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0B" w:rsidRDefault="00A3280B" w:rsidP="00A3280B">
      <w:pPr>
        <w:ind w:left="4990"/>
        <w:jc w:val="right"/>
      </w:pPr>
      <w:bookmarkStart w:id="0" w:name="_GoBack"/>
      <w:bookmarkEnd w:id="0"/>
      <w:r>
        <w:t>проект</w:t>
      </w:r>
    </w:p>
    <w:p w:rsidR="00A3280B" w:rsidRDefault="00A3280B" w:rsidP="00A3280B">
      <w:pPr>
        <w:ind w:left="4990"/>
        <w:jc w:val="center"/>
      </w:pPr>
    </w:p>
    <w:p w:rsidR="00A3280B" w:rsidRDefault="00A3280B" w:rsidP="00A3280B">
      <w:pPr>
        <w:spacing w:line="240" w:lineRule="auto"/>
        <w:ind w:right="-426"/>
        <w:jc w:val="center"/>
        <w:rPr>
          <w:rFonts w:eastAsia="Calibri"/>
          <w:b/>
          <w:color w:val="000000"/>
          <w:szCs w:val="28"/>
          <w:lang w:eastAsia="en-US"/>
        </w:rPr>
      </w:pPr>
    </w:p>
    <w:p w:rsidR="00A3280B" w:rsidRPr="008B4587" w:rsidRDefault="00A3280B" w:rsidP="00A3280B">
      <w:pPr>
        <w:spacing w:line="240" w:lineRule="auto"/>
        <w:ind w:right="-426"/>
        <w:jc w:val="center"/>
        <w:rPr>
          <w:rFonts w:eastAsia="Calibri"/>
          <w:b/>
          <w:color w:val="000000"/>
          <w:szCs w:val="28"/>
          <w:lang w:eastAsia="en-US"/>
        </w:rPr>
      </w:pPr>
      <w:r w:rsidRPr="008B4587">
        <w:rPr>
          <w:rFonts w:eastAsia="Calibri"/>
          <w:b/>
          <w:color w:val="000000"/>
          <w:szCs w:val="28"/>
          <w:lang w:eastAsia="en-US"/>
        </w:rPr>
        <w:t>ПРАВИТЕЛЬСТВО РОССИЙСКОЙ ФЕДЕРАЦИИ</w:t>
      </w:r>
    </w:p>
    <w:p w:rsidR="00A3280B" w:rsidRPr="008B4587" w:rsidRDefault="00A3280B" w:rsidP="00A3280B">
      <w:pPr>
        <w:spacing w:line="240" w:lineRule="auto"/>
        <w:ind w:right="-426"/>
        <w:jc w:val="center"/>
        <w:rPr>
          <w:rFonts w:eastAsia="Calibri"/>
          <w:b/>
          <w:color w:val="000000"/>
          <w:szCs w:val="28"/>
          <w:lang w:eastAsia="en-US"/>
        </w:rPr>
      </w:pPr>
    </w:p>
    <w:p w:rsidR="00A3280B" w:rsidRPr="008B4587" w:rsidRDefault="00A3280B" w:rsidP="00A3280B">
      <w:pPr>
        <w:spacing w:line="240" w:lineRule="auto"/>
        <w:ind w:right="-426"/>
        <w:jc w:val="center"/>
        <w:rPr>
          <w:rFonts w:eastAsia="Calibri"/>
          <w:bCs/>
          <w:color w:val="000000"/>
          <w:szCs w:val="28"/>
          <w:lang w:eastAsia="en-US"/>
        </w:rPr>
      </w:pPr>
      <w:r w:rsidRPr="008B4587">
        <w:rPr>
          <w:rFonts w:eastAsia="Calibri"/>
          <w:bCs/>
          <w:color w:val="000000"/>
          <w:szCs w:val="28"/>
          <w:lang w:eastAsia="en-US"/>
        </w:rPr>
        <w:t>ПОСТАНОВЛЕНИЕ</w:t>
      </w:r>
    </w:p>
    <w:p w:rsidR="00A3280B" w:rsidRPr="008B4587" w:rsidRDefault="00A3280B" w:rsidP="00A3280B">
      <w:pPr>
        <w:spacing w:line="240" w:lineRule="auto"/>
        <w:ind w:right="-426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A3280B" w:rsidRPr="008B4587" w:rsidRDefault="00A3280B" w:rsidP="00A3280B">
      <w:pPr>
        <w:spacing w:line="240" w:lineRule="auto"/>
        <w:ind w:right="-426"/>
        <w:jc w:val="center"/>
        <w:rPr>
          <w:rFonts w:eastAsia="Calibri"/>
          <w:bCs/>
          <w:color w:val="000000"/>
          <w:szCs w:val="28"/>
          <w:lang w:eastAsia="en-US"/>
        </w:rPr>
      </w:pPr>
      <w:r w:rsidRPr="008B4587">
        <w:rPr>
          <w:rFonts w:eastAsia="Calibri"/>
          <w:bCs/>
          <w:color w:val="000000"/>
          <w:szCs w:val="28"/>
          <w:lang w:eastAsia="en-US"/>
        </w:rPr>
        <w:t>от __________ № ___________</w:t>
      </w:r>
    </w:p>
    <w:p w:rsidR="00A3280B" w:rsidRPr="008B4587" w:rsidRDefault="00A3280B" w:rsidP="00A3280B">
      <w:pPr>
        <w:spacing w:line="240" w:lineRule="auto"/>
        <w:ind w:right="-426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A3280B" w:rsidRPr="008B4587" w:rsidRDefault="00A3280B" w:rsidP="00A3280B">
      <w:pPr>
        <w:spacing w:line="240" w:lineRule="auto"/>
        <w:ind w:right="-426"/>
        <w:jc w:val="center"/>
        <w:rPr>
          <w:rFonts w:eastAsia="Calibri"/>
          <w:bCs/>
          <w:color w:val="000000"/>
          <w:szCs w:val="28"/>
          <w:lang w:eastAsia="en-US"/>
        </w:rPr>
      </w:pPr>
      <w:r w:rsidRPr="008B4587">
        <w:rPr>
          <w:rFonts w:eastAsia="Calibri"/>
          <w:bCs/>
          <w:color w:val="000000"/>
          <w:szCs w:val="28"/>
          <w:lang w:eastAsia="en-US"/>
        </w:rPr>
        <w:t>МОСКВА</w:t>
      </w:r>
    </w:p>
    <w:p w:rsidR="00A3280B" w:rsidRPr="008B4587" w:rsidRDefault="00A3280B" w:rsidP="00A3280B">
      <w:pPr>
        <w:spacing w:line="240" w:lineRule="auto"/>
        <w:ind w:right="-426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A3280B" w:rsidRPr="008B4587" w:rsidRDefault="00A3280B" w:rsidP="00A3280B">
      <w:pPr>
        <w:spacing w:line="240" w:lineRule="auto"/>
        <w:ind w:right="-426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A3280B" w:rsidRPr="00A3280B" w:rsidRDefault="00A3280B" w:rsidP="00A3280B">
      <w:pPr>
        <w:spacing w:line="240" w:lineRule="atLeast"/>
        <w:jc w:val="center"/>
        <w:rPr>
          <w:b/>
        </w:rPr>
      </w:pPr>
      <w:r w:rsidRPr="00A3280B">
        <w:rPr>
          <w:b/>
        </w:rPr>
        <w:t>О внесении изменений в</w:t>
      </w:r>
      <w:r w:rsidRPr="002C1F93">
        <w:rPr>
          <w:b/>
        </w:rPr>
        <w:t xml:space="preserve"> </w:t>
      </w:r>
      <w:r w:rsidR="000418F5" w:rsidRPr="000418F5">
        <w:rPr>
          <w:b/>
        </w:rPr>
        <w:t>постановление Правительства Российской Федерации от 17 июля 2019 г. № 906</w:t>
      </w:r>
    </w:p>
    <w:p w:rsidR="00A3280B" w:rsidRPr="008B4587" w:rsidRDefault="00A3280B" w:rsidP="00A3280B">
      <w:pPr>
        <w:spacing w:line="240" w:lineRule="auto"/>
        <w:ind w:right="-426"/>
        <w:rPr>
          <w:rFonts w:eastAsia="Calibri"/>
          <w:bCs/>
          <w:color w:val="000000"/>
          <w:szCs w:val="28"/>
          <w:lang w:eastAsia="en-US"/>
        </w:rPr>
      </w:pPr>
    </w:p>
    <w:p w:rsidR="00A3280B" w:rsidRDefault="00A3280B" w:rsidP="00A3280B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A3280B">
        <w:rPr>
          <w:color w:val="000000"/>
          <w:szCs w:val="28"/>
        </w:rPr>
        <w:t xml:space="preserve">Правительство Российской Федерации </w:t>
      </w:r>
      <w:proofErr w:type="gramStart"/>
      <w:r w:rsidRPr="00A3280B">
        <w:rPr>
          <w:color w:val="000000"/>
          <w:szCs w:val="28"/>
        </w:rPr>
        <w:t>п</w:t>
      </w:r>
      <w:proofErr w:type="gramEnd"/>
      <w:r w:rsidR="00B15BB4">
        <w:rPr>
          <w:color w:val="000000"/>
          <w:szCs w:val="28"/>
        </w:rPr>
        <w:t xml:space="preserve"> </w:t>
      </w:r>
      <w:r w:rsidRPr="00A3280B">
        <w:rPr>
          <w:color w:val="000000"/>
          <w:szCs w:val="28"/>
        </w:rPr>
        <w:t>о</w:t>
      </w:r>
      <w:r w:rsidR="00B15BB4">
        <w:rPr>
          <w:color w:val="000000"/>
          <w:szCs w:val="28"/>
        </w:rPr>
        <w:t xml:space="preserve"> </w:t>
      </w:r>
      <w:r w:rsidRPr="00A3280B">
        <w:rPr>
          <w:color w:val="000000"/>
          <w:szCs w:val="28"/>
        </w:rPr>
        <w:t>с</w:t>
      </w:r>
      <w:r w:rsidR="00B15BB4">
        <w:rPr>
          <w:color w:val="000000"/>
          <w:szCs w:val="28"/>
        </w:rPr>
        <w:t xml:space="preserve"> </w:t>
      </w:r>
      <w:r w:rsidRPr="00A3280B">
        <w:rPr>
          <w:color w:val="000000"/>
          <w:szCs w:val="28"/>
        </w:rPr>
        <w:t>т</w:t>
      </w:r>
      <w:r w:rsidR="00B15BB4">
        <w:rPr>
          <w:color w:val="000000"/>
          <w:szCs w:val="28"/>
        </w:rPr>
        <w:t xml:space="preserve"> </w:t>
      </w:r>
      <w:r w:rsidRPr="00A3280B">
        <w:rPr>
          <w:color w:val="000000"/>
          <w:szCs w:val="28"/>
        </w:rPr>
        <w:t>а</w:t>
      </w:r>
      <w:r w:rsidR="00B15BB4">
        <w:rPr>
          <w:color w:val="000000"/>
          <w:szCs w:val="28"/>
        </w:rPr>
        <w:t xml:space="preserve"> </w:t>
      </w:r>
      <w:r w:rsidRPr="00A3280B">
        <w:rPr>
          <w:color w:val="000000"/>
          <w:szCs w:val="28"/>
        </w:rPr>
        <w:t>н</w:t>
      </w:r>
      <w:r w:rsidR="00B15BB4">
        <w:rPr>
          <w:color w:val="000000"/>
          <w:szCs w:val="28"/>
        </w:rPr>
        <w:t xml:space="preserve"> </w:t>
      </w:r>
      <w:r w:rsidRPr="00A3280B">
        <w:rPr>
          <w:color w:val="000000"/>
          <w:szCs w:val="28"/>
        </w:rPr>
        <w:t>о</w:t>
      </w:r>
      <w:r w:rsidR="00B15BB4">
        <w:rPr>
          <w:color w:val="000000"/>
          <w:szCs w:val="28"/>
        </w:rPr>
        <w:t xml:space="preserve"> </w:t>
      </w:r>
      <w:r w:rsidRPr="00A3280B">
        <w:rPr>
          <w:color w:val="000000"/>
          <w:szCs w:val="28"/>
        </w:rPr>
        <w:t>в</w:t>
      </w:r>
      <w:r w:rsidR="00B15BB4">
        <w:rPr>
          <w:color w:val="000000"/>
          <w:szCs w:val="28"/>
        </w:rPr>
        <w:t xml:space="preserve"> </w:t>
      </w:r>
      <w:r w:rsidRPr="00A3280B">
        <w:rPr>
          <w:color w:val="000000"/>
          <w:szCs w:val="28"/>
        </w:rPr>
        <w:t>л</w:t>
      </w:r>
      <w:r w:rsidR="00B15BB4">
        <w:rPr>
          <w:color w:val="000000"/>
          <w:szCs w:val="28"/>
        </w:rPr>
        <w:t xml:space="preserve"> </w:t>
      </w:r>
      <w:r w:rsidRPr="00A3280B">
        <w:rPr>
          <w:color w:val="000000"/>
          <w:szCs w:val="28"/>
        </w:rPr>
        <w:t>я</w:t>
      </w:r>
      <w:r w:rsidR="00B15BB4">
        <w:rPr>
          <w:color w:val="000000"/>
          <w:szCs w:val="28"/>
        </w:rPr>
        <w:t xml:space="preserve"> </w:t>
      </w:r>
      <w:r w:rsidRPr="00A3280B">
        <w:rPr>
          <w:color w:val="000000"/>
          <w:szCs w:val="28"/>
        </w:rPr>
        <w:t>е</w:t>
      </w:r>
      <w:r w:rsidR="00B15BB4">
        <w:rPr>
          <w:color w:val="000000"/>
          <w:szCs w:val="28"/>
        </w:rPr>
        <w:t xml:space="preserve"> </w:t>
      </w:r>
      <w:r w:rsidRPr="00A3280B">
        <w:rPr>
          <w:color w:val="000000"/>
          <w:szCs w:val="28"/>
        </w:rPr>
        <w:t>т:</w:t>
      </w:r>
    </w:p>
    <w:p w:rsidR="00E261ED" w:rsidRDefault="00E261ED" w:rsidP="00A3280B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E261ED" w:rsidRDefault="000418F5" w:rsidP="000418F5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Утвердить прилагаемые изменения, которые вносятся</w:t>
      </w:r>
      <w:r w:rsidR="002A6CCE">
        <w:rPr>
          <w:color w:val="000000"/>
          <w:szCs w:val="28"/>
        </w:rPr>
        <w:br/>
      </w:r>
      <w:r w:rsidRPr="000418F5">
        <w:rPr>
          <w:color w:val="000000"/>
          <w:szCs w:val="28"/>
        </w:rPr>
        <w:t>в постановление Правительства Российской Федерации от 17 июля 2019 г. № 906 «Об утверждении Правил предоставления из федерального бюджета субсидии на реализацию отдельных мероприятий федерального проекта «Комплексная система обращения с твердыми коммунальными отходами» национального проекта «Экология» (Собрание законодательства Российской Федерации, 2019, № 29, ст. 4045).</w:t>
      </w:r>
    </w:p>
    <w:p w:rsidR="007A2B21" w:rsidRDefault="007A2B21" w:rsidP="00A3280B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7A2B21" w:rsidRDefault="007A2B21" w:rsidP="00A3280B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638"/>
      </w:tblGrid>
      <w:tr w:rsidR="007A2B21" w:rsidRPr="00A3280B" w:rsidTr="00194D4C">
        <w:tc>
          <w:tcPr>
            <w:tcW w:w="4714" w:type="dxa"/>
            <w:shd w:val="clear" w:color="auto" w:fill="auto"/>
          </w:tcPr>
          <w:p w:rsidR="007A2B21" w:rsidRPr="00A3280B" w:rsidRDefault="007A2B21" w:rsidP="00194D4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A3280B">
              <w:rPr>
                <w:color w:val="000000"/>
                <w:szCs w:val="28"/>
              </w:rPr>
              <w:t>Председатель Правительства</w:t>
            </w:r>
          </w:p>
          <w:p w:rsidR="007A2B21" w:rsidRPr="008B4587" w:rsidRDefault="007A2B21" w:rsidP="00194D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A3280B">
              <w:rPr>
                <w:color w:val="000000"/>
                <w:szCs w:val="28"/>
              </w:rPr>
              <w:t>Российской Федерации</w:t>
            </w:r>
          </w:p>
        </w:tc>
        <w:tc>
          <w:tcPr>
            <w:tcW w:w="4715" w:type="dxa"/>
            <w:shd w:val="clear" w:color="auto" w:fill="auto"/>
          </w:tcPr>
          <w:p w:rsidR="007A2B21" w:rsidRPr="00A3280B" w:rsidRDefault="007A2B21" w:rsidP="00194D4C">
            <w:pPr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</w:p>
          <w:p w:rsidR="007A2B21" w:rsidRPr="00A3280B" w:rsidRDefault="007A2B21" w:rsidP="00194D4C">
            <w:pPr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</w:t>
            </w:r>
            <w:r w:rsidRPr="00A3280B">
              <w:rPr>
                <w:color w:val="000000"/>
                <w:szCs w:val="28"/>
              </w:rPr>
              <w:t>М. Мишустин</w:t>
            </w:r>
          </w:p>
        </w:tc>
      </w:tr>
    </w:tbl>
    <w:p w:rsidR="00E261ED" w:rsidRDefault="00E261ED" w:rsidP="00A3280B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E261ED" w:rsidRDefault="00E261ED" w:rsidP="00A3280B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E261ED" w:rsidRDefault="00E261ED" w:rsidP="00A3280B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7A2B21" w:rsidRDefault="007A2B21" w:rsidP="00A3280B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7A2B21" w:rsidRDefault="007A2B21" w:rsidP="00A3280B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7A2B21" w:rsidRDefault="007A2B21" w:rsidP="00A3280B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A3280B" w:rsidRDefault="00A3280B" w:rsidP="007A2B21"/>
    <w:p w:rsidR="004412F0" w:rsidRDefault="004412F0">
      <w:pPr>
        <w:ind w:left="4990"/>
        <w:jc w:val="center"/>
      </w:pPr>
    </w:p>
    <w:p w:rsidR="004412F0" w:rsidRDefault="004412F0">
      <w:pPr>
        <w:ind w:left="4990"/>
        <w:jc w:val="center"/>
      </w:pPr>
    </w:p>
    <w:p w:rsidR="004412F0" w:rsidRDefault="004412F0">
      <w:pPr>
        <w:ind w:left="4990"/>
        <w:jc w:val="center"/>
      </w:pPr>
    </w:p>
    <w:p w:rsidR="004412F0" w:rsidRDefault="004412F0">
      <w:pPr>
        <w:ind w:left="4990"/>
        <w:jc w:val="center"/>
      </w:pPr>
    </w:p>
    <w:p w:rsidR="004412F0" w:rsidRDefault="004412F0">
      <w:pPr>
        <w:ind w:left="4990"/>
        <w:jc w:val="center"/>
      </w:pPr>
    </w:p>
    <w:p w:rsidR="00983626" w:rsidRDefault="00983626">
      <w:pPr>
        <w:ind w:left="4990"/>
        <w:jc w:val="center"/>
      </w:pPr>
      <w:r w:rsidRPr="00983626">
        <w:lastRenderedPageBreak/>
        <w:t>УТВЕРЖДЕНЫ</w:t>
      </w:r>
    </w:p>
    <w:p w:rsidR="00983626" w:rsidRDefault="00983626">
      <w:pPr>
        <w:ind w:left="4990"/>
        <w:jc w:val="center"/>
      </w:pPr>
      <w:r>
        <w:t>постановлением Правительства</w:t>
      </w:r>
    </w:p>
    <w:p w:rsidR="00983626" w:rsidRDefault="00983626">
      <w:pPr>
        <w:spacing w:line="240" w:lineRule="atLeast"/>
        <w:ind w:left="4990"/>
        <w:jc w:val="center"/>
      </w:pPr>
      <w:r>
        <w:t>Российской Федерации</w:t>
      </w:r>
    </w:p>
    <w:p w:rsidR="00983626" w:rsidRDefault="00983626">
      <w:pPr>
        <w:spacing w:line="240" w:lineRule="atLeast"/>
        <w:ind w:left="4990"/>
      </w:pPr>
      <w:r>
        <w:t>от                        2021 г. №</w:t>
      </w:r>
      <w:r>
        <w:tab/>
      </w:r>
    </w:p>
    <w:p w:rsidR="00983626" w:rsidRDefault="00983626">
      <w:pPr>
        <w:spacing w:line="240" w:lineRule="exact"/>
      </w:pPr>
    </w:p>
    <w:p w:rsidR="00983626" w:rsidRDefault="00983626">
      <w:pPr>
        <w:spacing w:line="240" w:lineRule="exact"/>
      </w:pPr>
    </w:p>
    <w:p w:rsidR="00983626" w:rsidRDefault="00983626">
      <w:pPr>
        <w:spacing w:line="240" w:lineRule="exact"/>
      </w:pPr>
    </w:p>
    <w:p w:rsidR="00983626" w:rsidRDefault="00983626">
      <w:pPr>
        <w:spacing w:line="240" w:lineRule="exact"/>
      </w:pPr>
    </w:p>
    <w:p w:rsidR="00983626" w:rsidRDefault="00983626">
      <w:pPr>
        <w:spacing w:line="240" w:lineRule="exact"/>
      </w:pPr>
    </w:p>
    <w:p w:rsidR="00983626" w:rsidRDefault="00983626">
      <w:pPr>
        <w:spacing w:line="200" w:lineRule="exact"/>
      </w:pPr>
    </w:p>
    <w:p w:rsidR="008D510E" w:rsidRDefault="008D510E" w:rsidP="008D510E">
      <w:pPr>
        <w:spacing w:line="240" w:lineRule="atLeast"/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М Е Н Е Н И Я,</w:t>
      </w:r>
    </w:p>
    <w:p w:rsidR="008D510E" w:rsidRDefault="008D510E" w:rsidP="008D510E">
      <w:pPr>
        <w:spacing w:line="120" w:lineRule="exact"/>
        <w:jc w:val="center"/>
        <w:rPr>
          <w:b/>
        </w:rPr>
      </w:pPr>
    </w:p>
    <w:p w:rsidR="007A2B21" w:rsidRPr="000418F5" w:rsidRDefault="000418F5" w:rsidP="007A2B21">
      <w:pPr>
        <w:spacing w:line="240" w:lineRule="atLeast"/>
        <w:jc w:val="center"/>
        <w:rPr>
          <w:b/>
          <w:bCs/>
        </w:rPr>
      </w:pPr>
      <w:r w:rsidRPr="000418F5">
        <w:rPr>
          <w:b/>
          <w:bCs/>
        </w:rPr>
        <w:t xml:space="preserve">которые вносятся в постановление Правительства Российской Федерации </w:t>
      </w:r>
      <w:r w:rsidR="00382F6A">
        <w:rPr>
          <w:b/>
          <w:bCs/>
        </w:rPr>
        <w:t>от 17 июля 2019 № 906</w:t>
      </w:r>
    </w:p>
    <w:p w:rsidR="000418F5" w:rsidRDefault="000418F5" w:rsidP="007A2B21">
      <w:pPr>
        <w:spacing w:line="240" w:lineRule="atLeast"/>
        <w:jc w:val="center"/>
      </w:pPr>
    </w:p>
    <w:p w:rsidR="007A2B21" w:rsidRDefault="007A2B21" w:rsidP="007A2B21">
      <w:pPr>
        <w:ind w:firstLine="709"/>
      </w:pPr>
      <w:r>
        <w:t>1. Наименование изложить в следующей редакции:</w:t>
      </w:r>
    </w:p>
    <w:p w:rsidR="00382F6A" w:rsidRDefault="00382F6A" w:rsidP="000418F5">
      <w:pPr>
        <w:ind w:firstLine="709"/>
        <w:jc w:val="center"/>
      </w:pPr>
      <w:r>
        <w:t xml:space="preserve">«Об утверждении Правил </w:t>
      </w:r>
    </w:p>
    <w:p w:rsidR="00382F6A" w:rsidRDefault="00382F6A" w:rsidP="00382F6A">
      <w:pPr>
        <w:ind w:firstLine="709"/>
        <w:jc w:val="center"/>
      </w:pPr>
      <w:r>
        <w:t>предоставления из федерального бюджета субсидии на обеспечение</w:t>
      </w:r>
    </w:p>
    <w:p w:rsidR="00382F6A" w:rsidRDefault="00382F6A" w:rsidP="00382F6A">
      <w:pPr>
        <w:ind w:firstLine="709"/>
        <w:jc w:val="center"/>
      </w:pPr>
      <w:r>
        <w:t>функционирования публично-правовой компании по формированию</w:t>
      </w:r>
    </w:p>
    <w:p w:rsidR="00382F6A" w:rsidRDefault="00382F6A" w:rsidP="00382F6A">
      <w:pPr>
        <w:ind w:firstLine="709"/>
        <w:jc w:val="center"/>
      </w:pPr>
      <w:r>
        <w:t xml:space="preserve">комплексной системы обращения с </w:t>
      </w:r>
      <w:proofErr w:type="gramStart"/>
      <w:r>
        <w:t>твердыми</w:t>
      </w:r>
      <w:proofErr w:type="gramEnd"/>
      <w:r>
        <w:t xml:space="preserve"> коммунальными</w:t>
      </w:r>
    </w:p>
    <w:p w:rsidR="00B15BB4" w:rsidRDefault="00382F6A" w:rsidP="00382F6A">
      <w:pPr>
        <w:ind w:firstLine="709"/>
        <w:jc w:val="center"/>
      </w:pPr>
      <w:r>
        <w:t>отходами "Российский экологический оператор».</w:t>
      </w:r>
    </w:p>
    <w:p w:rsidR="007A2B21" w:rsidRDefault="007A2B21" w:rsidP="007A2B21">
      <w:pPr>
        <w:ind w:firstLine="709"/>
      </w:pPr>
      <w:r>
        <w:t>2. </w:t>
      </w:r>
      <w:r w:rsidR="00382F6A">
        <w:t>Абзац второй</w:t>
      </w:r>
      <w:r>
        <w:t xml:space="preserve"> изложить в следующей редакции:</w:t>
      </w:r>
    </w:p>
    <w:p w:rsidR="007A2B21" w:rsidRDefault="007A2B21" w:rsidP="00382F6A">
      <w:pPr>
        <w:ind w:firstLine="709"/>
      </w:pPr>
      <w:r>
        <w:t xml:space="preserve">«Утвердить прилагаемые </w:t>
      </w:r>
      <w:r w:rsidR="00382F6A">
        <w:t>Правила предоставления из федерального бюджета субсидии на обеспечение функционирования публично-правовой компании по формированию комплексной системы обращения с твердыми коммунальными отходами «Российский экологический оператор».».</w:t>
      </w:r>
    </w:p>
    <w:p w:rsidR="008D510E" w:rsidRDefault="007A2B21" w:rsidP="007A2B21">
      <w:pPr>
        <w:ind w:firstLine="709"/>
      </w:pPr>
      <w:r>
        <w:t>3. В Правилах предоставления из федерального бюджета субсидии на реализацию отдельных мероприятий федерального проекта «Комплексная система обращения с твердыми коммунальными отходами» национального проекта «Экология»</w:t>
      </w:r>
      <w:r w:rsidR="00382F6A">
        <w:t>, утвержденных указанным постановлением:</w:t>
      </w:r>
    </w:p>
    <w:p w:rsidR="007A2B21" w:rsidRPr="000418F5" w:rsidRDefault="006D0D2B" w:rsidP="00FD433E">
      <w:pPr>
        <w:shd w:val="clear" w:color="auto" w:fill="FFFFFF"/>
        <w:ind w:firstLine="709"/>
      </w:pPr>
      <w:r w:rsidRPr="000418F5">
        <w:t>а</w:t>
      </w:r>
      <w:r w:rsidR="007A2B21" w:rsidRPr="000418F5">
        <w:t>) наименование изложить в следующей редакции:</w:t>
      </w:r>
    </w:p>
    <w:p w:rsidR="00382F6A" w:rsidRDefault="000418F5" w:rsidP="00382F6A">
      <w:pPr>
        <w:shd w:val="clear" w:color="auto" w:fill="FFFFFF"/>
        <w:ind w:firstLine="709"/>
        <w:jc w:val="center"/>
      </w:pPr>
      <w:r w:rsidRPr="000418F5">
        <w:t>«</w:t>
      </w:r>
      <w:r w:rsidR="00382F6A">
        <w:t>Правила</w:t>
      </w:r>
    </w:p>
    <w:p w:rsidR="00382F6A" w:rsidRDefault="00382F6A" w:rsidP="00382F6A">
      <w:pPr>
        <w:shd w:val="clear" w:color="auto" w:fill="FFFFFF"/>
        <w:ind w:firstLine="709"/>
        <w:jc w:val="center"/>
      </w:pPr>
      <w:r>
        <w:t>предоставления из федерального бюджета субсидии на обеспечение</w:t>
      </w:r>
    </w:p>
    <w:p w:rsidR="00382F6A" w:rsidRDefault="00382F6A" w:rsidP="00382F6A">
      <w:pPr>
        <w:shd w:val="clear" w:color="auto" w:fill="FFFFFF"/>
        <w:ind w:firstLine="709"/>
        <w:jc w:val="center"/>
      </w:pPr>
      <w:r>
        <w:t>функционирования публично-правовой компании по формированию</w:t>
      </w:r>
    </w:p>
    <w:p w:rsidR="00ED49A5" w:rsidRPr="000418F5" w:rsidRDefault="00382F6A" w:rsidP="00382F6A">
      <w:pPr>
        <w:shd w:val="clear" w:color="auto" w:fill="FFFFFF"/>
        <w:ind w:firstLine="709"/>
        <w:jc w:val="center"/>
      </w:pPr>
      <w:r>
        <w:t>комплексной системы обращения с твердыми коммунальными отходами "Российский экологический оператор";</w:t>
      </w:r>
    </w:p>
    <w:p w:rsidR="00382F6A" w:rsidRDefault="006D0D2B" w:rsidP="00FD433E">
      <w:pPr>
        <w:shd w:val="clear" w:color="auto" w:fill="FFFFFF"/>
        <w:ind w:firstLine="709"/>
      </w:pPr>
      <w:r w:rsidRPr="000418F5">
        <w:t>б</w:t>
      </w:r>
      <w:r w:rsidR="007A2B21" w:rsidRPr="000418F5">
        <w:t xml:space="preserve">) пункт 1 </w:t>
      </w:r>
      <w:r w:rsidR="00382F6A">
        <w:t>изложить в следующей редакции:</w:t>
      </w:r>
    </w:p>
    <w:p w:rsidR="00382F6A" w:rsidRDefault="00382F6A" w:rsidP="00382F6A">
      <w:pPr>
        <w:shd w:val="clear" w:color="auto" w:fill="FFFFFF"/>
        <w:ind w:firstLine="709"/>
      </w:pPr>
      <w:r>
        <w:t xml:space="preserve">«1. Настоящие Правила устанавливают цели, условия и порядок предоставления из федерального бюджета субсидии на обеспечение функционирования публично-правовой компании по формированию комплексной системы обращения с твердыми коммунальными отходами </w:t>
      </w:r>
      <w:r>
        <w:lastRenderedPageBreak/>
        <w:t xml:space="preserve">«Российский экологический оператор» (далее - компания) в виде имущественного взноса Российской Федерации в компанию (далее </w:t>
      </w:r>
      <w:proofErr w:type="gramStart"/>
      <w:r>
        <w:t>-с</w:t>
      </w:r>
      <w:proofErr w:type="gramEnd"/>
      <w:r>
        <w:t>убсидия).»;</w:t>
      </w:r>
    </w:p>
    <w:p w:rsidR="00E01505" w:rsidRPr="000418F5" w:rsidRDefault="006D0D2B" w:rsidP="00FD433E">
      <w:pPr>
        <w:shd w:val="clear" w:color="auto" w:fill="FFFFFF"/>
        <w:ind w:firstLine="709"/>
        <w:rPr>
          <w:color w:val="000000"/>
          <w:szCs w:val="28"/>
        </w:rPr>
      </w:pPr>
      <w:r w:rsidRPr="000418F5">
        <w:t>в</w:t>
      </w:r>
      <w:r w:rsidR="00BD02A6" w:rsidRPr="000418F5">
        <w:t>) </w:t>
      </w:r>
      <w:r w:rsidR="00BD02A6" w:rsidRPr="000418F5">
        <w:rPr>
          <w:color w:val="000000"/>
          <w:szCs w:val="28"/>
        </w:rPr>
        <w:t>п</w:t>
      </w:r>
      <w:r w:rsidR="00CE2F64" w:rsidRPr="000418F5">
        <w:rPr>
          <w:color w:val="000000"/>
          <w:szCs w:val="28"/>
        </w:rPr>
        <w:t>ункт 2 изложить в следующей редакции:</w:t>
      </w:r>
    </w:p>
    <w:p w:rsidR="00CE2F64" w:rsidRPr="000418F5" w:rsidRDefault="00A3280B" w:rsidP="00382F6A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«</w:t>
      </w:r>
      <w:r w:rsidR="00CE2F64" w:rsidRPr="000418F5">
        <w:rPr>
          <w:color w:val="000000"/>
          <w:szCs w:val="28"/>
        </w:rPr>
        <w:t xml:space="preserve">2. Субсидия предоставляется в целях выполнения компанией работ, связанных с </w:t>
      </w:r>
      <w:r w:rsidR="00BD02A6" w:rsidRPr="000418F5">
        <w:rPr>
          <w:color w:val="000000"/>
          <w:szCs w:val="28"/>
        </w:rPr>
        <w:t>достижение</w:t>
      </w:r>
      <w:r w:rsidR="00350933" w:rsidRPr="000418F5">
        <w:rPr>
          <w:color w:val="000000"/>
          <w:szCs w:val="28"/>
        </w:rPr>
        <w:t>м</w:t>
      </w:r>
      <w:r w:rsidR="00BD02A6" w:rsidRPr="000418F5">
        <w:rPr>
          <w:color w:val="000000"/>
          <w:szCs w:val="28"/>
        </w:rPr>
        <w:t xml:space="preserve"> </w:t>
      </w:r>
      <w:r w:rsidR="00CE2F64" w:rsidRPr="000418F5">
        <w:rPr>
          <w:color w:val="000000"/>
          <w:szCs w:val="28"/>
        </w:rPr>
        <w:t xml:space="preserve">следующих отдельных </w:t>
      </w:r>
      <w:r w:rsidR="00BD02A6" w:rsidRPr="000418F5">
        <w:rPr>
          <w:color w:val="000000"/>
          <w:szCs w:val="28"/>
        </w:rPr>
        <w:t xml:space="preserve">результатов </w:t>
      </w:r>
      <w:r w:rsidR="00CE2F64" w:rsidRPr="000418F5">
        <w:rPr>
          <w:color w:val="000000"/>
          <w:szCs w:val="28"/>
        </w:rPr>
        <w:t>федерального проекта</w:t>
      </w:r>
      <w:r w:rsidR="00382F6A">
        <w:rPr>
          <w:color w:val="000000"/>
          <w:szCs w:val="28"/>
        </w:rPr>
        <w:t xml:space="preserve"> «</w:t>
      </w:r>
      <w:r w:rsidR="00382F6A" w:rsidRPr="00382F6A">
        <w:rPr>
          <w:color w:val="000000"/>
          <w:szCs w:val="28"/>
        </w:rPr>
        <w:t>Комплексная система</w:t>
      </w:r>
      <w:r w:rsidR="00382F6A">
        <w:rPr>
          <w:color w:val="000000"/>
          <w:szCs w:val="28"/>
        </w:rPr>
        <w:t xml:space="preserve"> </w:t>
      </w:r>
      <w:r w:rsidR="00382F6A" w:rsidRPr="00382F6A">
        <w:rPr>
          <w:color w:val="000000"/>
          <w:szCs w:val="28"/>
        </w:rPr>
        <w:t>обращения с твердыми коммунальными отходами" национального проекта</w:t>
      </w:r>
      <w:r w:rsidR="00382F6A">
        <w:rPr>
          <w:color w:val="000000"/>
          <w:szCs w:val="28"/>
        </w:rPr>
        <w:t xml:space="preserve"> «</w:t>
      </w:r>
      <w:r w:rsidR="00382F6A" w:rsidRPr="00382F6A">
        <w:rPr>
          <w:color w:val="000000"/>
          <w:szCs w:val="28"/>
        </w:rPr>
        <w:t>Экология</w:t>
      </w:r>
      <w:r w:rsidR="00382F6A">
        <w:rPr>
          <w:color w:val="000000"/>
          <w:szCs w:val="28"/>
        </w:rPr>
        <w:t>»</w:t>
      </w:r>
      <w:r w:rsidR="00382F6A" w:rsidRPr="00382F6A">
        <w:rPr>
          <w:color w:val="000000"/>
          <w:szCs w:val="28"/>
        </w:rPr>
        <w:t xml:space="preserve"> (далее - федеральный проект)</w:t>
      </w:r>
      <w:r w:rsidR="00382F6A">
        <w:rPr>
          <w:color w:val="000000"/>
          <w:szCs w:val="28"/>
        </w:rPr>
        <w:t>»</w:t>
      </w:r>
      <w:r w:rsidR="00CE2F64" w:rsidRPr="000418F5">
        <w:rPr>
          <w:color w:val="000000"/>
          <w:szCs w:val="28"/>
        </w:rPr>
        <w:t>:</w:t>
      </w:r>
    </w:p>
    <w:p w:rsidR="00CE2F64" w:rsidRPr="000418F5" w:rsidRDefault="00CE2F64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а) обеспечен</w:t>
      </w:r>
      <w:r w:rsidR="00BD02A6" w:rsidRPr="000418F5">
        <w:rPr>
          <w:color w:val="000000"/>
          <w:szCs w:val="28"/>
        </w:rPr>
        <w:t>о</w:t>
      </w:r>
      <w:r w:rsidRPr="000418F5">
        <w:rPr>
          <w:color w:val="000000"/>
          <w:szCs w:val="28"/>
        </w:rPr>
        <w:t xml:space="preserve"> функционировани</w:t>
      </w:r>
      <w:r w:rsidR="00BD02A6" w:rsidRPr="000418F5">
        <w:rPr>
          <w:color w:val="000000"/>
          <w:szCs w:val="28"/>
        </w:rPr>
        <w:t>е</w:t>
      </w:r>
      <w:r w:rsidRPr="000418F5">
        <w:rPr>
          <w:color w:val="000000"/>
          <w:szCs w:val="28"/>
        </w:rPr>
        <w:t xml:space="preserve"> компании (обеспечение финансово-хозяйственной деятельности);</w:t>
      </w:r>
    </w:p>
    <w:p w:rsidR="00451F90" w:rsidRPr="000418F5" w:rsidRDefault="00CE2F64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 xml:space="preserve">б) создана </w:t>
      </w:r>
      <w:r w:rsidR="00BD02A6" w:rsidRPr="000418F5">
        <w:rPr>
          <w:color w:val="000000"/>
          <w:szCs w:val="28"/>
        </w:rPr>
        <w:t xml:space="preserve">федеральная </w:t>
      </w:r>
      <w:r w:rsidRPr="000418F5">
        <w:rPr>
          <w:color w:val="000000"/>
          <w:szCs w:val="28"/>
        </w:rPr>
        <w:t>государственная информационная система учета отходов, включая электронную модель федеральной схемы обращения с твердыми коммунальными отходами</w:t>
      </w:r>
      <w:r w:rsidR="00451F90" w:rsidRPr="000418F5">
        <w:rPr>
          <w:color w:val="000000"/>
          <w:szCs w:val="28"/>
        </w:rPr>
        <w:t>;</w:t>
      </w:r>
    </w:p>
    <w:p w:rsidR="001220DE" w:rsidRPr="000418F5" w:rsidRDefault="00451F90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в) реализована концепция образовательной, просветительской и разъяснительной деятельности в области обращения с твердыми коммунальными отходами</w:t>
      </w:r>
      <w:r w:rsidR="001220DE" w:rsidRPr="000418F5">
        <w:rPr>
          <w:color w:val="000000"/>
          <w:szCs w:val="28"/>
        </w:rPr>
        <w:t>;</w:t>
      </w:r>
    </w:p>
    <w:p w:rsidR="00CE2F64" w:rsidRPr="002A6CCE" w:rsidRDefault="001220DE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2A6CCE">
        <w:rPr>
          <w:color w:val="000000"/>
          <w:szCs w:val="28"/>
        </w:rPr>
        <w:t>г) созданы объекты</w:t>
      </w:r>
      <w:r w:rsidR="00562C44">
        <w:rPr>
          <w:color w:val="000000"/>
          <w:szCs w:val="28"/>
        </w:rPr>
        <w:t xml:space="preserve"> обработки, утилизации, </w:t>
      </w:r>
      <w:r w:rsidR="00B06120">
        <w:rPr>
          <w:color w:val="000000"/>
          <w:szCs w:val="28"/>
        </w:rPr>
        <w:t xml:space="preserve">обезвреживания и </w:t>
      </w:r>
      <w:r w:rsidR="00562C44">
        <w:rPr>
          <w:color w:val="000000"/>
          <w:szCs w:val="28"/>
        </w:rPr>
        <w:t xml:space="preserve">размещения твердых коммунальных отходов (далее – объекты </w:t>
      </w:r>
      <w:r w:rsidR="00D21273">
        <w:rPr>
          <w:color w:val="000000"/>
          <w:szCs w:val="28"/>
        </w:rPr>
        <w:t>обращения с</w:t>
      </w:r>
      <w:r w:rsidRPr="002A6CCE">
        <w:rPr>
          <w:color w:val="000000"/>
          <w:szCs w:val="28"/>
        </w:rPr>
        <w:t xml:space="preserve"> </w:t>
      </w:r>
      <w:r w:rsidR="00D21273" w:rsidRPr="002A6CCE">
        <w:rPr>
          <w:color w:val="000000"/>
          <w:szCs w:val="28"/>
        </w:rPr>
        <w:t>тверды</w:t>
      </w:r>
      <w:r w:rsidR="00D21273">
        <w:rPr>
          <w:color w:val="000000"/>
          <w:szCs w:val="28"/>
        </w:rPr>
        <w:t>ми</w:t>
      </w:r>
      <w:r w:rsidR="00D21273" w:rsidRPr="002A6CCE">
        <w:rPr>
          <w:color w:val="000000"/>
          <w:szCs w:val="28"/>
        </w:rPr>
        <w:t xml:space="preserve"> коммунальны</w:t>
      </w:r>
      <w:r w:rsidR="00D21273">
        <w:rPr>
          <w:color w:val="000000"/>
          <w:szCs w:val="28"/>
        </w:rPr>
        <w:t>ми</w:t>
      </w:r>
      <w:r w:rsidR="00D21273" w:rsidRPr="002A6CCE">
        <w:rPr>
          <w:color w:val="000000"/>
          <w:szCs w:val="28"/>
        </w:rPr>
        <w:t xml:space="preserve"> отход</w:t>
      </w:r>
      <w:r w:rsidR="00D21273">
        <w:rPr>
          <w:color w:val="000000"/>
          <w:szCs w:val="28"/>
        </w:rPr>
        <w:t>ами</w:t>
      </w:r>
      <w:r w:rsidR="00562C44">
        <w:rPr>
          <w:color w:val="000000"/>
          <w:szCs w:val="28"/>
        </w:rPr>
        <w:t>)</w:t>
      </w:r>
      <w:r w:rsidR="00D21273" w:rsidRPr="002A6CCE">
        <w:rPr>
          <w:color w:val="000000"/>
          <w:szCs w:val="28"/>
        </w:rPr>
        <w:t xml:space="preserve"> </w:t>
      </w:r>
      <w:r w:rsidRPr="002A6CCE">
        <w:rPr>
          <w:color w:val="000000"/>
          <w:szCs w:val="28"/>
        </w:rPr>
        <w:t>в отдельных субъектах Российской Федерации по решению наблюдательного совета компании</w:t>
      </w:r>
      <w:proofErr w:type="gramStart"/>
      <w:r w:rsidR="00CE2F64" w:rsidRPr="002A6CCE">
        <w:rPr>
          <w:color w:val="000000"/>
          <w:szCs w:val="28"/>
        </w:rPr>
        <w:t>.»</w:t>
      </w:r>
      <w:r w:rsidR="00BD02A6" w:rsidRPr="002A6CCE">
        <w:rPr>
          <w:color w:val="000000"/>
          <w:szCs w:val="28"/>
        </w:rPr>
        <w:t>;</w:t>
      </w:r>
      <w:proofErr w:type="gramEnd"/>
    </w:p>
    <w:p w:rsidR="00222220" w:rsidRPr="000418F5" w:rsidRDefault="006D0D2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г</w:t>
      </w:r>
      <w:r w:rsidR="00BD02A6" w:rsidRPr="000418F5">
        <w:rPr>
          <w:color w:val="000000"/>
          <w:szCs w:val="28"/>
        </w:rPr>
        <w:t>)</w:t>
      </w:r>
      <w:r w:rsidR="000B3FE7" w:rsidRPr="000418F5">
        <w:rPr>
          <w:color w:val="000000"/>
          <w:szCs w:val="28"/>
        </w:rPr>
        <w:t> </w:t>
      </w:r>
      <w:r w:rsidR="00BD02A6" w:rsidRPr="000418F5">
        <w:rPr>
          <w:color w:val="000000"/>
          <w:szCs w:val="28"/>
        </w:rPr>
        <w:t>в</w:t>
      </w:r>
      <w:r w:rsidR="00222220" w:rsidRPr="000418F5">
        <w:rPr>
          <w:color w:val="000000"/>
          <w:szCs w:val="28"/>
        </w:rPr>
        <w:t xml:space="preserve"> пункте </w:t>
      </w:r>
      <w:r w:rsidR="00CE2F64" w:rsidRPr="000418F5">
        <w:rPr>
          <w:color w:val="000000"/>
          <w:szCs w:val="28"/>
        </w:rPr>
        <w:t>3</w:t>
      </w:r>
      <w:r w:rsidR="00222220" w:rsidRPr="000418F5">
        <w:rPr>
          <w:color w:val="000000"/>
          <w:szCs w:val="28"/>
        </w:rPr>
        <w:t>:</w:t>
      </w:r>
    </w:p>
    <w:p w:rsidR="001220DE" w:rsidRPr="000418F5" w:rsidRDefault="001220DE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абзац первый изложить в следующей редакции:</w:t>
      </w:r>
    </w:p>
    <w:p w:rsidR="001220DE" w:rsidRPr="000418F5" w:rsidRDefault="001220DE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«3. Субсидия является источником финансового обеспечения затрат компании на выполнение компанией работ, связанных с достижением результатов, указанных в пункте 2 настоящих Правил, по следующим направлениям расходования</w:t>
      </w:r>
      <w:proofErr w:type="gramStart"/>
      <w:r w:rsidRPr="000418F5">
        <w:rPr>
          <w:color w:val="000000"/>
          <w:szCs w:val="28"/>
        </w:rPr>
        <w:t>:»</w:t>
      </w:r>
      <w:proofErr w:type="gramEnd"/>
      <w:r w:rsidRPr="000418F5">
        <w:rPr>
          <w:color w:val="000000"/>
          <w:szCs w:val="28"/>
        </w:rPr>
        <w:t>;</w:t>
      </w:r>
    </w:p>
    <w:p w:rsidR="00CE2F64" w:rsidRPr="000418F5" w:rsidRDefault="00CE2F64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 xml:space="preserve">в подпункте </w:t>
      </w:r>
      <w:r w:rsidR="00A3280B" w:rsidRPr="000418F5">
        <w:rPr>
          <w:color w:val="000000"/>
          <w:szCs w:val="28"/>
        </w:rPr>
        <w:t>«</w:t>
      </w:r>
      <w:r w:rsidRPr="000418F5">
        <w:rPr>
          <w:color w:val="000000"/>
          <w:szCs w:val="28"/>
        </w:rPr>
        <w:t>в»:</w:t>
      </w:r>
    </w:p>
    <w:p w:rsidR="00CE2F64" w:rsidRPr="000418F5" w:rsidRDefault="00CE2F64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 xml:space="preserve">в абзаце десятом после слова </w:t>
      </w:r>
      <w:r w:rsidR="00A3280B" w:rsidRPr="000418F5">
        <w:rPr>
          <w:color w:val="000000"/>
          <w:szCs w:val="28"/>
        </w:rPr>
        <w:t>«</w:t>
      </w:r>
      <w:r w:rsidRPr="000418F5">
        <w:rPr>
          <w:color w:val="000000"/>
          <w:szCs w:val="28"/>
        </w:rPr>
        <w:t xml:space="preserve">сборов» дополнить словом </w:t>
      </w:r>
      <w:r w:rsidR="00A3280B" w:rsidRPr="000418F5">
        <w:rPr>
          <w:color w:val="000000"/>
          <w:szCs w:val="28"/>
        </w:rPr>
        <w:t>«</w:t>
      </w:r>
      <w:r w:rsidRPr="000418F5">
        <w:rPr>
          <w:color w:val="000000"/>
          <w:szCs w:val="28"/>
        </w:rPr>
        <w:t>, пошлин»;</w:t>
      </w:r>
    </w:p>
    <w:p w:rsidR="00CE2F64" w:rsidRPr="000418F5" w:rsidRDefault="00CE2F64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дополнить абзацами следующего содержания:</w:t>
      </w:r>
    </w:p>
    <w:p w:rsidR="00CE2F64" w:rsidRPr="000418F5" w:rsidRDefault="00A3280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«</w:t>
      </w:r>
      <w:r w:rsidR="00CE2F64" w:rsidRPr="000418F5">
        <w:rPr>
          <w:color w:val="000000"/>
          <w:szCs w:val="28"/>
        </w:rPr>
        <w:t>оплату работ по специальной оценке условий труда;</w:t>
      </w:r>
    </w:p>
    <w:p w:rsidR="00CE2F64" w:rsidRPr="000418F5" w:rsidRDefault="00CE2F64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оплату расходов на обязательное профессиональное обучение, повышение квалификации и дополнительное профессиональное образование работников, необходимое для осуществления работниками трудовой функции;</w:t>
      </w:r>
    </w:p>
    <w:p w:rsidR="00CE2F64" w:rsidRPr="000418F5" w:rsidRDefault="00CE2F64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proofErr w:type="gramStart"/>
      <w:r w:rsidRPr="000418F5">
        <w:rPr>
          <w:color w:val="000000"/>
          <w:szCs w:val="28"/>
        </w:rPr>
        <w:lastRenderedPageBreak/>
        <w:t>оплату юридических, аудиторских, нотариальных, банковских, переводческих, информационных, консультационных и аналитических услуг, услуг по оценке;»;</w:t>
      </w:r>
      <w:proofErr w:type="gramEnd"/>
    </w:p>
    <w:p w:rsidR="001220DE" w:rsidRPr="000418F5" w:rsidRDefault="001220DE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в подпункте «г» слова «реализацией мероприятий» заменить словами «с достижением результатов, указанных в пункте 2 настоящих Правил»;</w:t>
      </w:r>
    </w:p>
    <w:p w:rsidR="00CE2F64" w:rsidRPr="000418F5" w:rsidRDefault="00CE2F64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подпункт</w:t>
      </w:r>
      <w:r w:rsidR="001220DE" w:rsidRPr="000418F5">
        <w:rPr>
          <w:color w:val="000000"/>
          <w:szCs w:val="28"/>
        </w:rPr>
        <w:t>ы</w:t>
      </w:r>
      <w:r w:rsidRPr="000418F5">
        <w:rPr>
          <w:color w:val="000000"/>
          <w:szCs w:val="28"/>
        </w:rPr>
        <w:t xml:space="preserve"> </w:t>
      </w:r>
      <w:r w:rsidR="00A3280B" w:rsidRPr="000418F5">
        <w:rPr>
          <w:color w:val="000000"/>
          <w:szCs w:val="28"/>
        </w:rPr>
        <w:t>«</w:t>
      </w:r>
      <w:r w:rsidRPr="000418F5">
        <w:rPr>
          <w:color w:val="000000"/>
          <w:szCs w:val="28"/>
        </w:rPr>
        <w:t>д</w:t>
      </w:r>
      <w:proofErr w:type="gramStart"/>
      <w:r w:rsidRPr="000418F5">
        <w:rPr>
          <w:color w:val="000000"/>
          <w:szCs w:val="28"/>
        </w:rPr>
        <w:t>»</w:t>
      </w:r>
      <w:r w:rsidR="001220DE" w:rsidRPr="000418F5">
        <w:rPr>
          <w:color w:val="000000"/>
          <w:szCs w:val="28"/>
        </w:rPr>
        <w:t>-</w:t>
      </w:r>
      <w:proofErr w:type="gramEnd"/>
      <w:r w:rsidR="001220DE" w:rsidRPr="000418F5">
        <w:rPr>
          <w:color w:val="000000"/>
          <w:szCs w:val="28"/>
        </w:rPr>
        <w:t>«е»</w:t>
      </w:r>
      <w:r w:rsidRPr="000418F5">
        <w:rPr>
          <w:color w:val="000000"/>
          <w:szCs w:val="28"/>
        </w:rPr>
        <w:t xml:space="preserve"> изложить в следующей редакции:</w:t>
      </w:r>
    </w:p>
    <w:p w:rsidR="001220DE" w:rsidRPr="000418F5" w:rsidRDefault="00A3280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proofErr w:type="gramStart"/>
      <w:r w:rsidRPr="00930A3B">
        <w:rPr>
          <w:color w:val="000000"/>
          <w:szCs w:val="28"/>
        </w:rPr>
        <w:t>«</w:t>
      </w:r>
      <w:r w:rsidR="00CE2F64" w:rsidRPr="00930A3B">
        <w:rPr>
          <w:color w:val="000000"/>
          <w:szCs w:val="28"/>
        </w:rPr>
        <w:t>д)</w:t>
      </w:r>
      <w:r w:rsidR="001220DE" w:rsidRPr="00930A3B">
        <w:rPr>
          <w:color w:val="000000"/>
          <w:szCs w:val="28"/>
        </w:rPr>
        <w:t> </w:t>
      </w:r>
      <w:bookmarkStart w:id="1" w:name="_Hlk79846305"/>
      <w:r w:rsidR="001220DE" w:rsidRPr="00930A3B">
        <w:rPr>
          <w:color w:val="000000"/>
          <w:szCs w:val="28"/>
        </w:rPr>
        <w:t>затраты компании на выкуп земельных участков</w:t>
      </w:r>
      <w:r w:rsidR="00930A3B" w:rsidRPr="00930A3B">
        <w:rPr>
          <w:color w:val="000000"/>
          <w:szCs w:val="28"/>
        </w:rPr>
        <w:t xml:space="preserve"> для </w:t>
      </w:r>
      <w:r w:rsidR="0011272C">
        <w:rPr>
          <w:color w:val="000000"/>
          <w:szCs w:val="28"/>
        </w:rPr>
        <w:t>размещения</w:t>
      </w:r>
      <w:r w:rsidR="001220DE" w:rsidRPr="00930A3B">
        <w:rPr>
          <w:color w:val="000000"/>
          <w:szCs w:val="28"/>
        </w:rPr>
        <w:t xml:space="preserve"> </w:t>
      </w:r>
      <w:r w:rsidR="00930A3B" w:rsidRPr="00930A3B">
        <w:rPr>
          <w:color w:val="000000"/>
          <w:szCs w:val="28"/>
        </w:rPr>
        <w:t>объект</w:t>
      </w:r>
      <w:r w:rsidR="00930A3B">
        <w:rPr>
          <w:color w:val="000000"/>
          <w:szCs w:val="28"/>
        </w:rPr>
        <w:t>ов</w:t>
      </w:r>
      <w:r w:rsidR="00930A3B" w:rsidRPr="00930A3B">
        <w:rPr>
          <w:color w:val="000000"/>
          <w:szCs w:val="28"/>
        </w:rPr>
        <w:t xml:space="preserve"> </w:t>
      </w:r>
      <w:r w:rsidR="00D21273">
        <w:rPr>
          <w:color w:val="000000"/>
          <w:szCs w:val="28"/>
        </w:rPr>
        <w:t>обращения с</w:t>
      </w:r>
      <w:r w:rsidR="00930A3B" w:rsidRPr="00930A3B">
        <w:rPr>
          <w:color w:val="000000"/>
          <w:szCs w:val="28"/>
        </w:rPr>
        <w:t xml:space="preserve"> тверды</w:t>
      </w:r>
      <w:r w:rsidR="00D21273">
        <w:rPr>
          <w:color w:val="000000"/>
          <w:szCs w:val="28"/>
        </w:rPr>
        <w:t>ми</w:t>
      </w:r>
      <w:r w:rsidR="00930A3B" w:rsidRPr="00930A3B">
        <w:rPr>
          <w:color w:val="000000"/>
          <w:szCs w:val="28"/>
        </w:rPr>
        <w:t xml:space="preserve"> коммунальны</w:t>
      </w:r>
      <w:r w:rsidR="00D21273">
        <w:rPr>
          <w:color w:val="000000"/>
          <w:szCs w:val="28"/>
        </w:rPr>
        <w:t>ми</w:t>
      </w:r>
      <w:r w:rsidR="00930A3B" w:rsidRPr="00930A3B">
        <w:rPr>
          <w:color w:val="000000"/>
          <w:szCs w:val="28"/>
        </w:rPr>
        <w:t xml:space="preserve"> отход</w:t>
      </w:r>
      <w:r w:rsidR="00D21273">
        <w:rPr>
          <w:color w:val="000000"/>
          <w:szCs w:val="28"/>
        </w:rPr>
        <w:t>ами</w:t>
      </w:r>
      <w:r w:rsidR="00930A3B" w:rsidRPr="00930A3B">
        <w:rPr>
          <w:color w:val="000000"/>
          <w:szCs w:val="28"/>
        </w:rPr>
        <w:t xml:space="preserve"> в отдельных субъектах Российской Федерации по решению наблюдательного совета компании </w:t>
      </w:r>
      <w:r w:rsidR="00D21273">
        <w:rPr>
          <w:color w:val="000000"/>
          <w:szCs w:val="28"/>
        </w:rPr>
        <w:t>в целях создания дочерними обществами</w:t>
      </w:r>
      <w:r w:rsidR="004E09B8">
        <w:rPr>
          <w:color w:val="000000"/>
          <w:szCs w:val="28"/>
        </w:rPr>
        <w:t xml:space="preserve"> компании</w:t>
      </w:r>
      <w:r w:rsidR="00D21273">
        <w:rPr>
          <w:color w:val="000000"/>
          <w:szCs w:val="28"/>
        </w:rPr>
        <w:t xml:space="preserve"> объектов обращения с твердыми коммунальными</w:t>
      </w:r>
      <w:r w:rsidR="001220DE" w:rsidRPr="00930A3B">
        <w:rPr>
          <w:color w:val="000000"/>
          <w:szCs w:val="28"/>
        </w:rPr>
        <w:t>,</w:t>
      </w:r>
      <w:r w:rsidR="00D21273">
        <w:rPr>
          <w:color w:val="000000"/>
          <w:szCs w:val="28"/>
        </w:rPr>
        <w:t xml:space="preserve"> а также</w:t>
      </w:r>
      <w:r w:rsidR="001220DE" w:rsidRPr="00930A3B">
        <w:rPr>
          <w:color w:val="000000"/>
          <w:szCs w:val="28"/>
        </w:rPr>
        <w:t xml:space="preserve"> в целях достижения результатов</w:t>
      </w:r>
      <w:bookmarkEnd w:id="1"/>
      <w:r w:rsidR="001220DE" w:rsidRPr="00930A3B">
        <w:rPr>
          <w:color w:val="000000"/>
          <w:szCs w:val="28"/>
        </w:rPr>
        <w:t>, указанных в пункте 2 настоящих Правил;</w:t>
      </w:r>
      <w:proofErr w:type="gramEnd"/>
    </w:p>
    <w:p w:rsidR="00CE2F64" w:rsidRPr="000418F5" w:rsidRDefault="001220DE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е) </w:t>
      </w:r>
      <w:r w:rsidR="00CE2F64" w:rsidRPr="000418F5">
        <w:rPr>
          <w:color w:val="000000"/>
          <w:szCs w:val="28"/>
        </w:rPr>
        <w:t>затраты компании, связанные с проведением, организацией и участием в мероприятиях, освещающих, в том числе, сферу экологии и отрасль обращения с отходами</w:t>
      </w:r>
      <w:proofErr w:type="gramStart"/>
      <w:r w:rsidR="00CE2F64" w:rsidRPr="000418F5">
        <w:rPr>
          <w:color w:val="000000"/>
          <w:szCs w:val="28"/>
        </w:rPr>
        <w:t>;»</w:t>
      </w:r>
      <w:proofErr w:type="gramEnd"/>
      <w:r w:rsidR="00CE2F64" w:rsidRPr="000418F5">
        <w:rPr>
          <w:color w:val="000000"/>
          <w:szCs w:val="28"/>
        </w:rPr>
        <w:t>;</w:t>
      </w:r>
    </w:p>
    <w:p w:rsidR="00CE2F64" w:rsidRPr="000418F5" w:rsidRDefault="00CE2F64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 xml:space="preserve">дополнить </w:t>
      </w:r>
      <w:r w:rsidR="00C47B43" w:rsidRPr="000418F5">
        <w:rPr>
          <w:color w:val="000000"/>
          <w:szCs w:val="28"/>
        </w:rPr>
        <w:t xml:space="preserve">подпунктами </w:t>
      </w:r>
      <w:r w:rsidR="00A3280B" w:rsidRPr="000418F5">
        <w:rPr>
          <w:color w:val="000000"/>
          <w:szCs w:val="28"/>
        </w:rPr>
        <w:t>«</w:t>
      </w:r>
      <w:r w:rsidR="00C47B43" w:rsidRPr="000418F5">
        <w:rPr>
          <w:color w:val="000000"/>
          <w:szCs w:val="28"/>
        </w:rPr>
        <w:t>ж</w:t>
      </w:r>
      <w:proofErr w:type="gramStart"/>
      <w:r w:rsidR="00C47B43" w:rsidRPr="000418F5">
        <w:rPr>
          <w:color w:val="000000"/>
          <w:szCs w:val="28"/>
        </w:rPr>
        <w:t>»-</w:t>
      </w:r>
      <w:proofErr w:type="gramEnd"/>
      <w:r w:rsidR="00BD02A6" w:rsidRPr="000418F5">
        <w:rPr>
          <w:color w:val="000000"/>
          <w:szCs w:val="28"/>
        </w:rPr>
        <w:t>«</w:t>
      </w:r>
      <w:r w:rsidR="001220DE" w:rsidRPr="000418F5">
        <w:rPr>
          <w:color w:val="000000"/>
          <w:szCs w:val="28"/>
        </w:rPr>
        <w:t>к</w:t>
      </w:r>
      <w:r w:rsidR="00C47B43" w:rsidRPr="000418F5">
        <w:rPr>
          <w:color w:val="000000"/>
          <w:szCs w:val="28"/>
        </w:rPr>
        <w:t>» следующего содержания:</w:t>
      </w:r>
    </w:p>
    <w:p w:rsidR="001220DE" w:rsidRPr="000418F5" w:rsidRDefault="00A3280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«</w:t>
      </w:r>
      <w:r w:rsidR="00C47B43" w:rsidRPr="000418F5">
        <w:rPr>
          <w:color w:val="000000"/>
          <w:szCs w:val="28"/>
        </w:rPr>
        <w:t>ж)</w:t>
      </w:r>
      <w:r w:rsidR="00BD02A6" w:rsidRPr="000418F5">
        <w:rPr>
          <w:color w:val="000000"/>
          <w:szCs w:val="28"/>
        </w:rPr>
        <w:t> </w:t>
      </w:r>
      <w:r w:rsidR="001220DE" w:rsidRPr="000418F5">
        <w:rPr>
          <w:color w:val="000000"/>
          <w:szCs w:val="28"/>
        </w:rPr>
        <w:t>затраты компании, связанные с образовательной, просветительской и информационно-разъяснительной деятельностью в области обращения с твердыми коммунальными отходами, а также с популяризацией современных технологий обращения с такими отходами;</w:t>
      </w:r>
    </w:p>
    <w:p w:rsidR="00C47B43" w:rsidRPr="000418F5" w:rsidRDefault="001220DE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з) </w:t>
      </w:r>
      <w:bookmarkStart w:id="2" w:name="_Hlk79846340"/>
      <w:r w:rsidR="00C47B43" w:rsidRPr="000418F5">
        <w:rPr>
          <w:color w:val="000000"/>
          <w:szCs w:val="28"/>
        </w:rPr>
        <w:t xml:space="preserve">затраты компании, связанные с созданием </w:t>
      </w:r>
      <w:r w:rsidR="00310010" w:rsidRPr="000418F5">
        <w:rPr>
          <w:color w:val="000000"/>
          <w:szCs w:val="28"/>
        </w:rPr>
        <w:t xml:space="preserve">ее дочерних обществ </w:t>
      </w:r>
      <w:r w:rsidR="00666655" w:rsidRPr="000418F5">
        <w:rPr>
          <w:color w:val="000000"/>
          <w:szCs w:val="28"/>
        </w:rPr>
        <w:t xml:space="preserve">в целях достижения результатов предоставления субсидии, указанных в пункте 13 настоящих Правил, </w:t>
      </w:r>
      <w:r w:rsidR="00C47B43" w:rsidRPr="000418F5">
        <w:rPr>
          <w:color w:val="000000"/>
          <w:szCs w:val="28"/>
        </w:rPr>
        <w:t>включая затраты на осуществление взносов в уставные капиталы дочерних обществ;</w:t>
      </w:r>
      <w:bookmarkEnd w:id="2"/>
    </w:p>
    <w:p w:rsidR="001220DE" w:rsidRPr="000418F5" w:rsidRDefault="001220DE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930A3B">
        <w:rPr>
          <w:color w:val="000000"/>
          <w:szCs w:val="28"/>
        </w:rPr>
        <w:t>и</w:t>
      </w:r>
      <w:r w:rsidR="00C47B43" w:rsidRPr="00930A3B">
        <w:rPr>
          <w:color w:val="000000"/>
          <w:szCs w:val="28"/>
        </w:rPr>
        <w:t>)</w:t>
      </w:r>
      <w:r w:rsidR="00BD02A6" w:rsidRPr="00930A3B">
        <w:rPr>
          <w:color w:val="000000"/>
          <w:szCs w:val="28"/>
        </w:rPr>
        <w:t> </w:t>
      </w:r>
      <w:bookmarkStart w:id="3" w:name="_Hlk79847698"/>
      <w:r w:rsidRPr="00930A3B">
        <w:rPr>
          <w:color w:val="000000"/>
          <w:szCs w:val="28"/>
        </w:rPr>
        <w:t xml:space="preserve">затраты компании на внесение в имущество дочерних обществ безвозмездных вкладов в денежной форме, которые не увеличивают уставный капитал дочерних обществ, </w:t>
      </w:r>
      <w:r w:rsidR="00666655" w:rsidRPr="00930A3B">
        <w:rPr>
          <w:color w:val="000000"/>
          <w:szCs w:val="28"/>
        </w:rPr>
        <w:t xml:space="preserve">на </w:t>
      </w:r>
      <w:r w:rsidRPr="00930A3B">
        <w:rPr>
          <w:color w:val="000000"/>
          <w:szCs w:val="28"/>
        </w:rPr>
        <w:t>создани</w:t>
      </w:r>
      <w:r w:rsidR="00666655" w:rsidRPr="00930A3B">
        <w:rPr>
          <w:color w:val="000000"/>
          <w:szCs w:val="28"/>
        </w:rPr>
        <w:t>е</w:t>
      </w:r>
      <w:r w:rsidRPr="00930A3B">
        <w:rPr>
          <w:color w:val="000000"/>
          <w:szCs w:val="28"/>
        </w:rPr>
        <w:t xml:space="preserve"> такими дочерними обществами объектов </w:t>
      </w:r>
      <w:r w:rsidR="00D21273">
        <w:rPr>
          <w:color w:val="000000"/>
          <w:szCs w:val="28"/>
        </w:rPr>
        <w:t xml:space="preserve">обращения с </w:t>
      </w:r>
      <w:r w:rsidRPr="00930A3B">
        <w:rPr>
          <w:color w:val="000000"/>
          <w:szCs w:val="28"/>
        </w:rPr>
        <w:t xml:space="preserve"> </w:t>
      </w:r>
      <w:r w:rsidR="00D21273" w:rsidRPr="00930A3B">
        <w:rPr>
          <w:color w:val="000000"/>
          <w:szCs w:val="28"/>
        </w:rPr>
        <w:t>тв</w:t>
      </w:r>
      <w:r w:rsidR="0034268C">
        <w:rPr>
          <w:color w:val="000000"/>
          <w:szCs w:val="28"/>
        </w:rPr>
        <w:t>е</w:t>
      </w:r>
      <w:r w:rsidR="00D21273" w:rsidRPr="00930A3B">
        <w:rPr>
          <w:color w:val="000000"/>
          <w:szCs w:val="28"/>
        </w:rPr>
        <w:t>рды</w:t>
      </w:r>
      <w:r w:rsidR="00D21273">
        <w:rPr>
          <w:color w:val="000000"/>
          <w:szCs w:val="28"/>
        </w:rPr>
        <w:t>ми</w:t>
      </w:r>
      <w:r w:rsidR="00D21273" w:rsidRPr="00930A3B">
        <w:rPr>
          <w:color w:val="000000"/>
          <w:szCs w:val="28"/>
        </w:rPr>
        <w:t xml:space="preserve"> коммунальны</w:t>
      </w:r>
      <w:r w:rsidR="00D21273">
        <w:rPr>
          <w:color w:val="000000"/>
          <w:szCs w:val="28"/>
        </w:rPr>
        <w:t>ми</w:t>
      </w:r>
      <w:r w:rsidR="00D21273" w:rsidRPr="00930A3B">
        <w:rPr>
          <w:color w:val="000000"/>
          <w:szCs w:val="28"/>
        </w:rPr>
        <w:t xml:space="preserve"> </w:t>
      </w:r>
      <w:bookmarkEnd w:id="3"/>
      <w:r w:rsidR="00D21273" w:rsidRPr="00930A3B">
        <w:rPr>
          <w:color w:val="000000"/>
          <w:szCs w:val="28"/>
        </w:rPr>
        <w:t>отход</w:t>
      </w:r>
      <w:r w:rsidR="00D21273">
        <w:rPr>
          <w:color w:val="000000"/>
          <w:szCs w:val="28"/>
        </w:rPr>
        <w:t>ами</w:t>
      </w:r>
      <w:r w:rsidR="00D21273" w:rsidRPr="00930A3B">
        <w:rPr>
          <w:color w:val="000000"/>
          <w:szCs w:val="28"/>
        </w:rPr>
        <w:t xml:space="preserve"> </w:t>
      </w:r>
      <w:r w:rsidR="00930A3B" w:rsidRPr="00930A3B">
        <w:rPr>
          <w:color w:val="000000"/>
          <w:szCs w:val="28"/>
        </w:rPr>
        <w:t>по решению наблюдательного совета компании</w:t>
      </w:r>
      <w:r w:rsidRPr="00930A3B">
        <w:rPr>
          <w:color w:val="000000"/>
          <w:szCs w:val="28"/>
        </w:rPr>
        <w:t>,</w:t>
      </w:r>
      <w:r w:rsidR="00666655" w:rsidRPr="00930A3B">
        <w:rPr>
          <w:color w:val="000000"/>
          <w:szCs w:val="28"/>
        </w:rPr>
        <w:t xml:space="preserve"> в целях достижения результатов предоставления субсидии, указанных в пункте 13 настоящих Правил</w:t>
      </w:r>
      <w:r w:rsidRPr="00930A3B">
        <w:rPr>
          <w:color w:val="000000"/>
          <w:szCs w:val="28"/>
        </w:rPr>
        <w:t>;</w:t>
      </w:r>
    </w:p>
    <w:p w:rsidR="00C47B43" w:rsidRPr="000418F5" w:rsidRDefault="001220DE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к) </w:t>
      </w:r>
      <w:bookmarkStart w:id="4" w:name="_Hlk79846762"/>
      <w:r w:rsidR="00BD02A6" w:rsidRPr="000418F5">
        <w:rPr>
          <w:color w:val="000000"/>
          <w:szCs w:val="28"/>
        </w:rPr>
        <w:t xml:space="preserve">затраты компании на организацию выпуска облигаций, выплату процентного (купонного) дохода по </w:t>
      </w:r>
      <w:r w:rsidR="0011272C">
        <w:rPr>
          <w:color w:val="000000"/>
          <w:szCs w:val="28"/>
        </w:rPr>
        <w:t xml:space="preserve">выпущенным </w:t>
      </w:r>
      <w:r w:rsidR="0011272C" w:rsidRPr="000418F5">
        <w:rPr>
          <w:color w:val="000000"/>
          <w:szCs w:val="28"/>
        </w:rPr>
        <w:t>облигаци</w:t>
      </w:r>
      <w:r w:rsidR="0011272C">
        <w:rPr>
          <w:color w:val="000000"/>
          <w:szCs w:val="28"/>
        </w:rPr>
        <w:t>ям</w:t>
      </w:r>
      <w:r w:rsidR="0011272C" w:rsidRPr="000418F5">
        <w:rPr>
          <w:color w:val="000000"/>
          <w:szCs w:val="28"/>
        </w:rPr>
        <w:t xml:space="preserve"> </w:t>
      </w:r>
      <w:r w:rsidR="00BD02A6" w:rsidRPr="000418F5">
        <w:rPr>
          <w:color w:val="000000"/>
          <w:szCs w:val="28"/>
        </w:rPr>
        <w:t>в размере 90% от ключевой ставки Банка России, при условии максимального срока обращения таких облигаций не более 12 лет</w:t>
      </w:r>
      <w:bookmarkEnd w:id="4"/>
      <w:proofErr w:type="gramStart"/>
      <w:r w:rsidR="00C47B43" w:rsidRPr="000418F5">
        <w:rPr>
          <w:color w:val="000000"/>
          <w:szCs w:val="28"/>
        </w:rPr>
        <w:t>.»</w:t>
      </w:r>
      <w:r w:rsidR="00BD02A6" w:rsidRPr="000418F5">
        <w:rPr>
          <w:color w:val="000000"/>
          <w:szCs w:val="28"/>
        </w:rPr>
        <w:t>;</w:t>
      </w:r>
      <w:proofErr w:type="gramEnd"/>
    </w:p>
    <w:p w:rsidR="001220DE" w:rsidRPr="000418F5" w:rsidRDefault="006D0D2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д</w:t>
      </w:r>
      <w:r w:rsidR="00BD02A6" w:rsidRPr="000418F5">
        <w:rPr>
          <w:color w:val="000000"/>
          <w:szCs w:val="28"/>
        </w:rPr>
        <w:t>)</w:t>
      </w:r>
      <w:r w:rsidR="00C47B43" w:rsidRPr="000418F5">
        <w:rPr>
          <w:color w:val="000000"/>
          <w:szCs w:val="28"/>
        </w:rPr>
        <w:t> </w:t>
      </w:r>
      <w:r w:rsidR="00BD02A6" w:rsidRPr="000418F5">
        <w:rPr>
          <w:color w:val="000000"/>
          <w:szCs w:val="28"/>
        </w:rPr>
        <w:t>в</w:t>
      </w:r>
      <w:r w:rsidR="00592DB5" w:rsidRPr="000418F5">
        <w:rPr>
          <w:color w:val="000000"/>
          <w:szCs w:val="28"/>
        </w:rPr>
        <w:t xml:space="preserve"> </w:t>
      </w:r>
      <w:r w:rsidR="001220DE" w:rsidRPr="000418F5">
        <w:rPr>
          <w:color w:val="000000"/>
          <w:szCs w:val="28"/>
        </w:rPr>
        <w:t>пункте 4:</w:t>
      </w:r>
    </w:p>
    <w:p w:rsidR="001220DE" w:rsidRPr="000418F5" w:rsidRDefault="001220DE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слова «реализацией мероприятий</w:t>
      </w:r>
      <w:proofErr w:type="gramStart"/>
      <w:r w:rsidRPr="000418F5">
        <w:rPr>
          <w:color w:val="000000"/>
          <w:szCs w:val="28"/>
        </w:rPr>
        <w:t>,»</w:t>
      </w:r>
      <w:proofErr w:type="gramEnd"/>
      <w:r w:rsidRPr="000418F5">
        <w:rPr>
          <w:color w:val="000000"/>
          <w:szCs w:val="28"/>
        </w:rPr>
        <w:t xml:space="preserve"> заменить словами «достижением результатов, указанных в пункте 2 настоящих Правил,»;</w:t>
      </w:r>
    </w:p>
    <w:p w:rsidR="00C47B43" w:rsidRPr="000418F5" w:rsidRDefault="006D0D2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lastRenderedPageBreak/>
        <w:t xml:space="preserve">в </w:t>
      </w:r>
      <w:r w:rsidR="00592DB5" w:rsidRPr="000418F5">
        <w:rPr>
          <w:color w:val="000000"/>
          <w:szCs w:val="28"/>
        </w:rPr>
        <w:t>п</w:t>
      </w:r>
      <w:r w:rsidR="00C47B43" w:rsidRPr="000418F5">
        <w:rPr>
          <w:color w:val="000000"/>
          <w:szCs w:val="28"/>
        </w:rPr>
        <w:t>одпункт</w:t>
      </w:r>
      <w:r w:rsidR="00592DB5" w:rsidRPr="000418F5">
        <w:rPr>
          <w:color w:val="000000"/>
          <w:szCs w:val="28"/>
        </w:rPr>
        <w:t>е</w:t>
      </w:r>
      <w:r w:rsidR="00C47B43" w:rsidRPr="000418F5">
        <w:rPr>
          <w:color w:val="000000"/>
          <w:szCs w:val="28"/>
        </w:rPr>
        <w:t xml:space="preserve"> </w:t>
      </w:r>
      <w:r w:rsidR="00A3280B" w:rsidRPr="000418F5">
        <w:rPr>
          <w:color w:val="000000"/>
          <w:szCs w:val="28"/>
        </w:rPr>
        <w:t>«</w:t>
      </w:r>
      <w:r w:rsidR="00C47B43" w:rsidRPr="000418F5">
        <w:rPr>
          <w:color w:val="000000"/>
          <w:szCs w:val="28"/>
        </w:rPr>
        <w:t xml:space="preserve">д» </w:t>
      </w:r>
      <w:r w:rsidR="00592DB5" w:rsidRPr="000418F5">
        <w:rPr>
          <w:color w:val="000000"/>
          <w:szCs w:val="28"/>
        </w:rPr>
        <w:t xml:space="preserve">слова </w:t>
      </w:r>
      <w:r w:rsidR="00A3280B" w:rsidRPr="000418F5">
        <w:rPr>
          <w:color w:val="000000"/>
          <w:szCs w:val="28"/>
        </w:rPr>
        <w:t>«</w:t>
      </w:r>
      <w:r w:rsidR="00592DB5" w:rsidRPr="000418F5">
        <w:rPr>
          <w:color w:val="000000"/>
          <w:szCs w:val="28"/>
        </w:rPr>
        <w:t>проведением и организацией общественного мониторинга</w:t>
      </w:r>
      <w:proofErr w:type="gramStart"/>
      <w:r w:rsidR="00260C6E" w:rsidRPr="000418F5">
        <w:rPr>
          <w:color w:val="000000"/>
          <w:szCs w:val="28"/>
        </w:rPr>
        <w:t>,</w:t>
      </w:r>
      <w:r w:rsidR="00592DB5" w:rsidRPr="000418F5">
        <w:rPr>
          <w:color w:val="000000"/>
          <w:szCs w:val="28"/>
        </w:rPr>
        <w:t>»</w:t>
      </w:r>
      <w:proofErr w:type="gramEnd"/>
      <w:r w:rsidR="00592DB5" w:rsidRPr="000418F5">
        <w:rPr>
          <w:color w:val="000000"/>
          <w:szCs w:val="28"/>
        </w:rPr>
        <w:t xml:space="preserve"> </w:t>
      </w:r>
      <w:r w:rsidR="00260C6E" w:rsidRPr="000418F5">
        <w:rPr>
          <w:color w:val="000000"/>
          <w:szCs w:val="28"/>
        </w:rPr>
        <w:t>заменить словами «проведением, организацией и участием в мероприятиях, освещающих, в том числе, сферу экологии и отрасль обращения с отходами,»</w:t>
      </w:r>
      <w:r w:rsidR="00BD02A6" w:rsidRPr="000418F5">
        <w:rPr>
          <w:color w:val="000000"/>
          <w:szCs w:val="28"/>
        </w:rPr>
        <w:t>;</w:t>
      </w:r>
    </w:p>
    <w:p w:rsidR="00C47B43" w:rsidRPr="000418F5" w:rsidRDefault="006D0D2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 xml:space="preserve">е) </w:t>
      </w:r>
      <w:r w:rsidR="00BD02A6" w:rsidRPr="000418F5">
        <w:rPr>
          <w:color w:val="000000"/>
          <w:szCs w:val="28"/>
        </w:rPr>
        <w:t>д</w:t>
      </w:r>
      <w:r w:rsidR="00C47B43" w:rsidRPr="000418F5">
        <w:rPr>
          <w:color w:val="000000"/>
          <w:szCs w:val="28"/>
        </w:rPr>
        <w:t>ополнить новыми пунктами 4.1 – 4.</w:t>
      </w:r>
      <w:r w:rsidR="000B3FE7" w:rsidRPr="000418F5">
        <w:rPr>
          <w:color w:val="000000"/>
          <w:szCs w:val="28"/>
        </w:rPr>
        <w:t>3</w:t>
      </w:r>
      <w:r w:rsidR="00C47B43" w:rsidRPr="000418F5">
        <w:rPr>
          <w:color w:val="000000"/>
          <w:szCs w:val="28"/>
        </w:rPr>
        <w:t xml:space="preserve"> следующего содержания:</w:t>
      </w:r>
    </w:p>
    <w:p w:rsidR="00BC7AAE" w:rsidRPr="000418F5" w:rsidRDefault="00A3280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«</w:t>
      </w:r>
      <w:r w:rsidR="00BC7AAE" w:rsidRPr="000418F5">
        <w:rPr>
          <w:color w:val="000000"/>
          <w:szCs w:val="28"/>
        </w:rPr>
        <w:t>4.1. Затраты компании, указанные в подпункт</w:t>
      </w:r>
      <w:r w:rsidR="00341408" w:rsidRPr="000418F5">
        <w:rPr>
          <w:color w:val="000000"/>
          <w:szCs w:val="28"/>
        </w:rPr>
        <w:t>е</w:t>
      </w:r>
      <w:r w:rsidR="00BC7AAE" w:rsidRPr="000418F5">
        <w:rPr>
          <w:color w:val="000000"/>
          <w:szCs w:val="28"/>
        </w:rPr>
        <w:t xml:space="preserve"> «</w:t>
      </w:r>
      <w:r w:rsidR="00341408" w:rsidRPr="000418F5">
        <w:rPr>
          <w:color w:val="000000"/>
          <w:szCs w:val="28"/>
        </w:rPr>
        <w:t>з</w:t>
      </w:r>
      <w:r w:rsidR="00BC7AAE" w:rsidRPr="000418F5">
        <w:rPr>
          <w:color w:val="000000"/>
          <w:szCs w:val="28"/>
        </w:rPr>
        <w:t>» пункта 3</w:t>
      </w:r>
      <w:r w:rsidR="00993160" w:rsidRPr="000418F5">
        <w:rPr>
          <w:color w:val="000000"/>
          <w:szCs w:val="28"/>
        </w:rPr>
        <w:t xml:space="preserve"> настоящих Правил</w:t>
      </w:r>
      <w:r w:rsidR="00BC7AAE" w:rsidRPr="000418F5">
        <w:rPr>
          <w:color w:val="000000"/>
          <w:szCs w:val="28"/>
        </w:rPr>
        <w:t>, учитываются при расчете размера субсидии при соблюдении следующих условий:</w:t>
      </w:r>
    </w:p>
    <w:p w:rsidR="00BC7AAE" w:rsidRPr="000418F5" w:rsidRDefault="00BC7AAE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proofErr w:type="gramStart"/>
      <w:r w:rsidRPr="000418F5">
        <w:rPr>
          <w:color w:val="000000"/>
          <w:szCs w:val="28"/>
        </w:rPr>
        <w:t>а)</w:t>
      </w:r>
      <w:r w:rsidR="0082216C" w:rsidRPr="000418F5">
        <w:rPr>
          <w:color w:val="000000"/>
          <w:szCs w:val="28"/>
        </w:rPr>
        <w:t> </w:t>
      </w:r>
      <w:r w:rsidRPr="000418F5">
        <w:rPr>
          <w:color w:val="000000"/>
          <w:szCs w:val="28"/>
        </w:rPr>
        <w:t xml:space="preserve">перечень затрат дочерних обществ, источником финансового обеспечения которых является взнос компании в уставный капитал такого дочернего общества или безвозмездный вклад компании в имущество такого дочернего общества, которые не увеличивает уставный капитал такого дочернего общества, утвержден </w:t>
      </w:r>
      <w:r w:rsidR="001220DE" w:rsidRPr="00930A3B">
        <w:rPr>
          <w:color w:val="000000"/>
          <w:szCs w:val="28"/>
        </w:rPr>
        <w:t>наблюдательным советом</w:t>
      </w:r>
      <w:r w:rsidR="001220DE" w:rsidRPr="000418F5">
        <w:rPr>
          <w:color w:val="000000"/>
          <w:szCs w:val="28"/>
        </w:rPr>
        <w:t xml:space="preserve"> </w:t>
      </w:r>
      <w:r w:rsidRPr="000418F5">
        <w:rPr>
          <w:color w:val="000000"/>
          <w:szCs w:val="28"/>
        </w:rPr>
        <w:t>компании;</w:t>
      </w:r>
      <w:proofErr w:type="gramEnd"/>
    </w:p>
    <w:p w:rsidR="00BC7AAE" w:rsidRPr="000418F5" w:rsidRDefault="00BC7AAE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б)</w:t>
      </w:r>
      <w:r w:rsidR="0082216C" w:rsidRPr="000418F5">
        <w:rPr>
          <w:color w:val="000000"/>
          <w:szCs w:val="28"/>
        </w:rPr>
        <w:t> </w:t>
      </w:r>
      <w:r w:rsidRPr="000418F5">
        <w:rPr>
          <w:color w:val="000000"/>
          <w:szCs w:val="28"/>
        </w:rPr>
        <w:t>дочернее общество компании соответствует условиям, установленным для компании пунктом 7 настоящих Правил.</w:t>
      </w:r>
    </w:p>
    <w:p w:rsidR="00341408" w:rsidRPr="000418F5" w:rsidRDefault="00BC7AAE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 xml:space="preserve">4.2. </w:t>
      </w:r>
      <w:bookmarkStart w:id="5" w:name="_Hlk77325063"/>
      <w:r w:rsidR="00341408" w:rsidRPr="000418F5">
        <w:rPr>
          <w:color w:val="000000"/>
          <w:szCs w:val="28"/>
        </w:rPr>
        <w:t>Затраты компании, указанные в подпункте «и» пункта 3</w:t>
      </w:r>
      <w:r w:rsidR="00993160" w:rsidRPr="000418F5">
        <w:rPr>
          <w:color w:val="000000"/>
          <w:szCs w:val="28"/>
        </w:rPr>
        <w:t xml:space="preserve"> настоящих Правил</w:t>
      </w:r>
      <w:r w:rsidR="00341408" w:rsidRPr="000418F5">
        <w:rPr>
          <w:color w:val="000000"/>
          <w:szCs w:val="28"/>
        </w:rPr>
        <w:t>, учитываются при расчете размера субсидии при соблюдении следующих условий:</w:t>
      </w:r>
    </w:p>
    <w:p w:rsidR="00341408" w:rsidRDefault="00341408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930A3B">
        <w:rPr>
          <w:color w:val="000000"/>
          <w:szCs w:val="28"/>
        </w:rPr>
        <w:t xml:space="preserve">а) мощность, технические характеристики, планируемых к созданию с использованием средств субсидии объектов </w:t>
      </w:r>
      <w:r w:rsidR="00D21273">
        <w:rPr>
          <w:color w:val="000000"/>
          <w:szCs w:val="28"/>
        </w:rPr>
        <w:t>обращения с</w:t>
      </w:r>
      <w:r w:rsidRPr="00930A3B">
        <w:rPr>
          <w:color w:val="000000"/>
          <w:szCs w:val="28"/>
        </w:rPr>
        <w:t xml:space="preserve"> </w:t>
      </w:r>
      <w:r w:rsidR="00D21273" w:rsidRPr="00930A3B">
        <w:rPr>
          <w:color w:val="000000"/>
          <w:szCs w:val="28"/>
        </w:rPr>
        <w:t>тверды</w:t>
      </w:r>
      <w:r w:rsidR="00D21273">
        <w:rPr>
          <w:color w:val="000000"/>
          <w:szCs w:val="28"/>
        </w:rPr>
        <w:t>ми</w:t>
      </w:r>
      <w:r w:rsidR="00D21273" w:rsidRPr="00930A3B">
        <w:rPr>
          <w:color w:val="000000"/>
          <w:szCs w:val="28"/>
        </w:rPr>
        <w:t xml:space="preserve"> коммунальны</w:t>
      </w:r>
      <w:r w:rsidR="00D21273">
        <w:rPr>
          <w:color w:val="000000"/>
          <w:szCs w:val="28"/>
        </w:rPr>
        <w:t>ми</w:t>
      </w:r>
      <w:r w:rsidR="00D21273" w:rsidRPr="00930A3B">
        <w:rPr>
          <w:color w:val="000000"/>
          <w:szCs w:val="28"/>
        </w:rPr>
        <w:t xml:space="preserve"> отход</w:t>
      </w:r>
      <w:r w:rsidR="00D21273">
        <w:rPr>
          <w:color w:val="000000"/>
          <w:szCs w:val="28"/>
        </w:rPr>
        <w:t>ами</w:t>
      </w:r>
      <w:r w:rsidRPr="00930A3B">
        <w:rPr>
          <w:color w:val="000000"/>
          <w:szCs w:val="28"/>
        </w:rPr>
        <w:t>, а также сроки создания таких объектов, определены наблюдательным советом компании;</w:t>
      </w:r>
    </w:p>
    <w:p w:rsidR="00930A3B" w:rsidRPr="000418F5" w:rsidRDefault="00930A3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б) сметная стоимость (предполагаемая (предельная) стоимость) планируемых к созданию с использованием средств субсидии объектов </w:t>
      </w:r>
      <w:r w:rsidR="00D21273">
        <w:rPr>
          <w:color w:val="000000"/>
          <w:szCs w:val="28"/>
        </w:rPr>
        <w:t>обращения с</w:t>
      </w:r>
      <w:r w:rsidRPr="00930A3B">
        <w:rPr>
          <w:color w:val="000000"/>
          <w:szCs w:val="28"/>
        </w:rPr>
        <w:t xml:space="preserve"> тверды</w:t>
      </w:r>
      <w:r w:rsidR="00D21273">
        <w:rPr>
          <w:color w:val="000000"/>
          <w:szCs w:val="28"/>
        </w:rPr>
        <w:t>ми</w:t>
      </w:r>
      <w:r w:rsidRPr="00930A3B">
        <w:rPr>
          <w:color w:val="000000"/>
          <w:szCs w:val="28"/>
        </w:rPr>
        <w:t xml:space="preserve"> коммунальны</w:t>
      </w:r>
      <w:r w:rsidR="00D21273">
        <w:rPr>
          <w:color w:val="000000"/>
          <w:szCs w:val="28"/>
        </w:rPr>
        <w:t>ми</w:t>
      </w:r>
      <w:r w:rsidRPr="00930A3B">
        <w:rPr>
          <w:color w:val="000000"/>
          <w:szCs w:val="28"/>
        </w:rPr>
        <w:t xml:space="preserve"> отход</w:t>
      </w:r>
      <w:r w:rsidR="00D21273">
        <w:rPr>
          <w:color w:val="000000"/>
          <w:szCs w:val="28"/>
        </w:rPr>
        <w:t>ами</w:t>
      </w:r>
      <w:r>
        <w:rPr>
          <w:color w:val="000000"/>
          <w:szCs w:val="28"/>
        </w:rPr>
        <w:t xml:space="preserve"> согласована наблюдательным советом компании;</w:t>
      </w:r>
    </w:p>
    <w:p w:rsidR="00341408" w:rsidRPr="000418F5" w:rsidRDefault="00930A3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930A3B">
        <w:rPr>
          <w:color w:val="000000"/>
          <w:szCs w:val="28"/>
        </w:rPr>
        <w:t>в</w:t>
      </w:r>
      <w:r w:rsidR="00341408" w:rsidRPr="00930A3B">
        <w:rPr>
          <w:color w:val="000000"/>
          <w:szCs w:val="28"/>
        </w:rPr>
        <w:t>) перечень затрат дочерних обществ, источником финансового обеспечения которых является</w:t>
      </w:r>
      <w:r w:rsidR="00562C44">
        <w:rPr>
          <w:color w:val="000000"/>
          <w:szCs w:val="28"/>
        </w:rPr>
        <w:t xml:space="preserve"> </w:t>
      </w:r>
      <w:r w:rsidR="00341408" w:rsidRPr="00930A3B">
        <w:rPr>
          <w:color w:val="000000"/>
          <w:szCs w:val="28"/>
        </w:rPr>
        <w:t>безвозмездный вклад компании в имущество такого дочернего общества, которые не увеличивает уставный капитал такого дочернего общества, утвержден наблюдательным советом компании;</w:t>
      </w:r>
    </w:p>
    <w:p w:rsidR="00341408" w:rsidRPr="000418F5" w:rsidRDefault="00930A3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341408" w:rsidRPr="000418F5">
        <w:rPr>
          <w:color w:val="000000"/>
          <w:szCs w:val="28"/>
        </w:rPr>
        <w:t>) дочернее общество компании соответствует условиям, установленным для компании пунктом 7 настоящих Правил.</w:t>
      </w:r>
      <w:bookmarkEnd w:id="5"/>
    </w:p>
    <w:p w:rsidR="000B3FE7" w:rsidRPr="000418F5" w:rsidRDefault="00341408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4.3. </w:t>
      </w:r>
      <w:r w:rsidR="00BC7AAE" w:rsidRPr="000418F5">
        <w:rPr>
          <w:color w:val="000000"/>
          <w:szCs w:val="28"/>
        </w:rPr>
        <w:t>Затраты компании, указанные в подпункте «</w:t>
      </w:r>
      <w:r w:rsidRPr="000418F5">
        <w:rPr>
          <w:color w:val="000000"/>
          <w:szCs w:val="28"/>
        </w:rPr>
        <w:t>к</w:t>
      </w:r>
      <w:r w:rsidR="00BC7AAE" w:rsidRPr="000418F5">
        <w:rPr>
          <w:color w:val="000000"/>
          <w:szCs w:val="28"/>
        </w:rPr>
        <w:t>» пункта 3</w:t>
      </w:r>
      <w:r w:rsidR="00993160" w:rsidRPr="000418F5">
        <w:rPr>
          <w:color w:val="000000"/>
          <w:szCs w:val="28"/>
        </w:rPr>
        <w:t xml:space="preserve"> настоящих Правил</w:t>
      </w:r>
      <w:r w:rsidR="00BC7AAE" w:rsidRPr="000418F5">
        <w:rPr>
          <w:color w:val="000000"/>
          <w:szCs w:val="28"/>
        </w:rPr>
        <w:t>, учитываются при расчете размера субсидии в случае, если наблюдательным советом принято решение о выпуске компанией облигаций</w:t>
      </w:r>
      <w:proofErr w:type="gramStart"/>
      <w:r w:rsidR="00BC7AAE" w:rsidRPr="000418F5">
        <w:rPr>
          <w:color w:val="000000"/>
          <w:szCs w:val="28"/>
        </w:rPr>
        <w:t>.</w:t>
      </w:r>
      <w:r w:rsidRPr="000418F5">
        <w:rPr>
          <w:color w:val="000000"/>
          <w:szCs w:val="28"/>
        </w:rPr>
        <w:t>»;</w:t>
      </w:r>
      <w:proofErr w:type="gramEnd"/>
    </w:p>
    <w:p w:rsidR="00C47B43" w:rsidRPr="000418F5" w:rsidRDefault="006D0D2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lastRenderedPageBreak/>
        <w:t>ж</w:t>
      </w:r>
      <w:r w:rsidR="00BC7AAE" w:rsidRPr="000418F5">
        <w:rPr>
          <w:color w:val="000000"/>
          <w:szCs w:val="28"/>
        </w:rPr>
        <w:t>)</w:t>
      </w:r>
      <w:r w:rsidR="00C47B43" w:rsidRPr="000418F5">
        <w:rPr>
          <w:color w:val="000000"/>
          <w:szCs w:val="28"/>
        </w:rPr>
        <w:t> </w:t>
      </w:r>
      <w:r w:rsidR="00BC7AAE" w:rsidRPr="000418F5">
        <w:rPr>
          <w:color w:val="000000"/>
          <w:szCs w:val="28"/>
        </w:rPr>
        <w:t>в</w:t>
      </w:r>
      <w:r w:rsidR="00C47B43" w:rsidRPr="000418F5">
        <w:rPr>
          <w:color w:val="000000"/>
          <w:szCs w:val="28"/>
        </w:rPr>
        <w:t xml:space="preserve"> пункте 5:</w:t>
      </w:r>
    </w:p>
    <w:p w:rsidR="00C47B43" w:rsidRPr="000418F5" w:rsidRDefault="00C47B43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 xml:space="preserve">в абзаце первом слова </w:t>
      </w:r>
      <w:r w:rsidR="00A3280B" w:rsidRPr="000418F5">
        <w:rPr>
          <w:color w:val="000000"/>
          <w:szCs w:val="28"/>
        </w:rPr>
        <w:t>«</w:t>
      </w:r>
      <w:r w:rsidRPr="000418F5">
        <w:rPr>
          <w:color w:val="000000"/>
          <w:szCs w:val="28"/>
        </w:rPr>
        <w:t>бюджетных ассигнований, предусмотренных в федеральном законе о федеральном бюджете на соответствующий финансовый год и плановый период, и» исключить;</w:t>
      </w:r>
    </w:p>
    <w:p w:rsidR="00C47B43" w:rsidRPr="000418F5" w:rsidRDefault="00C47B43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дополнить абзацами следующего содержания:</w:t>
      </w:r>
    </w:p>
    <w:p w:rsidR="00BC7AAE" w:rsidRPr="000418F5" w:rsidRDefault="00BC7AAE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proofErr w:type="gramStart"/>
      <w:r w:rsidRPr="000418F5">
        <w:rPr>
          <w:color w:val="000000"/>
          <w:szCs w:val="28"/>
        </w:rPr>
        <w:t>«В случае, если субсидия предоставляется на финансовое обеспечение затрат компании, предусмотренных подпункт</w:t>
      </w:r>
      <w:r w:rsidR="00341408" w:rsidRPr="000418F5">
        <w:rPr>
          <w:color w:val="000000"/>
          <w:szCs w:val="28"/>
        </w:rPr>
        <w:t>ами</w:t>
      </w:r>
      <w:r w:rsidRPr="000418F5">
        <w:rPr>
          <w:color w:val="000000"/>
          <w:szCs w:val="28"/>
        </w:rPr>
        <w:t xml:space="preserve"> </w:t>
      </w:r>
      <w:r w:rsidRPr="00A5324D">
        <w:rPr>
          <w:color w:val="000000"/>
          <w:szCs w:val="28"/>
        </w:rPr>
        <w:t>«</w:t>
      </w:r>
      <w:r w:rsidR="00341408" w:rsidRPr="00A5324D">
        <w:rPr>
          <w:color w:val="000000"/>
          <w:szCs w:val="28"/>
        </w:rPr>
        <w:t>з</w:t>
      </w:r>
      <w:r w:rsidRPr="00A5324D">
        <w:rPr>
          <w:color w:val="000000"/>
          <w:szCs w:val="28"/>
        </w:rPr>
        <w:t>»</w:t>
      </w:r>
      <w:r w:rsidR="00341408" w:rsidRPr="00A5324D">
        <w:rPr>
          <w:color w:val="000000"/>
          <w:szCs w:val="28"/>
        </w:rPr>
        <w:t>, «и»</w:t>
      </w:r>
      <w:r w:rsidRPr="000418F5">
        <w:rPr>
          <w:color w:val="000000"/>
          <w:szCs w:val="28"/>
        </w:rPr>
        <w:t xml:space="preserve"> пункта 3 настоящих Правил, компания представляет в Министерство природных ресурсов и экологии Российской Федерации </w:t>
      </w:r>
      <w:r w:rsidR="0066436B" w:rsidRPr="000418F5">
        <w:rPr>
          <w:color w:val="000000"/>
          <w:szCs w:val="28"/>
        </w:rPr>
        <w:t xml:space="preserve">для заключения соглашения </w:t>
      </w:r>
      <w:r w:rsidRPr="00A5324D">
        <w:rPr>
          <w:color w:val="000000"/>
          <w:szCs w:val="28"/>
        </w:rPr>
        <w:t xml:space="preserve">копии решений </w:t>
      </w:r>
      <w:r w:rsidR="00A5324D">
        <w:rPr>
          <w:color w:val="000000"/>
          <w:szCs w:val="28"/>
        </w:rPr>
        <w:t xml:space="preserve">наблюдательного совета </w:t>
      </w:r>
      <w:r w:rsidRPr="00A5324D">
        <w:rPr>
          <w:color w:val="000000"/>
          <w:szCs w:val="28"/>
        </w:rPr>
        <w:t xml:space="preserve"> компании</w:t>
      </w:r>
      <w:r w:rsidRPr="000418F5">
        <w:rPr>
          <w:color w:val="000000"/>
          <w:szCs w:val="28"/>
        </w:rPr>
        <w:t>, указанных в подпункт</w:t>
      </w:r>
      <w:r w:rsidR="0082216C" w:rsidRPr="000418F5">
        <w:rPr>
          <w:color w:val="000000"/>
          <w:szCs w:val="28"/>
        </w:rPr>
        <w:t>е</w:t>
      </w:r>
      <w:r w:rsidRPr="000418F5">
        <w:rPr>
          <w:color w:val="000000"/>
          <w:szCs w:val="28"/>
        </w:rPr>
        <w:t xml:space="preserve"> «а» пункта 4.1 </w:t>
      </w:r>
      <w:r w:rsidR="00341408" w:rsidRPr="000418F5">
        <w:rPr>
          <w:color w:val="000000"/>
          <w:szCs w:val="28"/>
        </w:rPr>
        <w:t>и подпунктах «а», «б»</w:t>
      </w:r>
      <w:r w:rsidR="00A5324D">
        <w:rPr>
          <w:color w:val="000000"/>
          <w:szCs w:val="28"/>
        </w:rPr>
        <w:t>, «в»</w:t>
      </w:r>
      <w:r w:rsidR="00341408" w:rsidRPr="000418F5">
        <w:rPr>
          <w:color w:val="000000"/>
          <w:szCs w:val="28"/>
        </w:rPr>
        <w:t xml:space="preserve"> пункта 4.2 </w:t>
      </w:r>
      <w:r w:rsidRPr="000418F5">
        <w:rPr>
          <w:color w:val="000000"/>
          <w:szCs w:val="28"/>
        </w:rPr>
        <w:t>настоящих Правил.</w:t>
      </w:r>
      <w:proofErr w:type="gramEnd"/>
    </w:p>
    <w:p w:rsidR="00C47B43" w:rsidRPr="000418F5" w:rsidRDefault="00BC7AAE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proofErr w:type="gramStart"/>
      <w:r w:rsidRPr="000418F5">
        <w:rPr>
          <w:color w:val="000000"/>
          <w:szCs w:val="28"/>
        </w:rPr>
        <w:t>В случае, если субсидия предоставляется на финансовое обеспечение затрат компании, предусмотренных подпунктом «</w:t>
      </w:r>
      <w:r w:rsidR="00341408" w:rsidRPr="000418F5">
        <w:rPr>
          <w:color w:val="000000"/>
          <w:szCs w:val="28"/>
        </w:rPr>
        <w:t>к</w:t>
      </w:r>
      <w:r w:rsidRPr="000418F5">
        <w:rPr>
          <w:color w:val="000000"/>
          <w:szCs w:val="28"/>
        </w:rPr>
        <w:t xml:space="preserve">» пункта 3 настоящих Правил, компания представляет в Министерство природных ресурсов и экологии Российской Федерации для заключения соглашения копии соответствующих решений наблюдательного совета компании о выпуске (дополнительном выпуске) облигаций, графики уплаты процентного (купонного) дохода по </w:t>
      </w:r>
      <w:r w:rsidR="0011272C" w:rsidRPr="000418F5">
        <w:rPr>
          <w:color w:val="000000"/>
          <w:szCs w:val="28"/>
        </w:rPr>
        <w:t>выпу</w:t>
      </w:r>
      <w:r w:rsidR="0011272C">
        <w:rPr>
          <w:color w:val="000000"/>
          <w:szCs w:val="28"/>
        </w:rPr>
        <w:t>щенным</w:t>
      </w:r>
      <w:r w:rsidR="0011272C" w:rsidRPr="000418F5">
        <w:rPr>
          <w:color w:val="000000"/>
          <w:szCs w:val="28"/>
        </w:rPr>
        <w:t xml:space="preserve"> облигаци</w:t>
      </w:r>
      <w:r w:rsidR="0011272C">
        <w:rPr>
          <w:color w:val="000000"/>
          <w:szCs w:val="28"/>
        </w:rPr>
        <w:t>ям</w:t>
      </w:r>
      <w:r w:rsidR="00C47B43" w:rsidRPr="000418F5">
        <w:rPr>
          <w:color w:val="000000"/>
          <w:szCs w:val="28"/>
        </w:rPr>
        <w:t>.»</w:t>
      </w:r>
      <w:r w:rsidRPr="000418F5">
        <w:rPr>
          <w:color w:val="000000"/>
          <w:szCs w:val="28"/>
        </w:rPr>
        <w:t>;</w:t>
      </w:r>
      <w:proofErr w:type="gramEnd"/>
    </w:p>
    <w:p w:rsidR="00B8760B" w:rsidRPr="00B8760B" w:rsidRDefault="006D0D2B" w:rsidP="00B8760B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з</w:t>
      </w:r>
      <w:r w:rsidR="00BC7AAE" w:rsidRPr="000418F5">
        <w:rPr>
          <w:color w:val="000000"/>
          <w:szCs w:val="28"/>
        </w:rPr>
        <w:t>)</w:t>
      </w:r>
      <w:r w:rsidR="00C47B43" w:rsidRPr="000418F5">
        <w:rPr>
          <w:color w:val="000000"/>
          <w:szCs w:val="28"/>
        </w:rPr>
        <w:t> </w:t>
      </w:r>
      <w:r w:rsidR="00B8760B" w:rsidRPr="00B8760B">
        <w:rPr>
          <w:color w:val="000000"/>
          <w:szCs w:val="28"/>
        </w:rPr>
        <w:t>в пункте 7:</w:t>
      </w:r>
    </w:p>
    <w:p w:rsidR="00B8760B" w:rsidRPr="00B8760B" w:rsidRDefault="00B8760B" w:rsidP="00B8760B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B8760B">
        <w:rPr>
          <w:color w:val="000000"/>
          <w:szCs w:val="28"/>
        </w:rPr>
        <w:t xml:space="preserve">подпункт </w:t>
      </w:r>
      <w:r>
        <w:rPr>
          <w:color w:val="000000"/>
          <w:szCs w:val="28"/>
        </w:rPr>
        <w:t>«</w:t>
      </w:r>
      <w:r w:rsidRPr="00B8760B">
        <w:rPr>
          <w:color w:val="000000"/>
          <w:szCs w:val="28"/>
        </w:rPr>
        <w:t>а</w:t>
      </w:r>
      <w:r>
        <w:rPr>
          <w:color w:val="000000"/>
          <w:szCs w:val="28"/>
        </w:rPr>
        <w:t>»</w:t>
      </w:r>
      <w:r w:rsidRPr="00B8760B">
        <w:rPr>
          <w:color w:val="000000"/>
          <w:szCs w:val="28"/>
        </w:rPr>
        <w:t xml:space="preserve"> изложить в следующей редакции:</w:t>
      </w:r>
    </w:p>
    <w:p w:rsidR="00B8760B" w:rsidRPr="00B8760B" w:rsidRDefault="00B8760B" w:rsidP="00B8760B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B8760B">
        <w:rPr>
          <w:color w:val="000000"/>
          <w:szCs w:val="28"/>
        </w:rPr>
        <w:t>а) у компании отсутствует задолженность по налогам, сборам</w:t>
      </w:r>
      <w:r>
        <w:rPr>
          <w:color w:val="000000"/>
          <w:szCs w:val="28"/>
        </w:rPr>
        <w:t xml:space="preserve"> </w:t>
      </w:r>
      <w:r w:rsidRPr="00B8760B">
        <w:rPr>
          <w:color w:val="000000"/>
          <w:szCs w:val="28"/>
        </w:rPr>
        <w:t>и иным обязательным платежам в бюджеты бюджетной системы</w:t>
      </w:r>
      <w:r>
        <w:rPr>
          <w:color w:val="000000"/>
          <w:szCs w:val="28"/>
        </w:rPr>
        <w:t xml:space="preserve"> </w:t>
      </w:r>
      <w:r w:rsidRPr="00B8760B">
        <w:rPr>
          <w:color w:val="000000"/>
          <w:szCs w:val="28"/>
        </w:rPr>
        <w:t>Российской Федерации, срок исполнения по которым наступил</w:t>
      </w:r>
      <w:r>
        <w:rPr>
          <w:color w:val="000000"/>
          <w:szCs w:val="28"/>
        </w:rPr>
        <w:t xml:space="preserve"> </w:t>
      </w:r>
      <w:r w:rsidRPr="00B8760B">
        <w:rPr>
          <w:color w:val="000000"/>
          <w:szCs w:val="28"/>
        </w:rPr>
        <w:t>в соответствии с законодательством Российской Федерации</w:t>
      </w:r>
      <w:proofErr w:type="gramStart"/>
      <w:r w:rsidRPr="00B8760B">
        <w:rPr>
          <w:color w:val="000000"/>
          <w:szCs w:val="28"/>
        </w:rPr>
        <w:t>;</w:t>
      </w:r>
      <w:r>
        <w:rPr>
          <w:color w:val="000000"/>
          <w:szCs w:val="28"/>
        </w:rPr>
        <w:t>»</w:t>
      </w:r>
      <w:proofErr w:type="gramEnd"/>
      <w:r w:rsidRPr="00B8760B">
        <w:rPr>
          <w:color w:val="000000"/>
          <w:szCs w:val="28"/>
        </w:rPr>
        <w:t>;</w:t>
      </w:r>
    </w:p>
    <w:p w:rsidR="00B8760B" w:rsidRPr="00B8760B" w:rsidRDefault="00B8760B" w:rsidP="00B8760B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B8760B">
        <w:rPr>
          <w:color w:val="000000"/>
          <w:szCs w:val="28"/>
        </w:rPr>
        <w:t xml:space="preserve">подпункт </w:t>
      </w:r>
      <w:r>
        <w:rPr>
          <w:color w:val="000000"/>
          <w:szCs w:val="28"/>
        </w:rPr>
        <w:t>«</w:t>
      </w:r>
      <w:r w:rsidRPr="00B8760B">
        <w:rPr>
          <w:color w:val="000000"/>
          <w:szCs w:val="28"/>
        </w:rPr>
        <w:t>в</w:t>
      </w:r>
      <w:r>
        <w:rPr>
          <w:color w:val="000000"/>
          <w:szCs w:val="28"/>
        </w:rPr>
        <w:t>»</w:t>
      </w:r>
      <w:r w:rsidRPr="00B8760B">
        <w:rPr>
          <w:color w:val="000000"/>
          <w:szCs w:val="28"/>
        </w:rPr>
        <w:t xml:space="preserve"> изложить в следующей редакции:</w:t>
      </w:r>
    </w:p>
    <w:p w:rsidR="00C47B43" w:rsidRPr="000418F5" w:rsidRDefault="00B8760B" w:rsidP="00B8760B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B8760B">
        <w:rPr>
          <w:color w:val="000000"/>
          <w:szCs w:val="28"/>
        </w:rPr>
        <w:t>в) компания не находится в процессе реорганизации, ликвидации</w:t>
      </w:r>
      <w:r>
        <w:rPr>
          <w:color w:val="000000"/>
          <w:szCs w:val="28"/>
        </w:rPr>
        <w:t xml:space="preserve"> </w:t>
      </w:r>
      <w:r w:rsidRPr="00B8760B">
        <w:rPr>
          <w:color w:val="000000"/>
          <w:szCs w:val="28"/>
        </w:rPr>
        <w:t>или банкротства</w:t>
      </w:r>
      <w:proofErr w:type="gramStart"/>
      <w:r w:rsidRPr="00B8760B">
        <w:rPr>
          <w:color w:val="000000"/>
          <w:szCs w:val="28"/>
        </w:rPr>
        <w:t>.</w:t>
      </w:r>
      <w:r>
        <w:rPr>
          <w:color w:val="000000"/>
          <w:szCs w:val="28"/>
        </w:rPr>
        <w:t>»</w:t>
      </w:r>
      <w:r w:rsidRPr="00B8760B">
        <w:rPr>
          <w:color w:val="000000"/>
          <w:szCs w:val="28"/>
        </w:rPr>
        <w:t>;</w:t>
      </w:r>
      <w:proofErr w:type="gramEnd"/>
    </w:p>
    <w:p w:rsidR="00C47B43" w:rsidRPr="000418F5" w:rsidRDefault="006D0D2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и</w:t>
      </w:r>
      <w:r w:rsidR="00BC7AAE" w:rsidRPr="000418F5">
        <w:rPr>
          <w:color w:val="000000"/>
          <w:szCs w:val="28"/>
        </w:rPr>
        <w:t>)</w:t>
      </w:r>
      <w:r w:rsidR="00C47B43" w:rsidRPr="000418F5">
        <w:rPr>
          <w:color w:val="000000"/>
          <w:szCs w:val="28"/>
        </w:rPr>
        <w:t> </w:t>
      </w:r>
      <w:r w:rsidR="00BC7AAE" w:rsidRPr="000418F5">
        <w:rPr>
          <w:color w:val="000000"/>
          <w:szCs w:val="28"/>
        </w:rPr>
        <w:t>в</w:t>
      </w:r>
      <w:r w:rsidR="00C47B43" w:rsidRPr="000418F5">
        <w:rPr>
          <w:color w:val="000000"/>
          <w:szCs w:val="28"/>
        </w:rPr>
        <w:t xml:space="preserve"> пункте 8:</w:t>
      </w:r>
    </w:p>
    <w:p w:rsidR="00B8760B" w:rsidRPr="00B8760B" w:rsidRDefault="00B8760B" w:rsidP="00B8760B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B8760B">
        <w:rPr>
          <w:color w:val="000000"/>
          <w:szCs w:val="28"/>
        </w:rPr>
        <w:t xml:space="preserve">подпункт </w:t>
      </w:r>
      <w:r>
        <w:rPr>
          <w:color w:val="000000"/>
          <w:szCs w:val="28"/>
        </w:rPr>
        <w:t>«</w:t>
      </w:r>
      <w:r w:rsidRPr="00B8760B">
        <w:rPr>
          <w:color w:val="000000"/>
          <w:szCs w:val="28"/>
        </w:rPr>
        <w:t>а</w:t>
      </w:r>
      <w:r>
        <w:rPr>
          <w:color w:val="000000"/>
          <w:szCs w:val="28"/>
        </w:rPr>
        <w:t>»</w:t>
      </w:r>
      <w:r w:rsidRPr="00B8760B">
        <w:rPr>
          <w:color w:val="000000"/>
          <w:szCs w:val="28"/>
        </w:rPr>
        <w:t xml:space="preserve"> пункта 8 изложить в следующей редакции:</w:t>
      </w:r>
    </w:p>
    <w:p w:rsidR="00B8760B" w:rsidRDefault="00B8760B" w:rsidP="00B8760B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«</w:t>
      </w:r>
      <w:r w:rsidRPr="00B8760B">
        <w:rPr>
          <w:color w:val="000000"/>
          <w:szCs w:val="28"/>
        </w:rPr>
        <w:t>а) справка налогового органа, подтверждающая, что на 1-е число</w:t>
      </w:r>
      <w:r>
        <w:rPr>
          <w:color w:val="000000"/>
          <w:szCs w:val="28"/>
        </w:rPr>
        <w:t xml:space="preserve"> </w:t>
      </w:r>
      <w:r w:rsidRPr="00B8760B">
        <w:rPr>
          <w:color w:val="000000"/>
          <w:szCs w:val="28"/>
        </w:rPr>
        <w:t>месяца, предшествующего месяцу, в котором планируется заключение</w:t>
      </w:r>
      <w:r>
        <w:rPr>
          <w:color w:val="000000"/>
          <w:szCs w:val="28"/>
        </w:rPr>
        <w:t xml:space="preserve"> </w:t>
      </w:r>
      <w:r w:rsidRPr="00B8760B">
        <w:rPr>
          <w:color w:val="000000"/>
          <w:szCs w:val="28"/>
        </w:rPr>
        <w:t>соглашения, у компании отсутствует задолженность по налогам, сборам</w:t>
      </w:r>
      <w:r>
        <w:rPr>
          <w:color w:val="000000"/>
          <w:szCs w:val="28"/>
        </w:rPr>
        <w:t xml:space="preserve"> </w:t>
      </w:r>
      <w:r w:rsidRPr="00B8760B">
        <w:rPr>
          <w:color w:val="000000"/>
          <w:szCs w:val="28"/>
        </w:rPr>
        <w:t>и иным обязательным платежам в бюджеты бюджетной системы</w:t>
      </w:r>
      <w:r>
        <w:rPr>
          <w:color w:val="000000"/>
          <w:szCs w:val="28"/>
        </w:rPr>
        <w:t xml:space="preserve"> </w:t>
      </w:r>
      <w:r w:rsidRPr="00B8760B">
        <w:rPr>
          <w:color w:val="000000"/>
          <w:szCs w:val="28"/>
        </w:rPr>
        <w:t>Российской Федерации, срок исполнения по которым наступил</w:t>
      </w:r>
      <w:r>
        <w:rPr>
          <w:color w:val="000000"/>
          <w:szCs w:val="28"/>
        </w:rPr>
        <w:t xml:space="preserve"> </w:t>
      </w:r>
      <w:r w:rsidRPr="00B8760B">
        <w:rPr>
          <w:color w:val="000000"/>
          <w:szCs w:val="28"/>
        </w:rPr>
        <w:t>в соответствии с законодательством Российской Федерации (в случае</w:t>
      </w:r>
      <w:r>
        <w:rPr>
          <w:color w:val="000000"/>
          <w:szCs w:val="28"/>
        </w:rPr>
        <w:t xml:space="preserve"> </w:t>
      </w:r>
      <w:r w:rsidRPr="00B8760B">
        <w:rPr>
          <w:color w:val="000000"/>
          <w:szCs w:val="28"/>
        </w:rPr>
        <w:t>непредставления компанией такого документа Министерство природных</w:t>
      </w:r>
      <w:r>
        <w:rPr>
          <w:color w:val="000000"/>
          <w:szCs w:val="28"/>
        </w:rPr>
        <w:t xml:space="preserve"> </w:t>
      </w:r>
      <w:r w:rsidRPr="00B8760B">
        <w:rPr>
          <w:color w:val="000000"/>
          <w:szCs w:val="28"/>
        </w:rPr>
        <w:t xml:space="preserve">ресурсов и </w:t>
      </w:r>
      <w:r w:rsidRPr="00B8760B">
        <w:rPr>
          <w:color w:val="000000"/>
          <w:szCs w:val="28"/>
        </w:rPr>
        <w:lastRenderedPageBreak/>
        <w:t>экологии Российской Федерации запрашивает его</w:t>
      </w:r>
      <w:proofErr w:type="gramEnd"/>
      <w:r>
        <w:rPr>
          <w:color w:val="000000"/>
          <w:szCs w:val="28"/>
        </w:rPr>
        <w:t xml:space="preserve"> </w:t>
      </w:r>
      <w:r w:rsidRPr="00B8760B">
        <w:rPr>
          <w:color w:val="000000"/>
          <w:szCs w:val="28"/>
        </w:rPr>
        <w:t>самостоятельно в порядке межведомственного информационного</w:t>
      </w:r>
      <w:r>
        <w:rPr>
          <w:color w:val="000000"/>
          <w:szCs w:val="28"/>
        </w:rPr>
        <w:t xml:space="preserve"> </w:t>
      </w:r>
      <w:r w:rsidRPr="00B8760B">
        <w:rPr>
          <w:color w:val="000000"/>
          <w:szCs w:val="28"/>
        </w:rPr>
        <w:t>взаимодействия)</w:t>
      </w:r>
      <w:proofErr w:type="gramStart"/>
      <w:r w:rsidRPr="00B8760B">
        <w:rPr>
          <w:color w:val="000000"/>
          <w:szCs w:val="28"/>
        </w:rPr>
        <w:t>;</w:t>
      </w:r>
      <w:r>
        <w:rPr>
          <w:color w:val="000000"/>
          <w:szCs w:val="28"/>
        </w:rPr>
        <w:t>»</w:t>
      </w:r>
      <w:proofErr w:type="gramEnd"/>
      <w:r w:rsidRPr="00B8760B">
        <w:rPr>
          <w:color w:val="000000"/>
          <w:szCs w:val="28"/>
        </w:rPr>
        <w:t>;</w:t>
      </w:r>
    </w:p>
    <w:p w:rsidR="00C47B43" w:rsidRPr="000418F5" w:rsidRDefault="00C47B43" w:rsidP="00B8760B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дополнить абзацем следующего содержания:</w:t>
      </w:r>
    </w:p>
    <w:p w:rsidR="00C47B43" w:rsidRPr="000418F5" w:rsidRDefault="00A3280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«</w:t>
      </w:r>
      <w:r w:rsidR="00C47B43" w:rsidRPr="000418F5">
        <w:rPr>
          <w:color w:val="000000"/>
          <w:szCs w:val="28"/>
        </w:rPr>
        <w:t xml:space="preserve">В случае, если субсидия предоставляется на финансовое обеспечение затрат компании, предусмотренных подпунктом </w:t>
      </w:r>
      <w:r w:rsidRPr="000418F5">
        <w:rPr>
          <w:color w:val="000000"/>
          <w:szCs w:val="28"/>
        </w:rPr>
        <w:t>«</w:t>
      </w:r>
      <w:r w:rsidR="0082216C" w:rsidRPr="000418F5">
        <w:rPr>
          <w:color w:val="000000"/>
          <w:szCs w:val="28"/>
        </w:rPr>
        <w:t>ж</w:t>
      </w:r>
      <w:r w:rsidR="00C47B43" w:rsidRPr="000418F5">
        <w:rPr>
          <w:color w:val="000000"/>
          <w:szCs w:val="28"/>
        </w:rPr>
        <w:t>» пункта 3 настоящих Правил, компания также предоставляет в Министерство природных ресурсов и экологии Российской Федерации справку, подписанную руководителем компании и главным бухгалтером (при наличии) компании, подтверждающую соответствие дочернего общества требованиям, установленным пунктом 7 настоящих Правил</w:t>
      </w:r>
      <w:proofErr w:type="gramStart"/>
      <w:r w:rsidR="00C47B43" w:rsidRPr="000418F5">
        <w:rPr>
          <w:color w:val="000000"/>
          <w:szCs w:val="28"/>
        </w:rPr>
        <w:t>.»</w:t>
      </w:r>
      <w:r w:rsidR="00BC7AAE" w:rsidRPr="000418F5">
        <w:rPr>
          <w:color w:val="000000"/>
          <w:szCs w:val="28"/>
        </w:rPr>
        <w:t>;</w:t>
      </w:r>
      <w:proofErr w:type="gramEnd"/>
    </w:p>
    <w:p w:rsidR="00C47B43" w:rsidRPr="000418F5" w:rsidRDefault="006D0D2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к</w:t>
      </w:r>
      <w:r w:rsidR="00BC7AAE" w:rsidRPr="000418F5">
        <w:rPr>
          <w:color w:val="000000"/>
          <w:szCs w:val="28"/>
        </w:rPr>
        <w:t>)</w:t>
      </w:r>
      <w:r w:rsidR="00C47B43" w:rsidRPr="000418F5">
        <w:rPr>
          <w:color w:val="000000"/>
          <w:szCs w:val="28"/>
        </w:rPr>
        <w:t> </w:t>
      </w:r>
      <w:r w:rsidR="00BC7AAE" w:rsidRPr="000418F5">
        <w:rPr>
          <w:color w:val="000000"/>
          <w:szCs w:val="28"/>
        </w:rPr>
        <w:t>в</w:t>
      </w:r>
      <w:r w:rsidR="00C47B43" w:rsidRPr="000418F5">
        <w:rPr>
          <w:color w:val="000000"/>
          <w:szCs w:val="28"/>
        </w:rPr>
        <w:t xml:space="preserve"> пункте 11:</w:t>
      </w:r>
    </w:p>
    <w:p w:rsidR="00C47B43" w:rsidRDefault="00C47B43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 xml:space="preserve">в подпункте </w:t>
      </w:r>
      <w:r w:rsidR="00A3280B" w:rsidRPr="000418F5">
        <w:rPr>
          <w:color w:val="000000"/>
          <w:szCs w:val="28"/>
        </w:rPr>
        <w:t>«</w:t>
      </w:r>
      <w:r w:rsidRPr="000418F5">
        <w:rPr>
          <w:color w:val="000000"/>
          <w:szCs w:val="28"/>
        </w:rPr>
        <w:t xml:space="preserve">а» слово </w:t>
      </w:r>
      <w:r w:rsidR="00A3280B" w:rsidRPr="000418F5">
        <w:rPr>
          <w:color w:val="000000"/>
          <w:szCs w:val="28"/>
        </w:rPr>
        <w:t>«</w:t>
      </w:r>
      <w:r w:rsidRPr="000418F5">
        <w:rPr>
          <w:color w:val="000000"/>
          <w:szCs w:val="28"/>
        </w:rPr>
        <w:t>уполномоченными» исключить;</w:t>
      </w:r>
    </w:p>
    <w:p w:rsidR="00B8760B" w:rsidRPr="000418F5" w:rsidRDefault="00B8760B" w:rsidP="0034268C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B8760B">
        <w:rPr>
          <w:color w:val="000000"/>
          <w:szCs w:val="28"/>
        </w:rPr>
        <w:t xml:space="preserve">в подпункте </w:t>
      </w:r>
      <w:r>
        <w:rPr>
          <w:color w:val="000000"/>
          <w:szCs w:val="28"/>
        </w:rPr>
        <w:t>«</w:t>
      </w:r>
      <w:r w:rsidRPr="00B8760B">
        <w:rPr>
          <w:color w:val="000000"/>
          <w:szCs w:val="28"/>
        </w:rPr>
        <w:t>г</w:t>
      </w:r>
      <w:r>
        <w:rPr>
          <w:color w:val="000000"/>
          <w:szCs w:val="28"/>
        </w:rPr>
        <w:t>»</w:t>
      </w:r>
      <w:r w:rsidRPr="00B8760B">
        <w:rPr>
          <w:color w:val="000000"/>
          <w:szCs w:val="28"/>
        </w:rPr>
        <w:t xml:space="preserve"> слова </w:t>
      </w:r>
      <w:r>
        <w:rPr>
          <w:color w:val="000000"/>
          <w:szCs w:val="28"/>
        </w:rPr>
        <w:t>«</w:t>
      </w:r>
      <w:r w:rsidRPr="00B8760B">
        <w:rPr>
          <w:color w:val="000000"/>
          <w:szCs w:val="28"/>
        </w:rPr>
        <w:t>показателей результативности</w:t>
      </w:r>
      <w:r>
        <w:rPr>
          <w:color w:val="000000"/>
          <w:szCs w:val="28"/>
        </w:rPr>
        <w:t xml:space="preserve"> </w:t>
      </w:r>
      <w:r w:rsidRPr="00B8760B">
        <w:rPr>
          <w:color w:val="000000"/>
          <w:szCs w:val="28"/>
        </w:rPr>
        <w:t>предоставления субсидии</w:t>
      </w:r>
      <w:proofErr w:type="gramStart"/>
      <w:r w:rsidR="00B141B9">
        <w:rPr>
          <w:color w:val="000000"/>
          <w:szCs w:val="28"/>
        </w:rPr>
        <w:t xml:space="preserve"> </w:t>
      </w:r>
      <w:r w:rsidR="00B141B9">
        <w:rPr>
          <w:szCs w:val="28"/>
        </w:rPr>
        <w:t>,</w:t>
      </w:r>
      <w:proofErr w:type="gramEnd"/>
      <w:r w:rsidR="00B141B9">
        <w:rPr>
          <w:szCs w:val="28"/>
        </w:rPr>
        <w:t xml:space="preserve"> соответствующих показателям федерального проекта, согласно </w:t>
      </w:r>
      <w:hyperlink r:id="rId9" w:history="1">
        <w:r w:rsidR="00B141B9">
          <w:rPr>
            <w:color w:val="0000FF"/>
            <w:szCs w:val="28"/>
          </w:rPr>
          <w:t>приложению</w:t>
        </w:r>
      </w:hyperlink>
      <w:r>
        <w:rPr>
          <w:color w:val="000000"/>
          <w:szCs w:val="28"/>
        </w:rPr>
        <w:t>»</w:t>
      </w:r>
      <w:r w:rsidRPr="00B8760B">
        <w:rPr>
          <w:color w:val="000000"/>
          <w:szCs w:val="28"/>
        </w:rPr>
        <w:t xml:space="preserve"> заменить словами </w:t>
      </w:r>
      <w:r>
        <w:rPr>
          <w:color w:val="000000"/>
          <w:szCs w:val="28"/>
        </w:rPr>
        <w:t>«</w:t>
      </w:r>
      <w:r w:rsidR="00897499" w:rsidRPr="00B8760B">
        <w:rPr>
          <w:color w:val="000000"/>
          <w:szCs w:val="28"/>
        </w:rPr>
        <w:t>результат</w:t>
      </w:r>
      <w:r w:rsidR="00897499">
        <w:rPr>
          <w:color w:val="000000"/>
          <w:szCs w:val="28"/>
        </w:rPr>
        <w:t>ов</w:t>
      </w:r>
      <w:r w:rsidR="00897499" w:rsidRPr="00B8760B">
        <w:rPr>
          <w:color w:val="000000"/>
          <w:szCs w:val="28"/>
        </w:rPr>
        <w:t xml:space="preserve"> </w:t>
      </w:r>
      <w:r w:rsidRPr="00B8760B">
        <w:rPr>
          <w:color w:val="000000"/>
          <w:szCs w:val="28"/>
        </w:rPr>
        <w:t>предоставления</w:t>
      </w:r>
      <w:r>
        <w:rPr>
          <w:color w:val="000000"/>
          <w:szCs w:val="28"/>
        </w:rPr>
        <w:t xml:space="preserve"> </w:t>
      </w:r>
      <w:r w:rsidRPr="00B8760B">
        <w:rPr>
          <w:color w:val="000000"/>
          <w:szCs w:val="28"/>
        </w:rPr>
        <w:t>субсидии, а также показателей, необходимых для достижения результат</w:t>
      </w:r>
      <w:r w:rsidR="00897499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 </w:t>
      </w:r>
      <w:r w:rsidRPr="00B8760B">
        <w:rPr>
          <w:color w:val="000000"/>
          <w:szCs w:val="28"/>
        </w:rPr>
        <w:t>предоставления субсидии</w:t>
      </w:r>
      <w:r>
        <w:rPr>
          <w:color w:val="000000"/>
          <w:szCs w:val="28"/>
        </w:rPr>
        <w:t>»;</w:t>
      </w:r>
    </w:p>
    <w:p w:rsidR="00850DE7" w:rsidRPr="000418F5" w:rsidRDefault="00850DE7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 xml:space="preserve">дополнить подпунктами </w:t>
      </w:r>
      <w:r w:rsidR="00A3280B" w:rsidRPr="000418F5">
        <w:rPr>
          <w:color w:val="000000"/>
          <w:szCs w:val="28"/>
        </w:rPr>
        <w:t>«</w:t>
      </w:r>
      <w:r w:rsidRPr="000418F5">
        <w:rPr>
          <w:color w:val="000000"/>
          <w:szCs w:val="28"/>
        </w:rPr>
        <w:t>д</w:t>
      </w:r>
      <w:proofErr w:type="gramStart"/>
      <w:r w:rsidRPr="000418F5">
        <w:rPr>
          <w:color w:val="000000"/>
          <w:szCs w:val="28"/>
        </w:rPr>
        <w:t>»-</w:t>
      </w:r>
      <w:proofErr w:type="gramEnd"/>
      <w:r w:rsidR="0082216C" w:rsidRPr="000418F5">
        <w:rPr>
          <w:color w:val="000000"/>
          <w:szCs w:val="28"/>
        </w:rPr>
        <w:t>«</w:t>
      </w:r>
      <w:r w:rsidR="00B141B9">
        <w:rPr>
          <w:color w:val="000000"/>
          <w:szCs w:val="28"/>
        </w:rPr>
        <w:t>м</w:t>
      </w:r>
      <w:r w:rsidRPr="000418F5">
        <w:rPr>
          <w:color w:val="000000"/>
          <w:szCs w:val="28"/>
        </w:rPr>
        <w:t>» следующего содержания:</w:t>
      </w:r>
    </w:p>
    <w:p w:rsidR="00850DE7" w:rsidRPr="000418F5" w:rsidRDefault="00A3280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«</w:t>
      </w:r>
      <w:r w:rsidR="00850DE7" w:rsidRPr="000418F5">
        <w:rPr>
          <w:color w:val="000000"/>
          <w:szCs w:val="28"/>
        </w:rPr>
        <w:t>д) условие об отсутствии у компании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50DE7" w:rsidRPr="000418F5" w:rsidRDefault="00850DE7" w:rsidP="00B8760B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 xml:space="preserve">е) </w:t>
      </w:r>
      <w:r w:rsidR="00B8760B" w:rsidRPr="00B8760B">
        <w:rPr>
          <w:color w:val="000000"/>
          <w:szCs w:val="28"/>
        </w:rPr>
        <w:t>перечень затрат, источником финансового обеспечения которых</w:t>
      </w:r>
      <w:r w:rsidR="00B8760B">
        <w:rPr>
          <w:color w:val="000000"/>
          <w:szCs w:val="28"/>
        </w:rPr>
        <w:t xml:space="preserve"> </w:t>
      </w:r>
      <w:r w:rsidR="00B8760B" w:rsidRPr="00B8760B">
        <w:rPr>
          <w:color w:val="000000"/>
          <w:szCs w:val="28"/>
        </w:rPr>
        <w:t>является субсидия, а также результат</w:t>
      </w:r>
      <w:r w:rsidR="00994BAD">
        <w:rPr>
          <w:color w:val="000000"/>
          <w:szCs w:val="28"/>
        </w:rPr>
        <w:t>ы</w:t>
      </w:r>
      <w:r w:rsidR="00B8760B" w:rsidRPr="00B8760B">
        <w:rPr>
          <w:color w:val="000000"/>
          <w:szCs w:val="28"/>
        </w:rPr>
        <w:t xml:space="preserve"> предоставления субсидии</w:t>
      </w:r>
      <w:r w:rsidR="00B8760B">
        <w:rPr>
          <w:color w:val="000000"/>
          <w:szCs w:val="28"/>
        </w:rPr>
        <w:t xml:space="preserve"> </w:t>
      </w:r>
      <w:r w:rsidR="00B8760B" w:rsidRPr="00B8760B">
        <w:rPr>
          <w:color w:val="000000"/>
          <w:szCs w:val="28"/>
        </w:rPr>
        <w:t>и значения показателей, необходимых для достижения результат</w:t>
      </w:r>
      <w:r w:rsidR="00994BAD">
        <w:rPr>
          <w:color w:val="000000"/>
          <w:szCs w:val="28"/>
        </w:rPr>
        <w:t>ов</w:t>
      </w:r>
      <w:r w:rsidR="00B8760B">
        <w:rPr>
          <w:color w:val="000000"/>
          <w:szCs w:val="28"/>
        </w:rPr>
        <w:t xml:space="preserve"> </w:t>
      </w:r>
      <w:r w:rsidR="00B8760B" w:rsidRPr="00B8760B">
        <w:rPr>
          <w:color w:val="000000"/>
          <w:szCs w:val="28"/>
        </w:rPr>
        <w:t>предоставления субсидии, и условие об их достижении компанией;</w:t>
      </w:r>
    </w:p>
    <w:p w:rsidR="00850DE7" w:rsidRPr="000418F5" w:rsidRDefault="00850DE7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ж)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850DE7" w:rsidRPr="000418F5" w:rsidRDefault="00850DE7" w:rsidP="00B8760B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 xml:space="preserve">з) </w:t>
      </w:r>
      <w:r w:rsidR="00B8760B" w:rsidRPr="00B8760B">
        <w:rPr>
          <w:color w:val="000000"/>
          <w:szCs w:val="28"/>
        </w:rPr>
        <w:t>порядок и сроки представления отчетности об осуществлении</w:t>
      </w:r>
      <w:r w:rsidR="00B8760B">
        <w:rPr>
          <w:color w:val="000000"/>
          <w:szCs w:val="28"/>
        </w:rPr>
        <w:t xml:space="preserve"> </w:t>
      </w:r>
      <w:r w:rsidR="00B8760B" w:rsidRPr="00B8760B">
        <w:rPr>
          <w:color w:val="000000"/>
          <w:szCs w:val="28"/>
        </w:rPr>
        <w:t>расходов, источником финансового обеспечения которых является</w:t>
      </w:r>
      <w:r w:rsidR="00B8760B">
        <w:rPr>
          <w:color w:val="000000"/>
          <w:szCs w:val="28"/>
        </w:rPr>
        <w:t xml:space="preserve"> </w:t>
      </w:r>
      <w:r w:rsidR="00B8760B" w:rsidRPr="00B8760B">
        <w:rPr>
          <w:color w:val="000000"/>
          <w:szCs w:val="28"/>
        </w:rPr>
        <w:t>субсидия, предоставленная в целях финансового обеспечения затрат</w:t>
      </w:r>
      <w:r w:rsidR="00B8760B">
        <w:rPr>
          <w:color w:val="000000"/>
          <w:szCs w:val="28"/>
        </w:rPr>
        <w:t xml:space="preserve"> </w:t>
      </w:r>
      <w:r w:rsidR="00B8760B" w:rsidRPr="00B8760B">
        <w:rPr>
          <w:color w:val="000000"/>
          <w:szCs w:val="28"/>
        </w:rPr>
        <w:t>компании, а также о достижении компанией результат</w:t>
      </w:r>
      <w:r w:rsidR="00994BAD">
        <w:rPr>
          <w:color w:val="000000"/>
          <w:szCs w:val="28"/>
        </w:rPr>
        <w:t>ов</w:t>
      </w:r>
      <w:r w:rsidR="00B8760B" w:rsidRPr="00B8760B">
        <w:rPr>
          <w:color w:val="000000"/>
          <w:szCs w:val="28"/>
        </w:rPr>
        <w:t xml:space="preserve"> предоставления</w:t>
      </w:r>
      <w:r w:rsidR="00B8760B">
        <w:rPr>
          <w:color w:val="000000"/>
          <w:szCs w:val="28"/>
        </w:rPr>
        <w:t xml:space="preserve"> </w:t>
      </w:r>
      <w:r w:rsidR="00B8760B" w:rsidRPr="00B8760B">
        <w:rPr>
          <w:color w:val="000000"/>
          <w:szCs w:val="28"/>
        </w:rPr>
        <w:t>субсидии и показателей, необходимых для достижения результат</w:t>
      </w:r>
      <w:r w:rsidR="00994BAD">
        <w:rPr>
          <w:color w:val="000000"/>
          <w:szCs w:val="28"/>
        </w:rPr>
        <w:t>ов</w:t>
      </w:r>
      <w:r w:rsidR="00B8760B">
        <w:rPr>
          <w:color w:val="000000"/>
          <w:szCs w:val="28"/>
        </w:rPr>
        <w:t xml:space="preserve"> </w:t>
      </w:r>
      <w:r w:rsidR="00B8760B" w:rsidRPr="00B8760B">
        <w:rPr>
          <w:color w:val="000000"/>
          <w:szCs w:val="28"/>
        </w:rPr>
        <w:t>предоставления субсидии;</w:t>
      </w:r>
    </w:p>
    <w:p w:rsidR="006E0FB0" w:rsidRPr="000418F5" w:rsidRDefault="00850DE7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и) положения, устанавливающие право Министерства природных ресурсов и экологии Российской Федерации на проведение проверок соблюдения компанией условий, установленных соглашением о предоставлении субсидии</w:t>
      </w:r>
      <w:r w:rsidR="006E0FB0" w:rsidRPr="000418F5">
        <w:rPr>
          <w:color w:val="000000"/>
          <w:szCs w:val="28"/>
        </w:rPr>
        <w:t>;</w:t>
      </w:r>
    </w:p>
    <w:p w:rsidR="00B141B9" w:rsidRDefault="006E0FB0" w:rsidP="007E3367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lastRenderedPageBreak/>
        <w:t>к)</w:t>
      </w:r>
      <w:r w:rsidR="00994BAD">
        <w:rPr>
          <w:color w:val="000000"/>
          <w:szCs w:val="28"/>
        </w:rPr>
        <w:t xml:space="preserve"> </w:t>
      </w:r>
      <w:r w:rsidR="00994BAD" w:rsidRPr="00994BAD">
        <w:rPr>
          <w:color w:val="000000"/>
          <w:szCs w:val="28"/>
        </w:rPr>
        <w:t>ответственность компании за нарушение условий, определенных</w:t>
      </w:r>
      <w:r w:rsidR="00994BAD">
        <w:rPr>
          <w:color w:val="000000"/>
          <w:szCs w:val="28"/>
        </w:rPr>
        <w:t xml:space="preserve"> </w:t>
      </w:r>
      <w:r w:rsidR="00994BAD" w:rsidRPr="00994BAD">
        <w:rPr>
          <w:color w:val="000000"/>
          <w:szCs w:val="28"/>
        </w:rPr>
        <w:t>соглашением о предоставлении субсидии</w:t>
      </w:r>
      <w:r w:rsidR="00B141B9">
        <w:rPr>
          <w:color w:val="000000"/>
          <w:szCs w:val="28"/>
        </w:rPr>
        <w:t>;</w:t>
      </w:r>
    </w:p>
    <w:p w:rsidR="00372195" w:rsidRDefault="00B141B9" w:rsidP="007E3367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л) </w:t>
      </w:r>
      <w:r>
        <w:rPr>
          <w:szCs w:val="28"/>
        </w:rPr>
        <w:t>обязанность компании по возврату в федеральный бюджет остатка субсидии, не использованного в отчетном финансовом году (за исключением субсидии, предоставленной в пределах суммы, необходимой для оплаты денежных обязательств компании, источником финансового обеспечения которых является субсидия), если Министерством природных ресурсов и экологии Российской Федерации не принято в установленном Правительством Российской Федерации порядке решение, указанное в пункте 25 настоящих Правил</w:t>
      </w:r>
      <w:r>
        <w:rPr>
          <w:color w:val="000000"/>
          <w:szCs w:val="28"/>
        </w:rPr>
        <w:t>;</w:t>
      </w:r>
      <w:proofErr w:type="gramEnd"/>
    </w:p>
    <w:p w:rsidR="00850DE7" w:rsidRPr="000418F5" w:rsidRDefault="00B141B9" w:rsidP="0034268C">
      <w:pPr>
        <w:autoSpaceDE w:val="0"/>
        <w:autoSpaceDN w:val="0"/>
        <w:adjustRightInd w:val="0"/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372195">
        <w:rPr>
          <w:color w:val="000000"/>
          <w:szCs w:val="28"/>
        </w:rPr>
        <w:t xml:space="preserve">) </w:t>
      </w:r>
      <w:r w:rsidR="00EE6A05">
        <w:rPr>
          <w:color w:val="000000"/>
          <w:szCs w:val="28"/>
        </w:rPr>
        <w:t xml:space="preserve">условие о </w:t>
      </w:r>
      <w:r w:rsidR="00372195">
        <w:rPr>
          <w:szCs w:val="28"/>
        </w:rPr>
        <w:t>наличи</w:t>
      </w:r>
      <w:r w:rsidR="00EE6A05">
        <w:rPr>
          <w:szCs w:val="28"/>
        </w:rPr>
        <w:t>и</w:t>
      </w:r>
      <w:r w:rsidR="00372195">
        <w:rPr>
          <w:szCs w:val="28"/>
        </w:rPr>
        <w:t xml:space="preserve"> мероприятий, для реализации которых компании предоставляется субсидия, в программах (стратегиях) деятельности компании</w:t>
      </w:r>
      <w:proofErr w:type="gramStart"/>
      <w:r w:rsidR="00372195">
        <w:rPr>
          <w:szCs w:val="28"/>
        </w:rPr>
        <w:t>.</w:t>
      </w:r>
      <w:r w:rsidR="00850DE7" w:rsidRPr="000418F5">
        <w:rPr>
          <w:color w:val="000000"/>
          <w:szCs w:val="28"/>
        </w:rPr>
        <w:t>»</w:t>
      </w:r>
      <w:r w:rsidR="00687EBF" w:rsidRPr="000418F5">
        <w:rPr>
          <w:color w:val="000000"/>
          <w:szCs w:val="28"/>
        </w:rPr>
        <w:t>;</w:t>
      </w:r>
      <w:proofErr w:type="gramEnd"/>
    </w:p>
    <w:p w:rsidR="00850DE7" w:rsidRPr="000418F5" w:rsidRDefault="006D0D2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л</w:t>
      </w:r>
      <w:r w:rsidR="00687EBF" w:rsidRPr="000418F5">
        <w:rPr>
          <w:color w:val="000000"/>
          <w:szCs w:val="28"/>
        </w:rPr>
        <w:t>)</w:t>
      </w:r>
      <w:r w:rsidR="00850DE7" w:rsidRPr="000418F5">
        <w:rPr>
          <w:color w:val="000000"/>
          <w:szCs w:val="28"/>
        </w:rPr>
        <w:t> </w:t>
      </w:r>
      <w:r w:rsidR="00687EBF" w:rsidRPr="000418F5">
        <w:rPr>
          <w:color w:val="000000"/>
          <w:szCs w:val="28"/>
        </w:rPr>
        <w:t>п</w:t>
      </w:r>
      <w:r w:rsidR="00850DE7" w:rsidRPr="000418F5">
        <w:rPr>
          <w:color w:val="000000"/>
          <w:szCs w:val="28"/>
        </w:rPr>
        <w:t>ункт 13 изложить в следующей редакции:</w:t>
      </w:r>
    </w:p>
    <w:p w:rsidR="00850DE7" w:rsidRPr="000418F5" w:rsidRDefault="00A3280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«</w:t>
      </w:r>
      <w:r w:rsidR="00850DE7" w:rsidRPr="000418F5">
        <w:rPr>
          <w:color w:val="000000"/>
          <w:szCs w:val="28"/>
        </w:rPr>
        <w:t>13. Результатами предоставления субсидии, соответствующими результатам федерального проекта, являются:</w:t>
      </w:r>
    </w:p>
    <w:p w:rsidR="00850DE7" w:rsidRPr="000418F5" w:rsidRDefault="00850DE7" w:rsidP="00994BAD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а)</w:t>
      </w:r>
      <w:r w:rsidR="00687EBF" w:rsidRPr="000418F5">
        <w:rPr>
          <w:color w:val="000000"/>
          <w:szCs w:val="28"/>
        </w:rPr>
        <w:t> </w:t>
      </w:r>
      <w:r w:rsidR="00994BAD" w:rsidRPr="00994BAD">
        <w:rPr>
          <w:color w:val="000000"/>
          <w:szCs w:val="28"/>
        </w:rPr>
        <w:t>обеспечение</w:t>
      </w:r>
      <w:r w:rsidR="00994BAD">
        <w:rPr>
          <w:color w:val="000000"/>
          <w:szCs w:val="28"/>
        </w:rPr>
        <w:t xml:space="preserve"> </w:t>
      </w:r>
      <w:r w:rsidR="00994BAD" w:rsidRPr="00994BAD">
        <w:rPr>
          <w:color w:val="000000"/>
          <w:szCs w:val="28"/>
        </w:rPr>
        <w:t>финансово-хозяйственной деятельности компании (функционирование)</w:t>
      </w:r>
      <w:r w:rsidR="00897499">
        <w:rPr>
          <w:color w:val="000000"/>
          <w:szCs w:val="28"/>
        </w:rPr>
        <w:t>, в том числе в целях реализации отдельных мероприятий федерального проекта</w:t>
      </w:r>
      <w:r w:rsidR="00994BAD">
        <w:rPr>
          <w:color w:val="000000"/>
          <w:szCs w:val="28"/>
        </w:rPr>
        <w:t>;</w:t>
      </w:r>
      <w:r w:rsidR="007E3367">
        <w:rPr>
          <w:color w:val="000000"/>
          <w:szCs w:val="28"/>
        </w:rPr>
        <w:t xml:space="preserve"> </w:t>
      </w:r>
    </w:p>
    <w:p w:rsidR="00451F90" w:rsidRPr="000418F5" w:rsidRDefault="00850DE7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б)</w:t>
      </w:r>
      <w:r w:rsidR="00687EBF" w:rsidRPr="000418F5">
        <w:rPr>
          <w:color w:val="000000"/>
          <w:szCs w:val="28"/>
        </w:rPr>
        <w:t> </w:t>
      </w:r>
      <w:r w:rsidRPr="000418F5">
        <w:rPr>
          <w:color w:val="000000"/>
          <w:szCs w:val="28"/>
        </w:rPr>
        <w:t xml:space="preserve">создание </w:t>
      </w:r>
      <w:r w:rsidR="00687EBF" w:rsidRPr="000418F5">
        <w:rPr>
          <w:color w:val="000000"/>
          <w:szCs w:val="28"/>
        </w:rPr>
        <w:t xml:space="preserve">федеральной </w:t>
      </w:r>
      <w:r w:rsidRPr="000418F5">
        <w:rPr>
          <w:color w:val="000000"/>
          <w:szCs w:val="28"/>
        </w:rPr>
        <w:t>государственной информационной системы учета отходов, включая электронную модель федеральной схемы обращения с твердыми коммунальными отходами</w:t>
      </w:r>
      <w:r w:rsidR="00451F90" w:rsidRPr="000418F5">
        <w:rPr>
          <w:color w:val="000000"/>
          <w:szCs w:val="28"/>
        </w:rPr>
        <w:t>;</w:t>
      </w:r>
    </w:p>
    <w:p w:rsidR="00341408" w:rsidRPr="000418F5" w:rsidRDefault="00451F90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в) реализ</w:t>
      </w:r>
      <w:r w:rsidR="00994BAD">
        <w:rPr>
          <w:color w:val="000000"/>
          <w:szCs w:val="28"/>
        </w:rPr>
        <w:t>ация</w:t>
      </w:r>
      <w:r w:rsidRPr="000418F5">
        <w:rPr>
          <w:color w:val="000000"/>
          <w:szCs w:val="28"/>
        </w:rPr>
        <w:t xml:space="preserve"> концепци</w:t>
      </w:r>
      <w:r w:rsidR="00994BAD">
        <w:rPr>
          <w:color w:val="000000"/>
          <w:szCs w:val="28"/>
        </w:rPr>
        <w:t>и</w:t>
      </w:r>
      <w:r w:rsidRPr="000418F5">
        <w:rPr>
          <w:color w:val="000000"/>
          <w:szCs w:val="28"/>
        </w:rPr>
        <w:t xml:space="preserve"> образовательной, просветительской и разъяснительной деятельности в области обращения с твердыми коммунальными отходами</w:t>
      </w:r>
      <w:r w:rsidR="00341408" w:rsidRPr="000418F5">
        <w:rPr>
          <w:color w:val="000000"/>
          <w:szCs w:val="28"/>
        </w:rPr>
        <w:t>;</w:t>
      </w:r>
    </w:p>
    <w:p w:rsidR="00666655" w:rsidRDefault="00341408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г) создан</w:t>
      </w:r>
      <w:r w:rsidR="00994BAD">
        <w:rPr>
          <w:color w:val="000000"/>
          <w:szCs w:val="28"/>
        </w:rPr>
        <w:t>ие</w:t>
      </w:r>
      <w:r w:rsidRPr="000418F5">
        <w:rPr>
          <w:color w:val="000000"/>
          <w:szCs w:val="28"/>
        </w:rPr>
        <w:t xml:space="preserve"> объект</w:t>
      </w:r>
      <w:r w:rsidR="00994BAD">
        <w:rPr>
          <w:color w:val="000000"/>
          <w:szCs w:val="28"/>
        </w:rPr>
        <w:t>ов</w:t>
      </w:r>
      <w:r w:rsidRPr="000418F5">
        <w:rPr>
          <w:color w:val="000000"/>
          <w:szCs w:val="28"/>
        </w:rPr>
        <w:t xml:space="preserve"> </w:t>
      </w:r>
      <w:r w:rsidR="00D21273">
        <w:rPr>
          <w:color w:val="000000"/>
          <w:szCs w:val="28"/>
        </w:rPr>
        <w:t>обращения с</w:t>
      </w:r>
      <w:r w:rsidRPr="000418F5">
        <w:rPr>
          <w:color w:val="000000"/>
          <w:szCs w:val="28"/>
        </w:rPr>
        <w:t xml:space="preserve"> </w:t>
      </w:r>
      <w:r w:rsidR="00D21273" w:rsidRPr="000418F5">
        <w:rPr>
          <w:color w:val="000000"/>
          <w:szCs w:val="28"/>
        </w:rPr>
        <w:t>тверды</w:t>
      </w:r>
      <w:r w:rsidR="00D21273">
        <w:rPr>
          <w:color w:val="000000"/>
          <w:szCs w:val="28"/>
        </w:rPr>
        <w:t>ми</w:t>
      </w:r>
      <w:r w:rsidR="00D21273" w:rsidRPr="000418F5">
        <w:rPr>
          <w:color w:val="000000"/>
          <w:szCs w:val="28"/>
        </w:rPr>
        <w:t xml:space="preserve"> коммунальны</w:t>
      </w:r>
      <w:r w:rsidR="00D21273">
        <w:rPr>
          <w:color w:val="000000"/>
          <w:szCs w:val="28"/>
        </w:rPr>
        <w:t>ми</w:t>
      </w:r>
      <w:r w:rsidR="00D21273" w:rsidRPr="000418F5">
        <w:rPr>
          <w:color w:val="000000"/>
          <w:szCs w:val="28"/>
        </w:rPr>
        <w:t xml:space="preserve"> отход</w:t>
      </w:r>
      <w:r w:rsidR="00D21273">
        <w:rPr>
          <w:color w:val="000000"/>
          <w:szCs w:val="28"/>
        </w:rPr>
        <w:t>ами</w:t>
      </w:r>
      <w:r w:rsidR="00D21273" w:rsidRPr="000418F5">
        <w:rPr>
          <w:color w:val="000000"/>
          <w:szCs w:val="28"/>
        </w:rPr>
        <w:t xml:space="preserve"> </w:t>
      </w:r>
      <w:r w:rsidRPr="000418F5">
        <w:rPr>
          <w:color w:val="000000"/>
          <w:szCs w:val="28"/>
        </w:rPr>
        <w:t>в отдельных субъектах Российской Федерации по решению наблюдательного совета компании</w:t>
      </w:r>
      <w:r w:rsidR="00850DE7" w:rsidRPr="000418F5">
        <w:rPr>
          <w:color w:val="000000"/>
          <w:szCs w:val="28"/>
        </w:rPr>
        <w:t>.</w:t>
      </w:r>
    </w:p>
    <w:p w:rsidR="00897499" w:rsidRDefault="00897499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Показателями, необходимыми для достижения результатов предоставления субсидии, являются:</w:t>
      </w:r>
    </w:p>
    <w:p w:rsidR="00897499" w:rsidRDefault="00897499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а) 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отходов;</w:t>
      </w:r>
    </w:p>
    <w:p w:rsidR="00897499" w:rsidRDefault="00897499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б) доля твердых коммунальных отходов, направленных на обработку (сортировку), в общей массе образованных твердых коммунальных отходов;</w:t>
      </w:r>
    </w:p>
    <w:p w:rsidR="00897499" w:rsidRPr="000418F5" w:rsidRDefault="00897499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в) доля разработанных электронных моделей от общего количества электронных моделей, которые должны быть разработаны во всех субъектах Российской Федерации.</w:t>
      </w:r>
    </w:p>
    <w:p w:rsidR="00850DE7" w:rsidRPr="000418F5" w:rsidRDefault="00666655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Значения результатов предоставления субсидии</w:t>
      </w:r>
      <w:r w:rsidR="00897499">
        <w:rPr>
          <w:color w:val="000000"/>
          <w:szCs w:val="28"/>
        </w:rPr>
        <w:t xml:space="preserve"> и показателей, необходимых для достижения результатов предоставления</w:t>
      </w:r>
      <w:r w:rsidR="007A7F36">
        <w:rPr>
          <w:color w:val="000000"/>
          <w:szCs w:val="28"/>
        </w:rPr>
        <w:t xml:space="preserve"> субсидии, </w:t>
      </w:r>
      <w:r w:rsidRPr="000418F5">
        <w:rPr>
          <w:color w:val="000000"/>
          <w:szCs w:val="28"/>
        </w:rPr>
        <w:t xml:space="preserve"> устанавливаются в соглашении в соответствии со значениями результатов </w:t>
      </w:r>
      <w:r w:rsidR="00B141B9">
        <w:rPr>
          <w:color w:val="000000"/>
          <w:szCs w:val="28"/>
        </w:rPr>
        <w:t>и показателей</w:t>
      </w:r>
      <w:r w:rsidR="00A5713F">
        <w:rPr>
          <w:color w:val="000000"/>
          <w:szCs w:val="28"/>
        </w:rPr>
        <w:t xml:space="preserve"> </w:t>
      </w:r>
      <w:r w:rsidRPr="000418F5">
        <w:rPr>
          <w:color w:val="000000"/>
          <w:szCs w:val="28"/>
        </w:rPr>
        <w:t>федерального проекта</w:t>
      </w:r>
      <w:proofErr w:type="gramStart"/>
      <w:r w:rsidRPr="000418F5">
        <w:rPr>
          <w:color w:val="000000"/>
          <w:szCs w:val="28"/>
        </w:rPr>
        <w:t>.</w:t>
      </w:r>
      <w:r w:rsidR="00850DE7" w:rsidRPr="000418F5">
        <w:rPr>
          <w:color w:val="000000"/>
          <w:szCs w:val="28"/>
        </w:rPr>
        <w:t>»</w:t>
      </w:r>
      <w:r w:rsidR="00687EBF" w:rsidRPr="000418F5">
        <w:rPr>
          <w:color w:val="000000"/>
          <w:szCs w:val="28"/>
        </w:rPr>
        <w:t>;</w:t>
      </w:r>
      <w:proofErr w:type="gramEnd"/>
    </w:p>
    <w:p w:rsidR="00850DE7" w:rsidRPr="000418F5" w:rsidRDefault="006D0D2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м</w:t>
      </w:r>
      <w:r w:rsidR="00687EBF" w:rsidRPr="000418F5">
        <w:rPr>
          <w:color w:val="000000"/>
          <w:szCs w:val="28"/>
        </w:rPr>
        <w:t>) п</w:t>
      </w:r>
      <w:r w:rsidR="00850DE7" w:rsidRPr="000418F5">
        <w:rPr>
          <w:color w:val="000000"/>
          <w:szCs w:val="28"/>
        </w:rPr>
        <w:t>ункт 14 признать утратившим силу</w:t>
      </w:r>
      <w:r w:rsidR="00687EBF" w:rsidRPr="000418F5">
        <w:rPr>
          <w:color w:val="000000"/>
          <w:szCs w:val="28"/>
        </w:rPr>
        <w:t>;</w:t>
      </w:r>
    </w:p>
    <w:p w:rsidR="00850DE7" w:rsidRPr="000418F5" w:rsidRDefault="006D0D2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н</w:t>
      </w:r>
      <w:r w:rsidR="00687EBF" w:rsidRPr="000418F5">
        <w:rPr>
          <w:color w:val="000000"/>
          <w:szCs w:val="28"/>
        </w:rPr>
        <w:t>)</w:t>
      </w:r>
      <w:r w:rsidR="00850DE7" w:rsidRPr="000418F5">
        <w:rPr>
          <w:color w:val="000000"/>
          <w:szCs w:val="28"/>
        </w:rPr>
        <w:t> </w:t>
      </w:r>
      <w:r w:rsidR="00687EBF" w:rsidRPr="000418F5">
        <w:rPr>
          <w:color w:val="000000"/>
          <w:szCs w:val="28"/>
        </w:rPr>
        <w:t>п</w:t>
      </w:r>
      <w:r w:rsidR="00850DE7" w:rsidRPr="000418F5">
        <w:rPr>
          <w:color w:val="000000"/>
          <w:szCs w:val="28"/>
        </w:rPr>
        <w:t xml:space="preserve">ункт 16 дополнить словами </w:t>
      </w:r>
      <w:r w:rsidR="00A3280B" w:rsidRPr="000418F5">
        <w:rPr>
          <w:color w:val="000000"/>
          <w:szCs w:val="28"/>
        </w:rPr>
        <w:t>«</w:t>
      </w:r>
      <w:r w:rsidR="00850DE7" w:rsidRPr="000418F5">
        <w:rPr>
          <w:color w:val="000000"/>
          <w:szCs w:val="28"/>
        </w:rPr>
        <w:t>, а в случае, если субсидия предоставляется на финансовое обеспечение затрат компании, предусмотренных подпункт</w:t>
      </w:r>
      <w:r w:rsidR="00966689" w:rsidRPr="000418F5">
        <w:rPr>
          <w:color w:val="000000"/>
          <w:szCs w:val="28"/>
        </w:rPr>
        <w:t>ами</w:t>
      </w:r>
      <w:r w:rsidR="00850DE7" w:rsidRPr="000418F5">
        <w:rPr>
          <w:color w:val="000000"/>
          <w:szCs w:val="28"/>
        </w:rPr>
        <w:t xml:space="preserve"> </w:t>
      </w:r>
      <w:r w:rsidR="00A3280B" w:rsidRPr="000418F5">
        <w:rPr>
          <w:color w:val="000000"/>
          <w:szCs w:val="28"/>
        </w:rPr>
        <w:t>«</w:t>
      </w:r>
      <w:r w:rsidR="00966689" w:rsidRPr="000418F5">
        <w:rPr>
          <w:color w:val="000000"/>
          <w:szCs w:val="28"/>
        </w:rPr>
        <w:t>з</w:t>
      </w:r>
      <w:r w:rsidR="00850DE7" w:rsidRPr="000418F5">
        <w:rPr>
          <w:color w:val="000000"/>
          <w:szCs w:val="28"/>
        </w:rPr>
        <w:t>»</w:t>
      </w:r>
      <w:r w:rsidR="00966689" w:rsidRPr="000418F5">
        <w:rPr>
          <w:color w:val="000000"/>
          <w:szCs w:val="28"/>
        </w:rPr>
        <w:t>, «и»</w:t>
      </w:r>
      <w:r w:rsidR="00850DE7" w:rsidRPr="000418F5">
        <w:rPr>
          <w:color w:val="000000"/>
          <w:szCs w:val="28"/>
        </w:rPr>
        <w:t xml:space="preserve"> пункта 3 настоящих Правил, также дочерним обществам, которым предоставляются взносы»</w:t>
      </w:r>
      <w:r w:rsidR="00687EBF" w:rsidRPr="000418F5">
        <w:rPr>
          <w:color w:val="000000"/>
          <w:szCs w:val="28"/>
        </w:rPr>
        <w:t>;</w:t>
      </w:r>
    </w:p>
    <w:p w:rsidR="007A7F36" w:rsidRDefault="006D0D2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о</w:t>
      </w:r>
      <w:r w:rsidR="00687EBF" w:rsidRPr="000418F5">
        <w:rPr>
          <w:color w:val="000000"/>
          <w:szCs w:val="28"/>
        </w:rPr>
        <w:t>)</w:t>
      </w:r>
      <w:r w:rsidR="00850DE7" w:rsidRPr="000418F5">
        <w:rPr>
          <w:color w:val="000000"/>
          <w:szCs w:val="28"/>
        </w:rPr>
        <w:t> </w:t>
      </w:r>
      <w:r w:rsidR="007A7F36">
        <w:rPr>
          <w:color w:val="000000"/>
          <w:szCs w:val="28"/>
        </w:rPr>
        <w:t>в пункте 18:</w:t>
      </w:r>
    </w:p>
    <w:p w:rsidR="00966689" w:rsidRDefault="007A7F36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 w:rsidR="00966689" w:rsidRPr="000418F5">
        <w:rPr>
          <w:color w:val="000000"/>
          <w:szCs w:val="28"/>
        </w:rPr>
        <w:t>подпункт</w:t>
      </w:r>
      <w:r>
        <w:rPr>
          <w:color w:val="000000"/>
          <w:szCs w:val="28"/>
        </w:rPr>
        <w:t>е</w:t>
      </w:r>
      <w:r w:rsidR="00966689" w:rsidRPr="000418F5">
        <w:rPr>
          <w:color w:val="000000"/>
          <w:szCs w:val="28"/>
        </w:rPr>
        <w:t xml:space="preserve"> «б» </w:t>
      </w:r>
      <w:r>
        <w:rPr>
          <w:color w:val="000000"/>
          <w:szCs w:val="28"/>
        </w:rPr>
        <w:t>слова «показателей результативности предоставления субсидии» заменить словами «показателей, необходимых для достижения результата предоставления субсидии</w:t>
      </w:r>
      <w:proofErr w:type="gramStart"/>
      <w:r>
        <w:rPr>
          <w:color w:val="000000"/>
          <w:szCs w:val="28"/>
        </w:rPr>
        <w:t>;»</w:t>
      </w:r>
      <w:proofErr w:type="gramEnd"/>
      <w:r>
        <w:rPr>
          <w:color w:val="000000"/>
          <w:szCs w:val="28"/>
        </w:rPr>
        <w:t>;</w:t>
      </w:r>
    </w:p>
    <w:p w:rsidR="007A7F36" w:rsidRPr="000418F5" w:rsidRDefault="007A7F36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дополнить подпунктом «в» следующего содержания:</w:t>
      </w:r>
    </w:p>
    <w:p w:rsidR="00850DE7" w:rsidRDefault="00966689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«</w:t>
      </w:r>
      <w:r w:rsidR="007A7F36">
        <w:rPr>
          <w:color w:val="000000"/>
          <w:szCs w:val="28"/>
        </w:rPr>
        <w:t>в</w:t>
      </w:r>
      <w:r w:rsidRPr="000418F5">
        <w:rPr>
          <w:color w:val="000000"/>
          <w:szCs w:val="28"/>
        </w:rPr>
        <w:t xml:space="preserve">) отчет о достижении </w:t>
      </w:r>
      <w:r w:rsidR="007A7F36" w:rsidRPr="000418F5">
        <w:rPr>
          <w:color w:val="000000"/>
          <w:szCs w:val="28"/>
        </w:rPr>
        <w:t>результат</w:t>
      </w:r>
      <w:r w:rsidR="0011272C">
        <w:rPr>
          <w:color w:val="000000"/>
          <w:szCs w:val="28"/>
        </w:rPr>
        <w:t>ов</w:t>
      </w:r>
      <w:r w:rsidR="007A7F36" w:rsidRPr="000418F5">
        <w:rPr>
          <w:color w:val="000000"/>
          <w:szCs w:val="28"/>
        </w:rPr>
        <w:t xml:space="preserve"> </w:t>
      </w:r>
      <w:r w:rsidRPr="000418F5">
        <w:rPr>
          <w:color w:val="000000"/>
          <w:szCs w:val="28"/>
        </w:rPr>
        <w:t>предоставления субсидии</w:t>
      </w:r>
      <w:proofErr w:type="gramStart"/>
      <w:r w:rsidR="007A7F36">
        <w:rPr>
          <w:color w:val="000000"/>
          <w:szCs w:val="28"/>
        </w:rPr>
        <w:t>.</w:t>
      </w:r>
      <w:r w:rsidRPr="000418F5">
        <w:rPr>
          <w:color w:val="000000"/>
          <w:szCs w:val="28"/>
        </w:rPr>
        <w:t>»;</w:t>
      </w:r>
      <w:proofErr w:type="gramEnd"/>
    </w:p>
    <w:p w:rsidR="00043412" w:rsidRPr="000418F5" w:rsidRDefault="006D0D2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п</w:t>
      </w:r>
      <w:r w:rsidR="00687EBF" w:rsidRPr="000418F5">
        <w:rPr>
          <w:color w:val="000000"/>
          <w:szCs w:val="28"/>
        </w:rPr>
        <w:t>)</w:t>
      </w:r>
      <w:r w:rsidR="00761F2E" w:rsidRPr="000418F5">
        <w:rPr>
          <w:color w:val="000000"/>
          <w:szCs w:val="28"/>
        </w:rPr>
        <w:t> </w:t>
      </w:r>
      <w:r w:rsidR="00043412" w:rsidRPr="000418F5">
        <w:rPr>
          <w:color w:val="000000"/>
          <w:szCs w:val="28"/>
        </w:rPr>
        <w:t>пункт 19 изложить в следующей редакции:</w:t>
      </w:r>
    </w:p>
    <w:p w:rsidR="00043412" w:rsidRPr="00994BAD" w:rsidRDefault="00043412" w:rsidP="00994BAD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«</w:t>
      </w:r>
      <w:r w:rsidRPr="00994BAD">
        <w:rPr>
          <w:color w:val="000000"/>
          <w:szCs w:val="28"/>
        </w:rPr>
        <w:t xml:space="preserve">Отчеты, указанные в подпункте </w:t>
      </w:r>
      <w:r w:rsidR="00994BAD" w:rsidRPr="00994BAD">
        <w:rPr>
          <w:color w:val="000000"/>
          <w:szCs w:val="28"/>
        </w:rPr>
        <w:t>«</w:t>
      </w:r>
      <w:r w:rsidRPr="00994BAD">
        <w:rPr>
          <w:color w:val="000000"/>
          <w:szCs w:val="28"/>
        </w:rPr>
        <w:t>а</w:t>
      </w:r>
      <w:r w:rsidR="00994BAD" w:rsidRPr="00994BAD">
        <w:rPr>
          <w:color w:val="000000"/>
          <w:szCs w:val="28"/>
        </w:rPr>
        <w:t>»</w:t>
      </w:r>
      <w:r w:rsidRPr="00994BAD">
        <w:rPr>
          <w:color w:val="000000"/>
          <w:szCs w:val="28"/>
        </w:rPr>
        <w:t xml:space="preserve"> </w:t>
      </w:r>
      <w:r w:rsidR="007A7F36">
        <w:rPr>
          <w:color w:val="000000"/>
          <w:szCs w:val="28"/>
        </w:rPr>
        <w:t xml:space="preserve">и «б» </w:t>
      </w:r>
      <w:hyperlink r:id="rId10" w:history="1">
        <w:r w:rsidRPr="00994BAD">
          <w:rPr>
            <w:color w:val="000000"/>
            <w:szCs w:val="28"/>
          </w:rPr>
          <w:t>пункта 18</w:t>
        </w:r>
      </w:hyperlink>
      <w:r w:rsidRPr="00994BAD">
        <w:rPr>
          <w:color w:val="000000"/>
          <w:szCs w:val="28"/>
        </w:rPr>
        <w:t xml:space="preserve"> настоящих Правил, формируются ежемесячно, ежеквартально и ежегодно. Отчеты, указанные в подпункте </w:t>
      </w:r>
      <w:r w:rsidR="00994BAD" w:rsidRPr="00994BAD">
        <w:rPr>
          <w:color w:val="000000"/>
          <w:szCs w:val="28"/>
        </w:rPr>
        <w:t>«</w:t>
      </w:r>
      <w:r w:rsidR="007A7F36">
        <w:rPr>
          <w:color w:val="000000"/>
          <w:szCs w:val="28"/>
        </w:rPr>
        <w:t>в</w:t>
      </w:r>
      <w:r w:rsidR="00994BAD" w:rsidRPr="00994BAD">
        <w:rPr>
          <w:color w:val="000000"/>
          <w:szCs w:val="28"/>
        </w:rPr>
        <w:t>»</w:t>
      </w:r>
      <w:r w:rsidRPr="00994BAD">
        <w:rPr>
          <w:color w:val="000000"/>
          <w:szCs w:val="28"/>
        </w:rPr>
        <w:t xml:space="preserve"> </w:t>
      </w:r>
      <w:hyperlink r:id="rId11" w:history="1">
        <w:r w:rsidRPr="00994BAD">
          <w:rPr>
            <w:color w:val="000000"/>
            <w:szCs w:val="28"/>
          </w:rPr>
          <w:t>пункта 18</w:t>
        </w:r>
      </w:hyperlink>
      <w:r w:rsidRPr="00994BAD">
        <w:rPr>
          <w:color w:val="000000"/>
          <w:szCs w:val="28"/>
        </w:rPr>
        <w:t xml:space="preserve"> настоящих Правил, формируются ежегодно.</w:t>
      </w:r>
    </w:p>
    <w:p w:rsidR="00761F2E" w:rsidRPr="000418F5" w:rsidRDefault="00043412" w:rsidP="00FD433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Cs w:val="28"/>
        </w:rPr>
      </w:pPr>
      <w:r w:rsidRPr="000418F5">
        <w:rPr>
          <w:szCs w:val="28"/>
        </w:rPr>
        <w:t>Ежеквартальные и ежегодные отчеты формируются нарастающим итогом.</w:t>
      </w:r>
      <w:r w:rsidRPr="000418F5">
        <w:rPr>
          <w:color w:val="000000"/>
          <w:szCs w:val="28"/>
        </w:rPr>
        <w:t>»</w:t>
      </w:r>
      <w:r w:rsidR="00966689" w:rsidRPr="000418F5">
        <w:rPr>
          <w:color w:val="000000"/>
          <w:szCs w:val="28"/>
        </w:rPr>
        <w:t xml:space="preserve">; </w:t>
      </w:r>
    </w:p>
    <w:p w:rsidR="00592DB5" w:rsidRPr="000418F5" w:rsidRDefault="006D0D2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р</w:t>
      </w:r>
      <w:r w:rsidR="00687EBF" w:rsidRPr="000418F5">
        <w:rPr>
          <w:color w:val="000000"/>
          <w:szCs w:val="28"/>
        </w:rPr>
        <w:t>)</w:t>
      </w:r>
      <w:r w:rsidR="00761F2E" w:rsidRPr="000418F5">
        <w:rPr>
          <w:color w:val="000000"/>
          <w:szCs w:val="28"/>
        </w:rPr>
        <w:t> </w:t>
      </w:r>
      <w:r w:rsidR="00451F90" w:rsidRPr="000418F5">
        <w:rPr>
          <w:color w:val="000000"/>
          <w:szCs w:val="28"/>
        </w:rPr>
        <w:t>в</w:t>
      </w:r>
      <w:r w:rsidR="00592DB5" w:rsidRPr="000418F5">
        <w:rPr>
          <w:color w:val="000000"/>
          <w:szCs w:val="28"/>
        </w:rPr>
        <w:t xml:space="preserve"> пункте 20 после слов </w:t>
      </w:r>
      <w:r w:rsidR="00A3280B" w:rsidRPr="000418F5">
        <w:rPr>
          <w:color w:val="000000"/>
          <w:szCs w:val="28"/>
        </w:rPr>
        <w:t>«</w:t>
      </w:r>
      <w:r w:rsidR="00592DB5" w:rsidRPr="000418F5">
        <w:rPr>
          <w:color w:val="000000"/>
          <w:szCs w:val="28"/>
        </w:rPr>
        <w:t>настоящих Правил</w:t>
      </w:r>
      <w:proofErr w:type="gramStart"/>
      <w:r w:rsidR="00592DB5" w:rsidRPr="000418F5">
        <w:rPr>
          <w:color w:val="000000"/>
          <w:szCs w:val="28"/>
        </w:rPr>
        <w:t>,»</w:t>
      </w:r>
      <w:proofErr w:type="gramEnd"/>
      <w:r w:rsidR="00592DB5" w:rsidRPr="000418F5">
        <w:rPr>
          <w:color w:val="000000"/>
          <w:szCs w:val="28"/>
        </w:rPr>
        <w:t xml:space="preserve"> дополнить словами </w:t>
      </w:r>
      <w:r w:rsidR="00A3280B" w:rsidRPr="000418F5">
        <w:rPr>
          <w:color w:val="000000"/>
          <w:szCs w:val="28"/>
        </w:rPr>
        <w:t>«</w:t>
      </w:r>
      <w:r w:rsidR="00592DB5" w:rsidRPr="000418F5">
        <w:rPr>
          <w:color w:val="000000"/>
          <w:szCs w:val="28"/>
        </w:rPr>
        <w:t>ежемесячно, не позднее 10-го рабочего дня месяца, следующим за отчетным месяцем,»</w:t>
      </w:r>
      <w:r w:rsidR="00687EBF" w:rsidRPr="000418F5">
        <w:rPr>
          <w:color w:val="000000"/>
          <w:szCs w:val="28"/>
        </w:rPr>
        <w:t>;</w:t>
      </w:r>
    </w:p>
    <w:p w:rsidR="00761F2E" w:rsidRPr="000418F5" w:rsidRDefault="006D0D2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с</w:t>
      </w:r>
      <w:r w:rsidR="00687EBF" w:rsidRPr="000418F5">
        <w:rPr>
          <w:color w:val="000000"/>
          <w:szCs w:val="28"/>
        </w:rPr>
        <w:t>)</w:t>
      </w:r>
      <w:r w:rsidR="00592DB5" w:rsidRPr="000418F5">
        <w:rPr>
          <w:color w:val="000000"/>
          <w:szCs w:val="28"/>
        </w:rPr>
        <w:t> </w:t>
      </w:r>
      <w:r w:rsidR="00687EBF" w:rsidRPr="000418F5">
        <w:rPr>
          <w:color w:val="000000"/>
          <w:szCs w:val="28"/>
        </w:rPr>
        <w:t>в</w:t>
      </w:r>
      <w:r w:rsidR="00761F2E" w:rsidRPr="000418F5">
        <w:rPr>
          <w:color w:val="000000"/>
          <w:szCs w:val="28"/>
        </w:rPr>
        <w:t xml:space="preserve"> пункте 21 слово </w:t>
      </w:r>
      <w:r w:rsidR="00A3280B" w:rsidRPr="000418F5">
        <w:rPr>
          <w:color w:val="000000"/>
          <w:szCs w:val="28"/>
        </w:rPr>
        <w:t>«</w:t>
      </w:r>
      <w:r w:rsidR="00761F2E" w:rsidRPr="000418F5">
        <w:rPr>
          <w:color w:val="000000"/>
          <w:szCs w:val="28"/>
        </w:rPr>
        <w:t>уполномоченные» исключить</w:t>
      </w:r>
      <w:r w:rsidR="00687EBF" w:rsidRPr="000418F5">
        <w:rPr>
          <w:color w:val="000000"/>
          <w:szCs w:val="28"/>
        </w:rPr>
        <w:t>;</w:t>
      </w:r>
    </w:p>
    <w:p w:rsidR="00761F2E" w:rsidRPr="000418F5" w:rsidRDefault="006D0D2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т</w:t>
      </w:r>
      <w:r w:rsidR="00687EBF" w:rsidRPr="000418F5">
        <w:rPr>
          <w:color w:val="000000"/>
          <w:szCs w:val="28"/>
        </w:rPr>
        <w:t>)</w:t>
      </w:r>
      <w:r w:rsidR="00761F2E" w:rsidRPr="000418F5">
        <w:rPr>
          <w:color w:val="000000"/>
          <w:szCs w:val="28"/>
        </w:rPr>
        <w:t> </w:t>
      </w:r>
      <w:r w:rsidR="00687EBF" w:rsidRPr="000418F5">
        <w:rPr>
          <w:color w:val="000000"/>
          <w:szCs w:val="28"/>
        </w:rPr>
        <w:t>в</w:t>
      </w:r>
      <w:r w:rsidR="00761F2E" w:rsidRPr="000418F5">
        <w:rPr>
          <w:color w:val="000000"/>
          <w:szCs w:val="28"/>
        </w:rPr>
        <w:t xml:space="preserve"> пункте 22:</w:t>
      </w:r>
    </w:p>
    <w:p w:rsidR="00761F2E" w:rsidRPr="000418F5" w:rsidRDefault="00761F2E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абзац первый изложить в следующей редакции:</w:t>
      </w:r>
    </w:p>
    <w:p w:rsidR="00761F2E" w:rsidRPr="000418F5" w:rsidRDefault="00A3280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«</w:t>
      </w:r>
      <w:r w:rsidR="00761F2E" w:rsidRPr="000418F5">
        <w:rPr>
          <w:color w:val="000000"/>
          <w:szCs w:val="28"/>
        </w:rPr>
        <w:t>22. </w:t>
      </w:r>
      <w:bookmarkStart w:id="6" w:name="_Hlk77340681"/>
      <w:proofErr w:type="gramStart"/>
      <w:r w:rsidR="00761F2E" w:rsidRPr="000418F5">
        <w:rPr>
          <w:color w:val="000000"/>
          <w:szCs w:val="28"/>
        </w:rPr>
        <w:t xml:space="preserve">В случае установления по итогам проверок, проведенных Министерством природных ресурсов и экологии Российской Федерации и органами государственного финансового контроля, факта нарушения целей, условий и порядка предоставления субсидии, а также в случае недостижения в отчетном финансовом году значений результатов предоставления субсидии, субсидия в размере </w:t>
      </w:r>
      <w:r w:rsidR="00043412" w:rsidRPr="000418F5">
        <w:rPr>
          <w:color w:val="000000"/>
          <w:szCs w:val="28"/>
        </w:rPr>
        <w:t xml:space="preserve"> </w:t>
      </w:r>
      <w:r w:rsidR="00761F2E" w:rsidRPr="000418F5">
        <w:rPr>
          <w:color w:val="000000"/>
          <w:szCs w:val="28"/>
        </w:rPr>
        <w:t>0,2 процента общего объема субсидии, предоставленной компании в отчетном финансовом году, за кажд</w:t>
      </w:r>
      <w:r w:rsidR="00966689" w:rsidRPr="000418F5">
        <w:rPr>
          <w:color w:val="000000"/>
          <w:szCs w:val="28"/>
        </w:rPr>
        <w:t>ое значение результата предоставления субсидии</w:t>
      </w:r>
      <w:proofErr w:type="gramEnd"/>
      <w:r w:rsidR="00761F2E" w:rsidRPr="000418F5">
        <w:rPr>
          <w:color w:val="000000"/>
          <w:szCs w:val="28"/>
        </w:rPr>
        <w:t xml:space="preserve">, по которому не </w:t>
      </w:r>
      <w:r w:rsidR="00761F2E" w:rsidRPr="000418F5">
        <w:rPr>
          <w:color w:val="000000"/>
          <w:szCs w:val="28"/>
        </w:rPr>
        <w:lastRenderedPageBreak/>
        <w:t>достигнуто плановое значение, установленное соглашением о предоставлении субсидии, но не более 1 процента общего размера субсидии, предоставленной компании в отчетном финансовом году подлежит возврату в доход федерального бюджета</w:t>
      </w:r>
      <w:bookmarkEnd w:id="6"/>
      <w:proofErr w:type="gramStart"/>
      <w:r w:rsidR="00761F2E" w:rsidRPr="000418F5">
        <w:rPr>
          <w:color w:val="000000"/>
          <w:szCs w:val="28"/>
        </w:rPr>
        <w:t>:»</w:t>
      </w:r>
      <w:proofErr w:type="gramEnd"/>
      <w:r w:rsidR="00761F2E" w:rsidRPr="000418F5">
        <w:rPr>
          <w:color w:val="000000"/>
          <w:szCs w:val="28"/>
        </w:rPr>
        <w:t>;</w:t>
      </w:r>
    </w:p>
    <w:p w:rsidR="00761F2E" w:rsidRPr="000418F5" w:rsidRDefault="00761F2E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 xml:space="preserve">в подпункте </w:t>
      </w:r>
      <w:r w:rsidR="00A3280B" w:rsidRPr="000418F5">
        <w:rPr>
          <w:color w:val="000000"/>
          <w:szCs w:val="28"/>
        </w:rPr>
        <w:t>«</w:t>
      </w:r>
      <w:r w:rsidRPr="000418F5">
        <w:rPr>
          <w:color w:val="000000"/>
          <w:szCs w:val="28"/>
        </w:rPr>
        <w:t xml:space="preserve">б» слово </w:t>
      </w:r>
      <w:r w:rsidR="00A3280B" w:rsidRPr="000418F5">
        <w:rPr>
          <w:color w:val="000000"/>
          <w:szCs w:val="28"/>
        </w:rPr>
        <w:t>«</w:t>
      </w:r>
      <w:r w:rsidR="00E84D6F" w:rsidRPr="000418F5">
        <w:rPr>
          <w:color w:val="000000"/>
          <w:szCs w:val="28"/>
        </w:rPr>
        <w:t>уполномоченного» исключить</w:t>
      </w:r>
      <w:r w:rsidR="00687EBF" w:rsidRPr="000418F5">
        <w:rPr>
          <w:color w:val="000000"/>
          <w:szCs w:val="28"/>
        </w:rPr>
        <w:t>;</w:t>
      </w:r>
    </w:p>
    <w:p w:rsidR="00E84D6F" w:rsidRPr="000418F5" w:rsidRDefault="006D0D2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у</w:t>
      </w:r>
      <w:r w:rsidR="00687EBF" w:rsidRPr="000418F5">
        <w:rPr>
          <w:color w:val="000000"/>
          <w:szCs w:val="28"/>
        </w:rPr>
        <w:t>)</w:t>
      </w:r>
      <w:r w:rsidR="00E84D6F" w:rsidRPr="000418F5">
        <w:rPr>
          <w:color w:val="000000"/>
          <w:szCs w:val="28"/>
        </w:rPr>
        <w:t> </w:t>
      </w:r>
      <w:r w:rsidR="00687EBF" w:rsidRPr="000418F5">
        <w:rPr>
          <w:color w:val="000000"/>
          <w:szCs w:val="28"/>
        </w:rPr>
        <w:t>в</w:t>
      </w:r>
      <w:r w:rsidR="00E84D6F" w:rsidRPr="000418F5">
        <w:rPr>
          <w:color w:val="000000"/>
          <w:szCs w:val="28"/>
        </w:rPr>
        <w:t xml:space="preserve"> пункте 24 слово </w:t>
      </w:r>
      <w:r w:rsidR="00A3280B" w:rsidRPr="000418F5">
        <w:rPr>
          <w:color w:val="000000"/>
          <w:szCs w:val="28"/>
        </w:rPr>
        <w:t>«</w:t>
      </w:r>
      <w:r w:rsidR="00E84D6F" w:rsidRPr="000418F5">
        <w:rPr>
          <w:color w:val="000000"/>
          <w:szCs w:val="28"/>
        </w:rPr>
        <w:t>уполномоченными» исключить</w:t>
      </w:r>
      <w:r w:rsidR="00687EBF" w:rsidRPr="000418F5">
        <w:rPr>
          <w:color w:val="000000"/>
          <w:szCs w:val="28"/>
        </w:rPr>
        <w:t>;</w:t>
      </w:r>
    </w:p>
    <w:p w:rsidR="006E0FB0" w:rsidRPr="000418F5" w:rsidRDefault="006D0D2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ф</w:t>
      </w:r>
      <w:r w:rsidR="006E0FB0" w:rsidRPr="000418F5">
        <w:rPr>
          <w:color w:val="000000"/>
          <w:szCs w:val="28"/>
        </w:rPr>
        <w:t>) дополнить новым пунктом 25 следующего содержания:</w:t>
      </w:r>
    </w:p>
    <w:p w:rsidR="006E0FB0" w:rsidRPr="000418F5" w:rsidRDefault="006E0FB0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 xml:space="preserve">«25. </w:t>
      </w:r>
      <w:proofErr w:type="gramStart"/>
      <w:r w:rsidRPr="000418F5">
        <w:rPr>
          <w:color w:val="000000"/>
          <w:szCs w:val="28"/>
        </w:rPr>
        <w:t>Остаток субсидии, не использованный в отчетном финансовом году (за исключением субсидии, предоставленной в пределах суммы, необходимой для оплаты денежных обязательств компании, источником финансового обеспечения которых является указанная субсидия), подлежит возврату в доход федерального бюджета, если Министерством природных ресурсов и экологии Российской Федерации не принято в установленном Правительством Российской Федерации порядке решение:</w:t>
      </w:r>
      <w:proofErr w:type="gramEnd"/>
    </w:p>
    <w:p w:rsidR="006E0FB0" w:rsidRPr="000418F5" w:rsidRDefault="006E0FB0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о наличии потребности в использовании этих средств на цели предоставления субсидии в текущем финансовом году;</w:t>
      </w:r>
    </w:p>
    <w:p w:rsidR="006E0FB0" w:rsidRPr="000418F5" w:rsidRDefault="006E0FB0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об использовании этих средств на иные цели, определенные федеральным законом о федеральном бюджете на текущий финансовый год и плановый период, при условии сокращения субсидий, предусмотренных данным федеральным законом и подлежащих предоставлению в текущем финансовом году компании на указанные цели</w:t>
      </w:r>
      <w:proofErr w:type="gramStart"/>
      <w:r w:rsidRPr="000418F5">
        <w:rPr>
          <w:color w:val="000000"/>
          <w:szCs w:val="28"/>
        </w:rPr>
        <w:t>.»;</w:t>
      </w:r>
      <w:proofErr w:type="gramEnd"/>
    </w:p>
    <w:p w:rsidR="00E84D6F" w:rsidRDefault="006D0D2B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418F5">
        <w:rPr>
          <w:color w:val="000000"/>
          <w:szCs w:val="28"/>
        </w:rPr>
        <w:t>х</w:t>
      </w:r>
      <w:r w:rsidR="00687EBF" w:rsidRPr="000418F5">
        <w:rPr>
          <w:color w:val="000000"/>
          <w:szCs w:val="28"/>
        </w:rPr>
        <w:t>)</w:t>
      </w:r>
      <w:r w:rsidR="00E84D6F" w:rsidRPr="000418F5">
        <w:rPr>
          <w:color w:val="000000"/>
          <w:szCs w:val="28"/>
        </w:rPr>
        <w:t> </w:t>
      </w:r>
      <w:r w:rsidR="00687EBF" w:rsidRPr="000418F5">
        <w:rPr>
          <w:color w:val="000000"/>
          <w:szCs w:val="28"/>
        </w:rPr>
        <w:t>п</w:t>
      </w:r>
      <w:r w:rsidR="00E84D6F" w:rsidRPr="000418F5">
        <w:rPr>
          <w:color w:val="000000"/>
          <w:szCs w:val="28"/>
        </w:rPr>
        <w:t>риложение признать утратившим силу.</w:t>
      </w:r>
    </w:p>
    <w:p w:rsidR="00761F2E" w:rsidRDefault="00761F2E" w:rsidP="00FD433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222220" w:rsidRDefault="00222220" w:rsidP="00756664"/>
    <w:sectPr w:rsidR="00222220" w:rsidSect="0098362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E9" w:rsidRDefault="000E01E9">
      <w:r>
        <w:separator/>
      </w:r>
    </w:p>
  </w:endnote>
  <w:endnote w:type="continuationSeparator" w:id="0">
    <w:p w:rsidR="000E01E9" w:rsidRDefault="000E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64" w:rsidRDefault="00756664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64" w:rsidRDefault="00756664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E9" w:rsidRDefault="000E01E9">
      <w:r>
        <w:separator/>
      </w:r>
    </w:p>
  </w:footnote>
  <w:footnote w:type="continuationSeparator" w:id="0">
    <w:p w:rsidR="000E01E9" w:rsidRDefault="000E0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64" w:rsidRDefault="00756664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D1A27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64" w:rsidRDefault="00756664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85C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D06143"/>
    <w:multiLevelType w:val="singleLevel"/>
    <w:tmpl w:val="994EC3F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1431"/>
    <w:rsid w:val="000418F5"/>
    <w:rsid w:val="00043412"/>
    <w:rsid w:val="00045A4A"/>
    <w:rsid w:val="0006526E"/>
    <w:rsid w:val="0008038A"/>
    <w:rsid w:val="00091C44"/>
    <w:rsid w:val="00096333"/>
    <w:rsid w:val="000B3FE7"/>
    <w:rsid w:val="000C618C"/>
    <w:rsid w:val="000D1934"/>
    <w:rsid w:val="000D2332"/>
    <w:rsid w:val="000E01E9"/>
    <w:rsid w:val="000F26C7"/>
    <w:rsid w:val="000F54E4"/>
    <w:rsid w:val="0011272C"/>
    <w:rsid w:val="001220DE"/>
    <w:rsid w:val="00122E71"/>
    <w:rsid w:val="00135299"/>
    <w:rsid w:val="00141389"/>
    <w:rsid w:val="00155A4F"/>
    <w:rsid w:val="00155CF8"/>
    <w:rsid w:val="001561A8"/>
    <w:rsid w:val="0018713E"/>
    <w:rsid w:val="0018754B"/>
    <w:rsid w:val="00194D4C"/>
    <w:rsid w:val="001D196D"/>
    <w:rsid w:val="001D4C32"/>
    <w:rsid w:val="001E1B5D"/>
    <w:rsid w:val="001F3637"/>
    <w:rsid w:val="001F460C"/>
    <w:rsid w:val="00222220"/>
    <w:rsid w:val="00222BF3"/>
    <w:rsid w:val="00223BB2"/>
    <w:rsid w:val="002536D1"/>
    <w:rsid w:val="00255772"/>
    <w:rsid w:val="00260C6E"/>
    <w:rsid w:val="00260E42"/>
    <w:rsid w:val="00261AC4"/>
    <w:rsid w:val="00264C25"/>
    <w:rsid w:val="00265956"/>
    <w:rsid w:val="002944D7"/>
    <w:rsid w:val="002A6CCE"/>
    <w:rsid w:val="002B2F14"/>
    <w:rsid w:val="002B51EF"/>
    <w:rsid w:val="002B6279"/>
    <w:rsid w:val="002C7D86"/>
    <w:rsid w:val="002E091E"/>
    <w:rsid w:val="002F2120"/>
    <w:rsid w:val="002F5918"/>
    <w:rsid w:val="00300F01"/>
    <w:rsid w:val="00304FD8"/>
    <w:rsid w:val="00310010"/>
    <w:rsid w:val="00313FC7"/>
    <w:rsid w:val="00341408"/>
    <w:rsid w:val="0034268C"/>
    <w:rsid w:val="00342BEB"/>
    <w:rsid w:val="00350933"/>
    <w:rsid w:val="00372195"/>
    <w:rsid w:val="003772FB"/>
    <w:rsid w:val="00382F6A"/>
    <w:rsid w:val="003C2D3A"/>
    <w:rsid w:val="003E1989"/>
    <w:rsid w:val="00402B99"/>
    <w:rsid w:val="00424BA1"/>
    <w:rsid w:val="004412F0"/>
    <w:rsid w:val="00451F90"/>
    <w:rsid w:val="004575FC"/>
    <w:rsid w:val="004654A7"/>
    <w:rsid w:val="0047671D"/>
    <w:rsid w:val="004C5B85"/>
    <w:rsid w:val="004E09B8"/>
    <w:rsid w:val="004F613B"/>
    <w:rsid w:val="005039CE"/>
    <w:rsid w:val="00526B05"/>
    <w:rsid w:val="005369A4"/>
    <w:rsid w:val="00541935"/>
    <w:rsid w:val="00544EF2"/>
    <w:rsid w:val="00560401"/>
    <w:rsid w:val="00560FA7"/>
    <w:rsid w:val="00562C44"/>
    <w:rsid w:val="00564A61"/>
    <w:rsid w:val="005748ED"/>
    <w:rsid w:val="00592DB5"/>
    <w:rsid w:val="005A08EB"/>
    <w:rsid w:val="005B5050"/>
    <w:rsid w:val="005B55E1"/>
    <w:rsid w:val="005C2E43"/>
    <w:rsid w:val="005F7246"/>
    <w:rsid w:val="006147E6"/>
    <w:rsid w:val="00636E4C"/>
    <w:rsid w:val="006639AF"/>
    <w:rsid w:val="0066436B"/>
    <w:rsid w:val="00666655"/>
    <w:rsid w:val="00687EBF"/>
    <w:rsid w:val="00694D56"/>
    <w:rsid w:val="006A6FB3"/>
    <w:rsid w:val="006B2327"/>
    <w:rsid w:val="006D0D2B"/>
    <w:rsid w:val="006D5E80"/>
    <w:rsid w:val="006E0FB0"/>
    <w:rsid w:val="006F2192"/>
    <w:rsid w:val="007065F5"/>
    <w:rsid w:val="00713622"/>
    <w:rsid w:val="0072300B"/>
    <w:rsid w:val="00723DE9"/>
    <w:rsid w:val="00756664"/>
    <w:rsid w:val="0076182B"/>
    <w:rsid w:val="00761F2E"/>
    <w:rsid w:val="00763C3E"/>
    <w:rsid w:val="007A034D"/>
    <w:rsid w:val="007A2B21"/>
    <w:rsid w:val="007A7F36"/>
    <w:rsid w:val="007B2BBC"/>
    <w:rsid w:val="007C6925"/>
    <w:rsid w:val="007E3367"/>
    <w:rsid w:val="00806268"/>
    <w:rsid w:val="008219FE"/>
    <w:rsid w:val="0082216C"/>
    <w:rsid w:val="00834E4C"/>
    <w:rsid w:val="00844E61"/>
    <w:rsid w:val="00850D58"/>
    <w:rsid w:val="00850DE7"/>
    <w:rsid w:val="00856441"/>
    <w:rsid w:val="0087593A"/>
    <w:rsid w:val="00897499"/>
    <w:rsid w:val="008D1A27"/>
    <w:rsid w:val="008D510E"/>
    <w:rsid w:val="008F5319"/>
    <w:rsid w:val="00912A71"/>
    <w:rsid w:val="00930A3B"/>
    <w:rsid w:val="00941359"/>
    <w:rsid w:val="00945DC9"/>
    <w:rsid w:val="00965191"/>
    <w:rsid w:val="00966689"/>
    <w:rsid w:val="00983626"/>
    <w:rsid w:val="00991EA5"/>
    <w:rsid w:val="00993160"/>
    <w:rsid w:val="00994BAD"/>
    <w:rsid w:val="009B1477"/>
    <w:rsid w:val="009B3E36"/>
    <w:rsid w:val="009E2C88"/>
    <w:rsid w:val="009F3DDA"/>
    <w:rsid w:val="00A0707F"/>
    <w:rsid w:val="00A14108"/>
    <w:rsid w:val="00A3280B"/>
    <w:rsid w:val="00A5324D"/>
    <w:rsid w:val="00A5713F"/>
    <w:rsid w:val="00A83829"/>
    <w:rsid w:val="00A84AFA"/>
    <w:rsid w:val="00AA11BD"/>
    <w:rsid w:val="00AB05B4"/>
    <w:rsid w:val="00AE4C57"/>
    <w:rsid w:val="00B0422C"/>
    <w:rsid w:val="00B06120"/>
    <w:rsid w:val="00B12498"/>
    <w:rsid w:val="00B12518"/>
    <w:rsid w:val="00B141B9"/>
    <w:rsid w:val="00B15BB4"/>
    <w:rsid w:val="00B8760B"/>
    <w:rsid w:val="00B95A36"/>
    <w:rsid w:val="00BB0A6F"/>
    <w:rsid w:val="00BB5E72"/>
    <w:rsid w:val="00BC7AAE"/>
    <w:rsid w:val="00BD02A6"/>
    <w:rsid w:val="00BD1A9D"/>
    <w:rsid w:val="00BE43C0"/>
    <w:rsid w:val="00BE58DF"/>
    <w:rsid w:val="00C47B43"/>
    <w:rsid w:val="00C61B97"/>
    <w:rsid w:val="00CD7729"/>
    <w:rsid w:val="00CE2F64"/>
    <w:rsid w:val="00CF324E"/>
    <w:rsid w:val="00D21273"/>
    <w:rsid w:val="00D253DA"/>
    <w:rsid w:val="00D51FBC"/>
    <w:rsid w:val="00D6260B"/>
    <w:rsid w:val="00D64EDE"/>
    <w:rsid w:val="00DA4A27"/>
    <w:rsid w:val="00DB4A06"/>
    <w:rsid w:val="00DB58FB"/>
    <w:rsid w:val="00DD0E10"/>
    <w:rsid w:val="00DD26D3"/>
    <w:rsid w:val="00E01505"/>
    <w:rsid w:val="00E261ED"/>
    <w:rsid w:val="00E3356A"/>
    <w:rsid w:val="00E424BA"/>
    <w:rsid w:val="00E43A8A"/>
    <w:rsid w:val="00E473AC"/>
    <w:rsid w:val="00E66527"/>
    <w:rsid w:val="00E66A83"/>
    <w:rsid w:val="00E759D4"/>
    <w:rsid w:val="00E809DD"/>
    <w:rsid w:val="00E84D6F"/>
    <w:rsid w:val="00E977BB"/>
    <w:rsid w:val="00ED44A8"/>
    <w:rsid w:val="00ED4891"/>
    <w:rsid w:val="00ED49A5"/>
    <w:rsid w:val="00EE6A05"/>
    <w:rsid w:val="00EF399C"/>
    <w:rsid w:val="00EF701A"/>
    <w:rsid w:val="00F01CC5"/>
    <w:rsid w:val="00F24765"/>
    <w:rsid w:val="00F25901"/>
    <w:rsid w:val="00F25B65"/>
    <w:rsid w:val="00F5406D"/>
    <w:rsid w:val="00F60BD1"/>
    <w:rsid w:val="00F8267E"/>
    <w:rsid w:val="00FA62F4"/>
    <w:rsid w:val="00FB4DDB"/>
    <w:rsid w:val="00FC1CC8"/>
    <w:rsid w:val="00FC489B"/>
    <w:rsid w:val="00FC4CB7"/>
    <w:rsid w:val="00FD11E5"/>
    <w:rsid w:val="00FD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A27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B95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95A36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uiPriority w:val="34"/>
    <w:qFormat/>
    <w:rsid w:val="008D510E"/>
    <w:pPr>
      <w:spacing w:line="240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Bodytext">
    <w:name w:val="Body text_"/>
    <w:link w:val="1"/>
    <w:rsid w:val="008D510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D510E"/>
    <w:pPr>
      <w:widowControl w:val="0"/>
      <w:shd w:val="clear" w:color="auto" w:fill="FFFFFF"/>
      <w:spacing w:before="2160" w:line="370" w:lineRule="exact"/>
    </w:pPr>
    <w:rPr>
      <w:sz w:val="26"/>
      <w:szCs w:val="26"/>
    </w:rPr>
  </w:style>
  <w:style w:type="paragraph" w:styleId="-3">
    <w:name w:val="Light Grid Accent 3"/>
    <w:aliases w:val="Абзац списка1,Ненумерованный список,Л‡Ќ€љ –•Џ–ђ€1,кЊ’—“Њ_”‰€’’ћЋ –•Џ–”ђ,_нсxон_пѓйсс_л …Нм…п_,Л‡Ќ€љ –∙Џ–ђ€1,кЊ’—“Њ_”‰€’’ћЋ –∙Џ–”ђ,List Paragraph,Абзац списка для документа,Список нумерованный цифры,Варианты ответов,UL"/>
    <w:basedOn w:val="a"/>
    <w:link w:val="-30"/>
    <w:uiPriority w:val="34"/>
    <w:qFormat/>
    <w:rsid w:val="008D510E"/>
    <w:pPr>
      <w:spacing w:line="240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-30">
    <w:name w:val="Светлая сетка - Акцент 3 Знак"/>
    <w:aliases w:val="Абзац списка1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,List Paragraph Знак,Абзац списка для документа Знак"/>
    <w:link w:val="-3"/>
    <w:uiPriority w:val="34"/>
    <w:locked/>
    <w:rsid w:val="008D510E"/>
    <w:rPr>
      <w:rFonts w:ascii="Calibri" w:eastAsia="Calibri" w:hAnsi="Calibri"/>
      <w:sz w:val="24"/>
      <w:szCs w:val="24"/>
      <w:lang w:eastAsia="en-US"/>
    </w:rPr>
  </w:style>
  <w:style w:type="paragraph" w:customStyle="1" w:styleId="ConsPlusNormal">
    <w:name w:val="ConsPlusNormal"/>
    <w:rsid w:val="00451F90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character" w:styleId="a8">
    <w:name w:val="annotation reference"/>
    <w:rsid w:val="007E3367"/>
    <w:rPr>
      <w:sz w:val="16"/>
      <w:szCs w:val="16"/>
    </w:rPr>
  </w:style>
  <w:style w:type="paragraph" w:styleId="a9">
    <w:name w:val="annotation text"/>
    <w:basedOn w:val="a"/>
    <w:link w:val="aa"/>
    <w:rsid w:val="007E3367"/>
    <w:rPr>
      <w:sz w:val="20"/>
    </w:rPr>
  </w:style>
  <w:style w:type="character" w:customStyle="1" w:styleId="aa">
    <w:name w:val="Текст примечания Знак"/>
    <w:link w:val="a9"/>
    <w:rsid w:val="007E3367"/>
    <w:rPr>
      <w:rFonts w:ascii="Times New Roman" w:hAnsi="Times New Roman"/>
    </w:rPr>
  </w:style>
  <w:style w:type="paragraph" w:styleId="ab">
    <w:name w:val="annotation subject"/>
    <w:basedOn w:val="a9"/>
    <w:next w:val="a9"/>
    <w:link w:val="ac"/>
    <w:rsid w:val="007E3367"/>
    <w:rPr>
      <w:b/>
      <w:bCs/>
    </w:rPr>
  </w:style>
  <w:style w:type="character" w:customStyle="1" w:styleId="ac">
    <w:name w:val="Тема примечания Знак"/>
    <w:link w:val="ab"/>
    <w:rsid w:val="007E3367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A27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B95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95A36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uiPriority w:val="34"/>
    <w:qFormat/>
    <w:rsid w:val="008D510E"/>
    <w:pPr>
      <w:spacing w:line="240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Bodytext">
    <w:name w:val="Body text_"/>
    <w:link w:val="1"/>
    <w:rsid w:val="008D510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D510E"/>
    <w:pPr>
      <w:widowControl w:val="0"/>
      <w:shd w:val="clear" w:color="auto" w:fill="FFFFFF"/>
      <w:spacing w:before="2160" w:line="370" w:lineRule="exact"/>
    </w:pPr>
    <w:rPr>
      <w:sz w:val="26"/>
      <w:szCs w:val="26"/>
    </w:rPr>
  </w:style>
  <w:style w:type="paragraph" w:styleId="-3">
    <w:name w:val="Light Grid Accent 3"/>
    <w:aliases w:val="Абзац списка1,Ненумерованный список,Л‡Ќ€љ –•Џ–ђ€1,кЊ’—“Њ_”‰€’’ћЋ –•Џ–”ђ,_нсxон_пѓйсс_л …Нм…п_,Л‡Ќ€љ –∙Џ–ђ€1,кЊ’—“Њ_”‰€’’ћЋ –∙Џ–”ђ,List Paragraph,Абзац списка для документа,Список нумерованный цифры,Варианты ответов,UL"/>
    <w:basedOn w:val="a"/>
    <w:link w:val="-30"/>
    <w:uiPriority w:val="34"/>
    <w:qFormat/>
    <w:rsid w:val="008D510E"/>
    <w:pPr>
      <w:spacing w:line="240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-30">
    <w:name w:val="Светлая сетка - Акцент 3 Знак"/>
    <w:aliases w:val="Абзац списка1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,List Paragraph Знак,Абзац списка для документа Знак"/>
    <w:link w:val="-3"/>
    <w:uiPriority w:val="34"/>
    <w:locked/>
    <w:rsid w:val="008D510E"/>
    <w:rPr>
      <w:rFonts w:ascii="Calibri" w:eastAsia="Calibri" w:hAnsi="Calibri"/>
      <w:sz w:val="24"/>
      <w:szCs w:val="24"/>
      <w:lang w:eastAsia="en-US"/>
    </w:rPr>
  </w:style>
  <w:style w:type="paragraph" w:customStyle="1" w:styleId="ConsPlusNormal">
    <w:name w:val="ConsPlusNormal"/>
    <w:rsid w:val="00451F90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character" w:styleId="a8">
    <w:name w:val="annotation reference"/>
    <w:rsid w:val="007E3367"/>
    <w:rPr>
      <w:sz w:val="16"/>
      <w:szCs w:val="16"/>
    </w:rPr>
  </w:style>
  <w:style w:type="paragraph" w:styleId="a9">
    <w:name w:val="annotation text"/>
    <w:basedOn w:val="a"/>
    <w:link w:val="aa"/>
    <w:rsid w:val="007E3367"/>
    <w:rPr>
      <w:sz w:val="20"/>
    </w:rPr>
  </w:style>
  <w:style w:type="character" w:customStyle="1" w:styleId="aa">
    <w:name w:val="Текст примечания Знак"/>
    <w:link w:val="a9"/>
    <w:rsid w:val="007E3367"/>
    <w:rPr>
      <w:rFonts w:ascii="Times New Roman" w:hAnsi="Times New Roman"/>
    </w:rPr>
  </w:style>
  <w:style w:type="paragraph" w:styleId="ab">
    <w:name w:val="annotation subject"/>
    <w:basedOn w:val="a9"/>
    <w:next w:val="a9"/>
    <w:link w:val="ac"/>
    <w:rsid w:val="007E3367"/>
    <w:rPr>
      <w:b/>
      <w:bCs/>
    </w:rPr>
  </w:style>
  <w:style w:type="character" w:customStyle="1" w:styleId="ac">
    <w:name w:val="Тема примечания Знак"/>
    <w:link w:val="ab"/>
    <w:rsid w:val="007E3367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4F3FBFCD45C2D655CD842978FBCE18C3D2AE99D4511C2100A4C78D4F2B18B7BAAAA14CEBF06FDE7FB423C07756E3A6173CAF5BF38B1CD3H7pB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74F3FBFCD45C2D655CD842978FBCE18C3D2AE99D4511C2100A4C78D4F2B18B7BAAAA14CEBF06FDE7FB423C07756E3A6173CAF5BF38B1CD3H7p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498E30C9846380D788497F9A4D1DD1402CFAA5E7359A3A5DA510EA9993A845236D4993F123F6F90450942ED31E07598A2BD86B65B4656AmCkD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9656-B798-42F7-A7D8-B8848384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18389</CharactersWithSpaces>
  <SharedDoc>false</SharedDoc>
  <HLinks>
    <vt:vector size="18" baseType="variant"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consultantplus://offline/ref=374F3FBFCD45C2D655CD842978FBCE18C3D2AE99D4511C2100A4C78D4F2B18B7BAAAA14CEBF06FDE7FB423C07756E3A6173CAF5BF38B1CD3H7pBN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consultantplus://offline/ref=374F3FBFCD45C2D655CD842978FBCE18C3D2AE99D4511C2100A4C78D4F2B18B7BAAAA14CEBF06FDE7FB423C07756E3A6173CAF5BF38B1CD3H7pBN</vt:lpwstr>
      </vt:variant>
      <vt:variant>
        <vt:lpwstr/>
      </vt:variant>
      <vt:variant>
        <vt:i4>7733345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consultantplus://offline/ref=16498E30C9846380D788497F9A4D1DD1402CFAA5E7359A3A5DA510EA9993A845236D4993F123F6F90450942ED31E07598A2BD86B65B4656AmCkDO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Мордвинова Елена Алексеевна</cp:lastModifiedBy>
  <cp:revision>2</cp:revision>
  <cp:lastPrinted>2021-08-24T10:04:00Z</cp:lastPrinted>
  <dcterms:created xsi:type="dcterms:W3CDTF">2021-09-08T15:26:00Z</dcterms:created>
  <dcterms:modified xsi:type="dcterms:W3CDTF">2021-09-08T15:26:00Z</dcterms:modified>
</cp:coreProperties>
</file>