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20A" w:rsidRDefault="002F620A" w:rsidP="002F620A">
      <w:pPr>
        <w:pStyle w:val="pt-a-000001"/>
        <w:shd w:val="clear" w:color="auto" w:fill="FFFFFF"/>
        <w:spacing w:before="0" w:beforeAutospacing="0" w:after="0" w:afterAutospacing="0" w:line="302" w:lineRule="atLeast"/>
        <w:ind w:left="6667"/>
        <w:jc w:val="right"/>
        <w:rPr>
          <w:color w:val="000000"/>
          <w:sz w:val="28"/>
          <w:szCs w:val="28"/>
        </w:rPr>
      </w:pPr>
      <w:bookmarkStart w:id="0" w:name="_GoBack"/>
      <w:bookmarkEnd w:id="0"/>
      <w:r>
        <w:rPr>
          <w:rStyle w:val="pt-a0"/>
          <w:color w:val="000000"/>
          <w:sz w:val="28"/>
          <w:szCs w:val="28"/>
        </w:rPr>
        <w:t xml:space="preserve">Проект </w:t>
      </w:r>
    </w:p>
    <w:p w:rsidR="002F620A" w:rsidRDefault="002F620A" w:rsidP="000311FB">
      <w:pPr>
        <w:pStyle w:val="pt-a-000009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pt-a0-000010"/>
          <w:b/>
          <w:bCs/>
          <w:color w:val="000000"/>
          <w:sz w:val="28"/>
          <w:szCs w:val="28"/>
        </w:rPr>
        <w:t>ФЕДЕРАЛЬНЫЙ ЗАКОН</w:t>
      </w:r>
    </w:p>
    <w:p w:rsidR="002F620A" w:rsidRPr="00517F39" w:rsidRDefault="002F620A" w:rsidP="000311FB">
      <w:pPr>
        <w:pStyle w:val="pt-a-00001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pt-a0-000010"/>
          <w:b/>
          <w:bCs/>
          <w:color w:val="000000"/>
          <w:sz w:val="28"/>
          <w:szCs w:val="28"/>
        </w:rPr>
        <w:t xml:space="preserve"> </w:t>
      </w:r>
      <w:r w:rsidR="00517F39" w:rsidRPr="00517F39">
        <w:rPr>
          <w:b/>
          <w:sz w:val="28"/>
          <w:szCs w:val="28"/>
        </w:rPr>
        <w:t xml:space="preserve">«О внесении изменений в Федеральный закон </w:t>
      </w:r>
      <w:r w:rsidR="00517F39" w:rsidRPr="00517F39">
        <w:rPr>
          <w:b/>
          <w:bCs/>
          <w:sz w:val="28"/>
          <w:szCs w:val="28"/>
        </w:rPr>
        <w:t xml:space="preserve">«Об отходах производства и потребления» и статью 24 Федерального закона </w:t>
      </w:r>
      <w:r w:rsidR="00517F39" w:rsidRPr="00517F39">
        <w:rPr>
          <w:rStyle w:val="pt-a0-000010"/>
          <w:b/>
          <w:bCs/>
          <w:color w:val="000000"/>
          <w:sz w:val="28"/>
          <w:szCs w:val="28"/>
        </w:rPr>
        <w:t>«Об охране окружающей среды»»</w:t>
      </w:r>
    </w:p>
    <w:p w:rsidR="003013F5" w:rsidRDefault="003013F5" w:rsidP="000311FB">
      <w:pPr>
        <w:pStyle w:val="pt-a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rStyle w:val="pt-a0-000010"/>
          <w:b/>
          <w:bCs/>
          <w:color w:val="000000"/>
          <w:sz w:val="28"/>
          <w:szCs w:val="28"/>
        </w:rPr>
      </w:pPr>
    </w:p>
    <w:p w:rsidR="002F620A" w:rsidRDefault="002F620A" w:rsidP="000311FB">
      <w:pPr>
        <w:pStyle w:val="pt-a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>
        <w:rPr>
          <w:rStyle w:val="pt-a0-000010"/>
          <w:b/>
          <w:bCs/>
          <w:color w:val="000000"/>
          <w:sz w:val="28"/>
          <w:szCs w:val="28"/>
        </w:rPr>
        <w:t>Статья 1</w:t>
      </w:r>
    </w:p>
    <w:p w:rsidR="003013F5" w:rsidRDefault="002F620A" w:rsidP="000311FB">
      <w:pPr>
        <w:pStyle w:val="pt-a-000012"/>
        <w:shd w:val="clear" w:color="auto" w:fill="FFFFFF"/>
        <w:spacing w:before="0" w:beforeAutospacing="0" w:after="0" w:afterAutospacing="0" w:line="360" w:lineRule="auto"/>
        <w:ind w:left="29" w:firstLine="691"/>
        <w:jc w:val="both"/>
        <w:rPr>
          <w:rStyle w:val="pt-a0"/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Внести в Федеральный закон от 24 июня 1998 года № 89-ФЗ </w:t>
      </w:r>
      <w:r>
        <w:rPr>
          <w:color w:val="000000"/>
          <w:sz w:val="28"/>
          <w:szCs w:val="28"/>
        </w:rPr>
        <w:br/>
      </w:r>
      <w:r>
        <w:rPr>
          <w:rStyle w:val="pt-a0-000013"/>
          <w:color w:val="000000"/>
          <w:sz w:val="28"/>
          <w:szCs w:val="28"/>
        </w:rPr>
        <w:t>‎</w:t>
      </w:r>
      <w:r>
        <w:rPr>
          <w:rStyle w:val="pt-a0"/>
          <w:color w:val="000000"/>
          <w:sz w:val="28"/>
          <w:szCs w:val="28"/>
        </w:rPr>
        <w:t xml:space="preserve">«Об отходах производства и потребления» (Собрание законодательства Российской Федерации, </w:t>
      </w:r>
      <w:r w:rsidRPr="00FF65C3">
        <w:rPr>
          <w:rStyle w:val="pt-a0"/>
          <w:color w:val="000000"/>
          <w:sz w:val="28"/>
          <w:szCs w:val="28"/>
        </w:rPr>
        <w:t>1998, № 26, ст. 3009</w:t>
      </w:r>
      <w:r>
        <w:rPr>
          <w:rStyle w:val="pt-a0"/>
          <w:color w:val="000000"/>
          <w:sz w:val="28"/>
          <w:szCs w:val="28"/>
        </w:rPr>
        <w:t>;</w:t>
      </w:r>
      <w:r w:rsidR="00FF65C3">
        <w:rPr>
          <w:rStyle w:val="pt-a0"/>
          <w:color w:val="000000"/>
          <w:sz w:val="28"/>
          <w:szCs w:val="28"/>
        </w:rPr>
        <w:t xml:space="preserve"> 2004, № 35, ст. 3607; 2011, № 30, ст. 4590, 4596; 2014, № 30, ст. 4220; 2015, № 1, ст. 11; 2016, № 1, ст. 24; 2018, № 1, ст. 87; 2019, № 30, ст. 4127; 2019, № 52, ст. 7768; 2021, № 24, ст. 4188; 2021, № 27</w:t>
      </w:r>
      <w:r w:rsidR="0060556A">
        <w:rPr>
          <w:rStyle w:val="pt-a0"/>
          <w:color w:val="000000"/>
          <w:sz w:val="28"/>
          <w:szCs w:val="28"/>
        </w:rPr>
        <w:t>, ст. 5184</w:t>
      </w:r>
      <w:r>
        <w:rPr>
          <w:rStyle w:val="pt-a0"/>
          <w:color w:val="000000"/>
          <w:sz w:val="28"/>
          <w:szCs w:val="28"/>
        </w:rPr>
        <w:t>) следующие изменения:</w:t>
      </w:r>
    </w:p>
    <w:p w:rsidR="003013F5" w:rsidRDefault="003013F5" w:rsidP="000311FB">
      <w:pPr>
        <w:pStyle w:val="pt-a-000012"/>
        <w:shd w:val="clear" w:color="auto" w:fill="FFFFFF"/>
        <w:spacing w:before="0" w:beforeAutospacing="0" w:after="0" w:afterAutospacing="0" w:line="360" w:lineRule="auto"/>
        <w:ind w:left="29" w:firstLine="691"/>
        <w:jc w:val="both"/>
        <w:rPr>
          <w:rStyle w:val="pt-a0"/>
          <w:color w:val="000000"/>
          <w:sz w:val="28"/>
          <w:szCs w:val="28"/>
        </w:rPr>
      </w:pPr>
      <w:r>
        <w:rPr>
          <w:rStyle w:val="pt-a0-000016"/>
          <w:color w:val="000000"/>
          <w:sz w:val="28"/>
          <w:szCs w:val="28"/>
        </w:rPr>
        <w:t>1</w:t>
      </w:r>
      <w:r w:rsidR="002F620A">
        <w:rPr>
          <w:rStyle w:val="pt-a0-000016"/>
          <w:color w:val="000000"/>
          <w:sz w:val="28"/>
          <w:szCs w:val="28"/>
        </w:rPr>
        <w:t>)</w:t>
      </w:r>
      <w:r>
        <w:rPr>
          <w:rStyle w:val="pt-a0-000016"/>
          <w:color w:val="000000"/>
          <w:sz w:val="28"/>
          <w:szCs w:val="28"/>
        </w:rPr>
        <w:t xml:space="preserve"> </w:t>
      </w:r>
      <w:r w:rsidR="002F620A">
        <w:rPr>
          <w:rStyle w:val="pt-a0"/>
          <w:color w:val="000000"/>
          <w:sz w:val="28"/>
          <w:szCs w:val="28"/>
        </w:rPr>
        <w:t>в статье 5:</w:t>
      </w:r>
    </w:p>
    <w:p w:rsidR="002F620A" w:rsidRDefault="002F620A" w:rsidP="000311FB">
      <w:pPr>
        <w:pStyle w:val="pt-a-000012"/>
        <w:shd w:val="clear" w:color="auto" w:fill="FFFFFF"/>
        <w:spacing w:before="0" w:beforeAutospacing="0" w:after="0" w:afterAutospacing="0" w:line="360" w:lineRule="auto"/>
        <w:ind w:left="29" w:firstLine="691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а)</w:t>
      </w:r>
      <w:r>
        <w:rPr>
          <w:rStyle w:val="pt-000019"/>
          <w:color w:val="000000"/>
          <w:sz w:val="28"/>
          <w:szCs w:val="28"/>
        </w:rPr>
        <w:t> </w:t>
      </w:r>
      <w:r>
        <w:rPr>
          <w:rStyle w:val="pt-a0"/>
          <w:color w:val="000000"/>
          <w:sz w:val="28"/>
          <w:szCs w:val="28"/>
        </w:rPr>
        <w:t>абзац 30 изложить в следующей редакции:</w:t>
      </w:r>
    </w:p>
    <w:p w:rsidR="002F620A" w:rsidRDefault="000311FB" w:rsidP="000311FB">
      <w:pPr>
        <w:pStyle w:val="pt-a-00002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ab/>
      </w:r>
      <w:r w:rsidR="002F620A">
        <w:rPr>
          <w:rStyle w:val="pt-a0"/>
          <w:color w:val="000000"/>
          <w:sz w:val="28"/>
          <w:szCs w:val="28"/>
        </w:rPr>
        <w:t>«установление нормативов образования отходов и лимитов на их размещение</w:t>
      </w:r>
      <w:r w:rsidR="002F620A">
        <w:rPr>
          <w:rStyle w:val="pt-a0-000023"/>
          <w:color w:val="000000"/>
        </w:rPr>
        <w:t xml:space="preserve"> </w:t>
      </w:r>
      <w:r w:rsidR="002F620A">
        <w:rPr>
          <w:rStyle w:val="pt-a0"/>
          <w:color w:val="000000"/>
          <w:sz w:val="28"/>
          <w:szCs w:val="28"/>
        </w:rPr>
        <w:t xml:space="preserve">на основании комплексного экологического разрешения, применительно к хозяйственной и (или) иной деятельности индивидуальных предпринимателей, юридических лиц на объектах I категории, определяемых в соответствии </w:t>
      </w:r>
      <w:r w:rsidR="002F620A" w:rsidRPr="003013F5">
        <w:rPr>
          <w:rStyle w:val="pt-a0"/>
          <w:sz w:val="28"/>
          <w:szCs w:val="28"/>
        </w:rPr>
        <w:t xml:space="preserve">с законодательством </w:t>
      </w:r>
      <w:r w:rsidR="002F620A">
        <w:rPr>
          <w:rStyle w:val="pt-a0"/>
          <w:color w:val="000000"/>
          <w:sz w:val="28"/>
          <w:szCs w:val="28"/>
        </w:rPr>
        <w:t>в области охраны окружающей среды, и объектах II категорий, в случае выдачи на них комплексного экологического разрешения при выполнении условия, установленного пунктом 12 статьи 31.1 Федерального закона «Об охране окружающей среды»;»;</w:t>
      </w:r>
    </w:p>
    <w:p w:rsidR="002F620A" w:rsidRDefault="000311FB" w:rsidP="000311FB">
      <w:pPr>
        <w:pStyle w:val="pt-a-000018"/>
        <w:shd w:val="clear" w:color="auto" w:fill="FFFFFF"/>
        <w:spacing w:before="0" w:beforeAutospacing="0" w:after="0" w:afterAutospacing="0" w:line="360" w:lineRule="auto"/>
        <w:ind w:firstLine="547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ab/>
      </w:r>
      <w:r w:rsidR="002F620A">
        <w:rPr>
          <w:rStyle w:val="pt-a0"/>
          <w:color w:val="000000"/>
          <w:sz w:val="28"/>
          <w:szCs w:val="28"/>
        </w:rPr>
        <w:t>б)</w:t>
      </w:r>
      <w:r w:rsidR="002F620A">
        <w:rPr>
          <w:rStyle w:val="pt-000019"/>
          <w:color w:val="000000"/>
          <w:sz w:val="28"/>
          <w:szCs w:val="28"/>
        </w:rPr>
        <w:t> </w:t>
      </w:r>
      <w:r w:rsidR="002F620A">
        <w:rPr>
          <w:rStyle w:val="pt-a0"/>
          <w:color w:val="000000"/>
          <w:sz w:val="28"/>
          <w:szCs w:val="28"/>
        </w:rPr>
        <w:t>абзац 53 изложить в следующей редакции:</w:t>
      </w:r>
    </w:p>
    <w:p w:rsidR="002F620A" w:rsidRDefault="000311FB" w:rsidP="000311FB">
      <w:pPr>
        <w:pStyle w:val="pt-a-00002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ab/>
      </w:r>
      <w:r w:rsidR="002F620A">
        <w:rPr>
          <w:rStyle w:val="pt-a0"/>
          <w:color w:val="000000"/>
          <w:sz w:val="28"/>
          <w:szCs w:val="28"/>
        </w:rPr>
        <w:t xml:space="preserve">«утверждение </w:t>
      </w:r>
      <w:r w:rsidR="002F620A" w:rsidRPr="003013F5">
        <w:rPr>
          <w:rStyle w:val="pt-a0"/>
          <w:sz w:val="28"/>
          <w:szCs w:val="28"/>
        </w:rPr>
        <w:t xml:space="preserve">методических указаний </w:t>
      </w:r>
      <w:r w:rsidR="002F620A">
        <w:rPr>
          <w:rStyle w:val="pt-a0"/>
          <w:color w:val="000000"/>
          <w:sz w:val="28"/>
          <w:szCs w:val="28"/>
        </w:rPr>
        <w:t xml:space="preserve">по разработке нормативов образования отходов и лимитов на их размещение применительно к хозяйственной и (или) иной деятельности индивидуальных предпринимателей, юридических лиц на объектах I и II категорий, определяемых в соответствии с </w:t>
      </w:r>
      <w:r w:rsidR="002F620A" w:rsidRPr="003013F5">
        <w:rPr>
          <w:rStyle w:val="pt-a0"/>
          <w:sz w:val="28"/>
          <w:szCs w:val="28"/>
        </w:rPr>
        <w:t>законодательством</w:t>
      </w:r>
      <w:r w:rsidR="002F620A">
        <w:rPr>
          <w:rStyle w:val="pt-a0"/>
          <w:color w:val="000000"/>
          <w:sz w:val="28"/>
          <w:szCs w:val="28"/>
        </w:rPr>
        <w:t xml:space="preserve"> в области охраны окружающей среды;»;</w:t>
      </w:r>
    </w:p>
    <w:p w:rsidR="002F620A" w:rsidRDefault="003013F5" w:rsidP="000311FB">
      <w:pPr>
        <w:pStyle w:val="pt-a-000012"/>
        <w:shd w:val="clear" w:color="auto" w:fill="FFFFFF"/>
        <w:spacing w:before="0" w:beforeAutospacing="0" w:after="0" w:afterAutospacing="0" w:line="360" w:lineRule="auto"/>
        <w:ind w:left="29" w:firstLine="691"/>
        <w:jc w:val="both"/>
        <w:rPr>
          <w:color w:val="000000"/>
          <w:sz w:val="28"/>
          <w:szCs w:val="28"/>
        </w:rPr>
      </w:pPr>
      <w:r>
        <w:rPr>
          <w:rStyle w:val="pt-a0-000016"/>
          <w:color w:val="000000"/>
          <w:sz w:val="28"/>
          <w:szCs w:val="28"/>
        </w:rPr>
        <w:lastRenderedPageBreak/>
        <w:t>2</w:t>
      </w:r>
      <w:r w:rsidR="002F620A">
        <w:rPr>
          <w:rStyle w:val="pt-a0-000016"/>
          <w:color w:val="000000"/>
          <w:sz w:val="28"/>
          <w:szCs w:val="28"/>
        </w:rPr>
        <w:t>)</w:t>
      </w:r>
      <w:r>
        <w:rPr>
          <w:rStyle w:val="pt-a0-000016"/>
          <w:color w:val="000000"/>
          <w:sz w:val="28"/>
          <w:szCs w:val="28"/>
        </w:rPr>
        <w:t xml:space="preserve"> </w:t>
      </w:r>
      <w:r w:rsidR="002F620A">
        <w:rPr>
          <w:rStyle w:val="pt-a0"/>
          <w:color w:val="000000"/>
          <w:sz w:val="28"/>
          <w:szCs w:val="28"/>
        </w:rPr>
        <w:t>абзацы 8 и 20 статьи 6 признать утратившими силу;</w:t>
      </w:r>
      <w:r w:rsidR="002F620A">
        <w:rPr>
          <w:rStyle w:val="pt-000019"/>
          <w:color w:val="000000"/>
          <w:sz w:val="28"/>
          <w:szCs w:val="28"/>
        </w:rPr>
        <w:t> </w:t>
      </w:r>
    </w:p>
    <w:p w:rsidR="002F620A" w:rsidRDefault="003013F5" w:rsidP="000311FB">
      <w:pPr>
        <w:pStyle w:val="pt-a-000012"/>
        <w:shd w:val="clear" w:color="auto" w:fill="FFFFFF"/>
        <w:spacing w:before="0" w:beforeAutospacing="0" w:after="0" w:afterAutospacing="0" w:line="360" w:lineRule="auto"/>
        <w:ind w:left="29" w:firstLine="691"/>
        <w:jc w:val="both"/>
        <w:rPr>
          <w:color w:val="000000"/>
          <w:sz w:val="28"/>
          <w:szCs w:val="28"/>
        </w:rPr>
      </w:pPr>
      <w:r>
        <w:rPr>
          <w:rStyle w:val="pt-a0-000016"/>
          <w:color w:val="000000"/>
          <w:sz w:val="28"/>
          <w:szCs w:val="28"/>
        </w:rPr>
        <w:t>3</w:t>
      </w:r>
      <w:r w:rsidR="002F620A">
        <w:rPr>
          <w:rStyle w:val="pt-a0-000016"/>
          <w:color w:val="000000"/>
          <w:sz w:val="28"/>
          <w:szCs w:val="28"/>
        </w:rPr>
        <w:t>)</w:t>
      </w:r>
      <w:r>
        <w:rPr>
          <w:rStyle w:val="pt-a0-000016"/>
          <w:color w:val="000000"/>
          <w:sz w:val="28"/>
          <w:szCs w:val="28"/>
        </w:rPr>
        <w:t xml:space="preserve"> </w:t>
      </w:r>
      <w:r w:rsidR="002F620A">
        <w:rPr>
          <w:rStyle w:val="pt-a0"/>
          <w:color w:val="000000"/>
          <w:sz w:val="28"/>
          <w:szCs w:val="28"/>
        </w:rPr>
        <w:t>абзац третий части 2 статьи 11 изложить в следующей редакции:</w:t>
      </w:r>
    </w:p>
    <w:p w:rsidR="003013F5" w:rsidRDefault="000311FB" w:rsidP="000311FB">
      <w:pPr>
        <w:pStyle w:val="pt-a-00002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ab/>
      </w:r>
      <w:r w:rsidR="002F620A">
        <w:rPr>
          <w:rStyle w:val="pt-a0"/>
          <w:color w:val="000000"/>
          <w:sz w:val="28"/>
          <w:szCs w:val="28"/>
        </w:rPr>
        <w:t>«разрабатывать нормативы образования отходов и лимит</w:t>
      </w:r>
      <w:r>
        <w:rPr>
          <w:rStyle w:val="pt-a0"/>
          <w:color w:val="000000"/>
          <w:sz w:val="28"/>
          <w:szCs w:val="28"/>
        </w:rPr>
        <w:t>ы</w:t>
      </w:r>
      <w:r w:rsidR="002F620A">
        <w:rPr>
          <w:rStyle w:val="pt-a0"/>
          <w:color w:val="000000"/>
          <w:sz w:val="28"/>
          <w:szCs w:val="28"/>
        </w:rPr>
        <w:t xml:space="preserve"> на размещение отходов в целях уменьшения количества их образования на объектах I и II категорий, определяемых в соответствии с </w:t>
      </w:r>
      <w:hyperlink r:id="rId4" w:history="1">
        <w:r w:rsidR="002F620A" w:rsidRPr="003013F5">
          <w:rPr>
            <w:rStyle w:val="pt-a0"/>
            <w:sz w:val="28"/>
            <w:szCs w:val="28"/>
          </w:rPr>
          <w:t>законодательством</w:t>
        </w:r>
      </w:hyperlink>
      <w:r w:rsidR="002F620A">
        <w:rPr>
          <w:rStyle w:val="pt-a0"/>
          <w:color w:val="000000"/>
          <w:sz w:val="28"/>
          <w:szCs w:val="28"/>
        </w:rPr>
        <w:t xml:space="preserve"> в области охраны окружающей среды;»;</w:t>
      </w:r>
    </w:p>
    <w:p w:rsidR="002F620A" w:rsidRDefault="003013F5" w:rsidP="000311FB">
      <w:pPr>
        <w:pStyle w:val="pt-a-00002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4</w:t>
      </w:r>
      <w:r w:rsidR="002F620A">
        <w:rPr>
          <w:rStyle w:val="pt-a0"/>
          <w:color w:val="000000"/>
          <w:sz w:val="28"/>
          <w:szCs w:val="28"/>
        </w:rPr>
        <w:t>)</w:t>
      </w:r>
      <w:r w:rsidR="002F620A">
        <w:rPr>
          <w:rStyle w:val="pt-000019"/>
          <w:color w:val="000000"/>
          <w:sz w:val="28"/>
          <w:szCs w:val="28"/>
        </w:rPr>
        <w:t> </w:t>
      </w:r>
      <w:r w:rsidR="002F620A">
        <w:rPr>
          <w:rStyle w:val="pt-a0"/>
          <w:color w:val="000000"/>
          <w:sz w:val="28"/>
          <w:szCs w:val="28"/>
        </w:rPr>
        <w:t>часть 7 статьи 18 изложить в следующей редакции:</w:t>
      </w:r>
    </w:p>
    <w:p w:rsidR="002F620A" w:rsidRDefault="000311FB" w:rsidP="000311FB">
      <w:pPr>
        <w:pStyle w:val="pt-a-00002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ab/>
      </w:r>
      <w:r w:rsidR="002F620A">
        <w:rPr>
          <w:rStyle w:val="pt-a0"/>
          <w:color w:val="000000"/>
          <w:sz w:val="28"/>
          <w:szCs w:val="28"/>
        </w:rPr>
        <w:t>«7.</w:t>
      </w:r>
      <w:r w:rsidR="002F620A">
        <w:rPr>
          <w:rStyle w:val="pt-000019"/>
          <w:color w:val="000000"/>
          <w:sz w:val="28"/>
          <w:szCs w:val="28"/>
        </w:rPr>
        <w:t> </w:t>
      </w:r>
      <w:r w:rsidR="002F620A">
        <w:rPr>
          <w:rStyle w:val="pt-a0"/>
          <w:color w:val="000000"/>
          <w:sz w:val="28"/>
          <w:szCs w:val="28"/>
        </w:rPr>
        <w:t>Порядок разработки и установления нормативов образования отходов и лимитов на их размещение на основании комплексного экологического разрешения, применительно к хозяйственной и (или) иной деятельности индивидуальных предпринимателей, юридических лиц на объектах I и II категорий, представления и контроля отчетности об образовании, утилизации, обезвреживании, о размещении отходов (за исключением статистической отчетности) устанавливает федеральный орган исполнительной власти в области обращения с отходами.»;</w:t>
      </w:r>
    </w:p>
    <w:p w:rsidR="000311FB" w:rsidRDefault="000311FB" w:rsidP="000311FB">
      <w:pPr>
        <w:pStyle w:val="pt-a-000022"/>
        <w:shd w:val="clear" w:color="auto" w:fill="FFFFFF"/>
        <w:spacing w:before="0" w:beforeAutospacing="0" w:after="0" w:afterAutospacing="0" w:line="360" w:lineRule="auto"/>
        <w:jc w:val="both"/>
        <w:rPr>
          <w:rStyle w:val="pt-a0-000010"/>
          <w:b/>
          <w:bCs/>
          <w:color w:val="000000"/>
          <w:sz w:val="28"/>
          <w:szCs w:val="28"/>
        </w:rPr>
      </w:pPr>
    </w:p>
    <w:p w:rsidR="002F620A" w:rsidRDefault="000311FB" w:rsidP="000311FB">
      <w:pPr>
        <w:pStyle w:val="pt-a-00002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pt-a0-000010"/>
          <w:b/>
          <w:bCs/>
          <w:color w:val="000000"/>
          <w:sz w:val="28"/>
          <w:szCs w:val="28"/>
        </w:rPr>
        <w:tab/>
      </w:r>
      <w:r w:rsidR="002F620A">
        <w:rPr>
          <w:rStyle w:val="pt-a0-000010"/>
          <w:b/>
          <w:bCs/>
          <w:color w:val="000000"/>
          <w:sz w:val="28"/>
          <w:szCs w:val="28"/>
        </w:rPr>
        <w:t>Статья 2</w:t>
      </w:r>
    </w:p>
    <w:p w:rsidR="002F620A" w:rsidRDefault="000311FB" w:rsidP="000311FB">
      <w:pPr>
        <w:pStyle w:val="pt-a-00002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ab/>
      </w:r>
      <w:r w:rsidR="002F620A">
        <w:rPr>
          <w:rStyle w:val="pt-a0"/>
          <w:color w:val="000000"/>
          <w:sz w:val="28"/>
          <w:szCs w:val="28"/>
        </w:rPr>
        <w:t>Внести в</w:t>
      </w:r>
      <w:r w:rsidR="002F620A">
        <w:rPr>
          <w:rStyle w:val="pt-a0-000010"/>
          <w:b/>
          <w:bCs/>
          <w:color w:val="000000"/>
          <w:sz w:val="28"/>
          <w:szCs w:val="28"/>
        </w:rPr>
        <w:t xml:space="preserve"> </w:t>
      </w:r>
      <w:r w:rsidR="002F620A">
        <w:rPr>
          <w:rStyle w:val="pt-a0"/>
          <w:color w:val="000000"/>
          <w:sz w:val="28"/>
          <w:szCs w:val="28"/>
        </w:rPr>
        <w:t xml:space="preserve">Федеральный закон от 10.01.2002 № 7-ФЗ «Об охране окружающей среды» (Собрание законодательства Российской Федерации 2002, № 2, ст. 133; 2009, </w:t>
      </w:r>
      <w:r w:rsidR="002F620A" w:rsidRPr="00B46FE5">
        <w:rPr>
          <w:rStyle w:val="pt-a0"/>
          <w:color w:val="000000"/>
          <w:sz w:val="28"/>
          <w:szCs w:val="28"/>
        </w:rPr>
        <w:t>№ 52 (1 ч.), ст. 6450</w:t>
      </w:r>
      <w:r w:rsidR="002F620A">
        <w:rPr>
          <w:rStyle w:val="pt-a0"/>
          <w:color w:val="000000"/>
          <w:sz w:val="28"/>
          <w:szCs w:val="28"/>
        </w:rPr>
        <w:t>) следующие изменения:</w:t>
      </w:r>
    </w:p>
    <w:p w:rsidR="002F620A" w:rsidRDefault="000311FB" w:rsidP="000311FB">
      <w:pPr>
        <w:pStyle w:val="pt-a-00002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ab/>
      </w:r>
      <w:r w:rsidR="002F620A">
        <w:rPr>
          <w:rStyle w:val="pt-a0"/>
          <w:color w:val="000000"/>
          <w:sz w:val="28"/>
          <w:szCs w:val="28"/>
        </w:rPr>
        <w:t>1)</w:t>
      </w:r>
      <w:r w:rsidR="002F620A">
        <w:rPr>
          <w:rStyle w:val="pt-000019"/>
          <w:color w:val="000000"/>
          <w:sz w:val="28"/>
          <w:szCs w:val="28"/>
        </w:rPr>
        <w:t> </w:t>
      </w:r>
      <w:r w:rsidR="002F620A">
        <w:rPr>
          <w:rStyle w:val="pt-a0"/>
          <w:color w:val="000000"/>
          <w:sz w:val="28"/>
          <w:szCs w:val="28"/>
        </w:rPr>
        <w:t>статью 24 изложить в следующей редакции:</w:t>
      </w:r>
    </w:p>
    <w:p w:rsidR="002F620A" w:rsidRDefault="000311FB" w:rsidP="000311FB">
      <w:pPr>
        <w:pStyle w:val="pt-a-00002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ab/>
      </w:r>
      <w:r w:rsidR="002F620A">
        <w:rPr>
          <w:rStyle w:val="pt-a0"/>
          <w:color w:val="000000"/>
          <w:sz w:val="28"/>
          <w:szCs w:val="28"/>
        </w:rPr>
        <w:t>«Статья 24. Нормативы образования отходов производства и потребления и лимиты на их размещение</w:t>
      </w:r>
    </w:p>
    <w:p w:rsidR="002F620A" w:rsidRDefault="000311FB" w:rsidP="000311FB">
      <w:pPr>
        <w:pStyle w:val="pt-a-00002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ab/>
      </w:r>
      <w:r w:rsidR="002F620A">
        <w:rPr>
          <w:rStyle w:val="pt-a0"/>
          <w:color w:val="000000"/>
          <w:sz w:val="28"/>
          <w:szCs w:val="28"/>
        </w:rPr>
        <w:t>1.</w:t>
      </w:r>
      <w:r w:rsidR="002F620A">
        <w:rPr>
          <w:rStyle w:val="pt-000019"/>
          <w:color w:val="000000"/>
          <w:sz w:val="28"/>
          <w:szCs w:val="28"/>
        </w:rPr>
        <w:t> </w:t>
      </w:r>
      <w:r w:rsidR="002F620A">
        <w:rPr>
          <w:rStyle w:val="pt-a0"/>
          <w:color w:val="000000"/>
          <w:sz w:val="28"/>
          <w:szCs w:val="28"/>
        </w:rPr>
        <w:t>Нормативы образования отходов производства и потребления и лимиты на их размещение устанавливаются в соответствии с законодательством об отходах производства и потребления на основании комплексного экологического разрешения.</w:t>
      </w:r>
    </w:p>
    <w:p w:rsidR="002F620A" w:rsidRDefault="000311FB" w:rsidP="000311FB">
      <w:pPr>
        <w:pStyle w:val="pt-a-00002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ab/>
      </w:r>
      <w:r w:rsidR="002F620A">
        <w:rPr>
          <w:rStyle w:val="pt-a0"/>
          <w:color w:val="000000"/>
          <w:sz w:val="28"/>
          <w:szCs w:val="28"/>
        </w:rPr>
        <w:t>2.</w:t>
      </w:r>
      <w:r w:rsidR="002F620A">
        <w:rPr>
          <w:rStyle w:val="pt-000019"/>
          <w:color w:val="000000"/>
          <w:sz w:val="28"/>
          <w:szCs w:val="28"/>
        </w:rPr>
        <w:t> </w:t>
      </w:r>
      <w:r w:rsidR="002F620A">
        <w:rPr>
          <w:rStyle w:val="pt-a0"/>
          <w:color w:val="000000"/>
          <w:sz w:val="28"/>
          <w:szCs w:val="28"/>
        </w:rPr>
        <w:t>Установление нормативов образования и лимитов на их размещение на основании комплексного экологического разрешения осуществляется без взимания государственной пошлины.</w:t>
      </w:r>
    </w:p>
    <w:p w:rsidR="002F620A" w:rsidRDefault="000311FB" w:rsidP="000311FB">
      <w:pPr>
        <w:pStyle w:val="pt-a-00002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lastRenderedPageBreak/>
        <w:tab/>
      </w:r>
      <w:r w:rsidR="002F620A">
        <w:rPr>
          <w:rStyle w:val="pt-a0"/>
          <w:color w:val="000000"/>
          <w:sz w:val="28"/>
          <w:szCs w:val="28"/>
        </w:rPr>
        <w:t>За выдачу документа об утверждении нормативов образования отходов производства и потребления и лимитов на их размещение для объектов I и II категории до дня получения комплексного экологического разрешения или представления декларации о воздействии на окружающую среду уплачивается государственная пошлина в размерах и порядке, которые установлены законодательством Российской Федерации о налогах и сборах.»</w:t>
      </w:r>
    </w:p>
    <w:p w:rsidR="000311FB" w:rsidRDefault="000311FB" w:rsidP="000311FB">
      <w:pPr>
        <w:pStyle w:val="pt-a-000024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rStyle w:val="pt-a0-000010"/>
          <w:b/>
          <w:bCs/>
          <w:color w:val="000000"/>
          <w:sz w:val="28"/>
          <w:szCs w:val="28"/>
        </w:rPr>
      </w:pPr>
    </w:p>
    <w:p w:rsidR="002F620A" w:rsidRDefault="002F620A" w:rsidP="000311FB">
      <w:pPr>
        <w:pStyle w:val="pt-a-000024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>
        <w:rPr>
          <w:rStyle w:val="pt-a0-000010"/>
          <w:b/>
          <w:bCs/>
          <w:color w:val="000000"/>
          <w:sz w:val="28"/>
          <w:szCs w:val="28"/>
        </w:rPr>
        <w:t>Статья 3</w:t>
      </w:r>
    </w:p>
    <w:p w:rsidR="002F620A" w:rsidRDefault="002F620A" w:rsidP="000311FB">
      <w:pPr>
        <w:pStyle w:val="pt-a-000024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Настоящий Федеральный закон вступает в силу с момента его опубликования.</w:t>
      </w:r>
    </w:p>
    <w:p w:rsidR="000311FB" w:rsidRDefault="002F620A" w:rsidP="000311FB">
      <w:pPr>
        <w:pStyle w:val="pt-a-000022"/>
        <w:shd w:val="clear" w:color="auto" w:fill="FFFFFF"/>
        <w:spacing w:before="0" w:beforeAutospacing="0" w:after="0" w:afterAutospacing="0" w:line="360" w:lineRule="auto"/>
        <w:jc w:val="both"/>
        <w:rPr>
          <w:rStyle w:val="pt-000019"/>
          <w:color w:val="000000"/>
          <w:sz w:val="28"/>
          <w:szCs w:val="28"/>
        </w:rPr>
      </w:pPr>
      <w:r>
        <w:rPr>
          <w:rStyle w:val="pt-000015"/>
          <w:color w:val="000000"/>
          <w:sz w:val="28"/>
          <w:szCs w:val="28"/>
        </w:rPr>
        <w:t> </w:t>
      </w:r>
      <w:r>
        <w:rPr>
          <w:rStyle w:val="pt-000019"/>
          <w:color w:val="000000"/>
          <w:sz w:val="28"/>
          <w:szCs w:val="28"/>
        </w:rPr>
        <w:t>       </w:t>
      </w:r>
    </w:p>
    <w:p w:rsidR="000311FB" w:rsidRDefault="000311FB" w:rsidP="000311FB">
      <w:pPr>
        <w:pStyle w:val="pt-a-000022"/>
        <w:shd w:val="clear" w:color="auto" w:fill="FFFFFF"/>
        <w:spacing w:before="0" w:beforeAutospacing="0" w:after="0" w:afterAutospacing="0" w:line="360" w:lineRule="auto"/>
        <w:jc w:val="both"/>
        <w:rPr>
          <w:rStyle w:val="pt-000019"/>
          <w:color w:val="000000"/>
          <w:sz w:val="28"/>
          <w:szCs w:val="28"/>
        </w:rPr>
      </w:pPr>
    </w:p>
    <w:p w:rsidR="002F620A" w:rsidRDefault="000311FB" w:rsidP="000311FB">
      <w:pPr>
        <w:pStyle w:val="pt-a-00002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pt-000019"/>
          <w:color w:val="000000"/>
          <w:sz w:val="28"/>
          <w:szCs w:val="28"/>
        </w:rPr>
        <w:tab/>
      </w:r>
      <w:r>
        <w:rPr>
          <w:rStyle w:val="pt-000019"/>
          <w:color w:val="000000"/>
          <w:sz w:val="28"/>
          <w:szCs w:val="28"/>
        </w:rPr>
        <w:tab/>
      </w:r>
      <w:r>
        <w:rPr>
          <w:rStyle w:val="pt-000019"/>
          <w:color w:val="000000"/>
          <w:sz w:val="28"/>
          <w:szCs w:val="28"/>
        </w:rPr>
        <w:tab/>
      </w:r>
      <w:r>
        <w:rPr>
          <w:rStyle w:val="pt-000019"/>
          <w:color w:val="000000"/>
          <w:sz w:val="28"/>
          <w:szCs w:val="28"/>
        </w:rPr>
        <w:tab/>
      </w:r>
      <w:r>
        <w:rPr>
          <w:rStyle w:val="pt-000019"/>
          <w:color w:val="000000"/>
          <w:sz w:val="28"/>
          <w:szCs w:val="28"/>
        </w:rPr>
        <w:tab/>
      </w:r>
      <w:r>
        <w:rPr>
          <w:rStyle w:val="pt-000019"/>
          <w:color w:val="000000"/>
          <w:sz w:val="28"/>
          <w:szCs w:val="28"/>
        </w:rPr>
        <w:tab/>
      </w:r>
      <w:r>
        <w:rPr>
          <w:rStyle w:val="pt-000019"/>
          <w:color w:val="000000"/>
          <w:sz w:val="28"/>
          <w:szCs w:val="28"/>
        </w:rPr>
        <w:tab/>
      </w:r>
      <w:r>
        <w:rPr>
          <w:rStyle w:val="pt-000019"/>
          <w:color w:val="000000"/>
          <w:sz w:val="28"/>
          <w:szCs w:val="28"/>
        </w:rPr>
        <w:tab/>
      </w:r>
      <w:r>
        <w:rPr>
          <w:rStyle w:val="pt-000019"/>
          <w:color w:val="000000"/>
          <w:sz w:val="28"/>
          <w:szCs w:val="28"/>
        </w:rPr>
        <w:tab/>
      </w:r>
      <w:r w:rsidR="002F620A">
        <w:rPr>
          <w:rStyle w:val="pt-a0"/>
          <w:color w:val="000000"/>
          <w:sz w:val="28"/>
          <w:szCs w:val="28"/>
        </w:rPr>
        <w:t>Президент</w:t>
      </w:r>
    </w:p>
    <w:p w:rsidR="002F620A" w:rsidRDefault="002F620A" w:rsidP="000311FB">
      <w:pPr>
        <w:pStyle w:val="pt-a-000027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pt-000015"/>
          <w:rFonts w:ascii="Calibri" w:hAnsi="Calibri"/>
          <w:color w:val="000000"/>
          <w:sz w:val="28"/>
          <w:szCs w:val="28"/>
        </w:rPr>
        <w:t> </w:t>
      </w:r>
      <w:r>
        <w:rPr>
          <w:rStyle w:val="pt-000019"/>
          <w:rFonts w:ascii="Calibri" w:hAnsi="Calibri"/>
          <w:color w:val="000000"/>
          <w:sz w:val="28"/>
          <w:szCs w:val="28"/>
        </w:rPr>
        <w:t>        </w:t>
      </w:r>
      <w:r w:rsidR="000311FB">
        <w:rPr>
          <w:rStyle w:val="pt-000019"/>
          <w:rFonts w:ascii="Calibri" w:hAnsi="Calibri"/>
          <w:color w:val="000000"/>
          <w:sz w:val="28"/>
          <w:szCs w:val="28"/>
        </w:rPr>
        <w:tab/>
      </w:r>
      <w:r w:rsidR="000311FB">
        <w:rPr>
          <w:rStyle w:val="pt-000019"/>
          <w:rFonts w:ascii="Calibri" w:hAnsi="Calibri"/>
          <w:color w:val="000000"/>
          <w:sz w:val="28"/>
          <w:szCs w:val="28"/>
        </w:rPr>
        <w:tab/>
      </w:r>
      <w:r w:rsidR="000311FB">
        <w:rPr>
          <w:rStyle w:val="pt-000019"/>
          <w:rFonts w:ascii="Calibri" w:hAnsi="Calibri"/>
          <w:color w:val="000000"/>
          <w:sz w:val="28"/>
          <w:szCs w:val="28"/>
        </w:rPr>
        <w:tab/>
      </w:r>
      <w:r w:rsidR="000311FB">
        <w:rPr>
          <w:rStyle w:val="pt-000019"/>
          <w:rFonts w:ascii="Calibri" w:hAnsi="Calibri"/>
          <w:color w:val="000000"/>
          <w:sz w:val="28"/>
          <w:szCs w:val="28"/>
        </w:rPr>
        <w:tab/>
      </w:r>
      <w:r w:rsidR="000311FB">
        <w:rPr>
          <w:rStyle w:val="pt-000019"/>
          <w:rFonts w:ascii="Calibri" w:hAnsi="Calibri"/>
          <w:color w:val="000000"/>
          <w:sz w:val="28"/>
          <w:szCs w:val="28"/>
        </w:rPr>
        <w:tab/>
      </w:r>
      <w:r w:rsidR="000311FB">
        <w:rPr>
          <w:rStyle w:val="pt-000019"/>
          <w:rFonts w:ascii="Calibri" w:hAnsi="Calibri"/>
          <w:color w:val="000000"/>
          <w:sz w:val="28"/>
          <w:szCs w:val="28"/>
        </w:rPr>
        <w:tab/>
      </w:r>
      <w:r w:rsidR="000311FB">
        <w:rPr>
          <w:rStyle w:val="pt-000019"/>
          <w:rFonts w:ascii="Calibri" w:hAnsi="Calibri"/>
          <w:color w:val="000000"/>
          <w:sz w:val="28"/>
          <w:szCs w:val="28"/>
        </w:rPr>
        <w:tab/>
      </w:r>
      <w:r w:rsidR="000311FB">
        <w:rPr>
          <w:rStyle w:val="pt-000019"/>
          <w:rFonts w:ascii="Calibri" w:hAnsi="Calibri"/>
          <w:color w:val="000000"/>
          <w:sz w:val="28"/>
          <w:szCs w:val="28"/>
        </w:rPr>
        <w:tab/>
      </w:r>
      <w:r w:rsidR="000311FB">
        <w:rPr>
          <w:rStyle w:val="pt-000019"/>
          <w:rFonts w:ascii="Calibri" w:hAnsi="Calibri"/>
          <w:color w:val="000000"/>
          <w:sz w:val="28"/>
          <w:szCs w:val="28"/>
        </w:rPr>
        <w:tab/>
      </w:r>
      <w:r>
        <w:rPr>
          <w:rStyle w:val="pt-a0"/>
          <w:color w:val="000000"/>
          <w:sz w:val="28"/>
          <w:szCs w:val="28"/>
        </w:rPr>
        <w:t>Российской Федерации</w:t>
      </w:r>
    </w:p>
    <w:p w:rsidR="001245A1" w:rsidRDefault="006E36E0" w:rsidP="000311FB">
      <w:pPr>
        <w:spacing w:line="360" w:lineRule="auto"/>
      </w:pPr>
    </w:p>
    <w:sectPr w:rsidR="001245A1" w:rsidSect="00D55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0A"/>
    <w:rsid w:val="000065EF"/>
    <w:rsid w:val="0001244A"/>
    <w:rsid w:val="000145BF"/>
    <w:rsid w:val="000311FB"/>
    <w:rsid w:val="00037D0A"/>
    <w:rsid w:val="000619C3"/>
    <w:rsid w:val="00094A41"/>
    <w:rsid w:val="000A3DF5"/>
    <w:rsid w:val="000D04D3"/>
    <w:rsid w:val="000E126A"/>
    <w:rsid w:val="001021BC"/>
    <w:rsid w:val="00103543"/>
    <w:rsid w:val="00111A36"/>
    <w:rsid w:val="001159BD"/>
    <w:rsid w:val="00135C45"/>
    <w:rsid w:val="001B0A9E"/>
    <w:rsid w:val="001D3638"/>
    <w:rsid w:val="001E35F6"/>
    <w:rsid w:val="0020558B"/>
    <w:rsid w:val="00210A4B"/>
    <w:rsid w:val="00224612"/>
    <w:rsid w:val="00265B50"/>
    <w:rsid w:val="002710F3"/>
    <w:rsid w:val="00293E92"/>
    <w:rsid w:val="002A644E"/>
    <w:rsid w:val="002F620A"/>
    <w:rsid w:val="003013F5"/>
    <w:rsid w:val="00307300"/>
    <w:rsid w:val="00327403"/>
    <w:rsid w:val="00356BEF"/>
    <w:rsid w:val="00360BC7"/>
    <w:rsid w:val="00365FA4"/>
    <w:rsid w:val="003967AF"/>
    <w:rsid w:val="003A0F95"/>
    <w:rsid w:val="003B483E"/>
    <w:rsid w:val="003B6012"/>
    <w:rsid w:val="003F77C6"/>
    <w:rsid w:val="004169E1"/>
    <w:rsid w:val="00473F7D"/>
    <w:rsid w:val="00491A5B"/>
    <w:rsid w:val="004B1D7A"/>
    <w:rsid w:val="004C5A32"/>
    <w:rsid w:val="004D16A0"/>
    <w:rsid w:val="00517DD9"/>
    <w:rsid w:val="00517F39"/>
    <w:rsid w:val="005618C5"/>
    <w:rsid w:val="00571A79"/>
    <w:rsid w:val="00581412"/>
    <w:rsid w:val="00583746"/>
    <w:rsid w:val="005C0AEF"/>
    <w:rsid w:val="005C517F"/>
    <w:rsid w:val="005E33D0"/>
    <w:rsid w:val="005F3305"/>
    <w:rsid w:val="0060556A"/>
    <w:rsid w:val="006210BC"/>
    <w:rsid w:val="00624296"/>
    <w:rsid w:val="006561A9"/>
    <w:rsid w:val="00662621"/>
    <w:rsid w:val="00667A02"/>
    <w:rsid w:val="006A0C0B"/>
    <w:rsid w:val="006A68D1"/>
    <w:rsid w:val="006E2627"/>
    <w:rsid w:val="006E36E0"/>
    <w:rsid w:val="006F2EF8"/>
    <w:rsid w:val="00752ACA"/>
    <w:rsid w:val="0076314F"/>
    <w:rsid w:val="00763963"/>
    <w:rsid w:val="00766910"/>
    <w:rsid w:val="00770055"/>
    <w:rsid w:val="00782B92"/>
    <w:rsid w:val="007919EB"/>
    <w:rsid w:val="007968B4"/>
    <w:rsid w:val="007C709E"/>
    <w:rsid w:val="007D1622"/>
    <w:rsid w:val="007D2DCF"/>
    <w:rsid w:val="00821B49"/>
    <w:rsid w:val="008A35C4"/>
    <w:rsid w:val="008A3804"/>
    <w:rsid w:val="008B593C"/>
    <w:rsid w:val="008C41D6"/>
    <w:rsid w:val="008C7862"/>
    <w:rsid w:val="008E691F"/>
    <w:rsid w:val="00923D28"/>
    <w:rsid w:val="00930718"/>
    <w:rsid w:val="00946098"/>
    <w:rsid w:val="00946738"/>
    <w:rsid w:val="00952E09"/>
    <w:rsid w:val="00971CB9"/>
    <w:rsid w:val="0097771A"/>
    <w:rsid w:val="00984709"/>
    <w:rsid w:val="009C6304"/>
    <w:rsid w:val="009D457F"/>
    <w:rsid w:val="009F6E97"/>
    <w:rsid w:val="00A00EE1"/>
    <w:rsid w:val="00A2522C"/>
    <w:rsid w:val="00A37577"/>
    <w:rsid w:val="00A42405"/>
    <w:rsid w:val="00A63637"/>
    <w:rsid w:val="00A655B8"/>
    <w:rsid w:val="00A659D1"/>
    <w:rsid w:val="00A913EB"/>
    <w:rsid w:val="00A925C1"/>
    <w:rsid w:val="00A962D4"/>
    <w:rsid w:val="00AF4C2A"/>
    <w:rsid w:val="00B07FE8"/>
    <w:rsid w:val="00B330EC"/>
    <w:rsid w:val="00B354B8"/>
    <w:rsid w:val="00B46FE5"/>
    <w:rsid w:val="00B64C4F"/>
    <w:rsid w:val="00B718BA"/>
    <w:rsid w:val="00B90121"/>
    <w:rsid w:val="00B91222"/>
    <w:rsid w:val="00BB0E22"/>
    <w:rsid w:val="00BB3ABE"/>
    <w:rsid w:val="00BB5458"/>
    <w:rsid w:val="00BC5FAA"/>
    <w:rsid w:val="00BD290D"/>
    <w:rsid w:val="00BF66AA"/>
    <w:rsid w:val="00BF7472"/>
    <w:rsid w:val="00BF78AA"/>
    <w:rsid w:val="00C00541"/>
    <w:rsid w:val="00C0764D"/>
    <w:rsid w:val="00C14E6E"/>
    <w:rsid w:val="00C27C13"/>
    <w:rsid w:val="00C63F68"/>
    <w:rsid w:val="00CC2479"/>
    <w:rsid w:val="00CE04F8"/>
    <w:rsid w:val="00D55440"/>
    <w:rsid w:val="00D712B7"/>
    <w:rsid w:val="00D72D64"/>
    <w:rsid w:val="00D86A1B"/>
    <w:rsid w:val="00DD6E94"/>
    <w:rsid w:val="00DE1E42"/>
    <w:rsid w:val="00E7398E"/>
    <w:rsid w:val="00E91C3E"/>
    <w:rsid w:val="00EE244B"/>
    <w:rsid w:val="00EE7128"/>
    <w:rsid w:val="00F305BA"/>
    <w:rsid w:val="00F307FA"/>
    <w:rsid w:val="00F40FF5"/>
    <w:rsid w:val="00F719F3"/>
    <w:rsid w:val="00FA7C5F"/>
    <w:rsid w:val="00FF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C69CC-D8B6-445F-833D-71F360DB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2F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01">
    <w:name w:val="pt-a-000001"/>
    <w:basedOn w:val="a"/>
    <w:rsid w:val="002F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">
    <w:name w:val="pt-a0"/>
    <w:basedOn w:val="a0"/>
    <w:rsid w:val="002F620A"/>
  </w:style>
  <w:style w:type="paragraph" w:customStyle="1" w:styleId="pt-a-000009">
    <w:name w:val="pt-a-000009"/>
    <w:basedOn w:val="a"/>
    <w:rsid w:val="002F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10">
    <w:name w:val="pt-a0-000010"/>
    <w:basedOn w:val="a0"/>
    <w:rsid w:val="002F620A"/>
  </w:style>
  <w:style w:type="paragraph" w:customStyle="1" w:styleId="pt-a-000011">
    <w:name w:val="pt-a-000011"/>
    <w:basedOn w:val="a"/>
    <w:rsid w:val="002F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12">
    <w:name w:val="pt-a-000012"/>
    <w:basedOn w:val="a"/>
    <w:rsid w:val="002F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13">
    <w:name w:val="pt-a0-000013"/>
    <w:basedOn w:val="a0"/>
    <w:rsid w:val="002F620A"/>
  </w:style>
  <w:style w:type="character" w:customStyle="1" w:styleId="pt-a0-000014">
    <w:name w:val="pt-a0-000014"/>
    <w:basedOn w:val="a0"/>
    <w:rsid w:val="002F620A"/>
  </w:style>
  <w:style w:type="character" w:customStyle="1" w:styleId="pt-000015">
    <w:name w:val="pt-000015"/>
    <w:basedOn w:val="a0"/>
    <w:rsid w:val="002F620A"/>
  </w:style>
  <w:style w:type="character" w:customStyle="1" w:styleId="pt-a0-000016">
    <w:name w:val="pt-a0-000016"/>
    <w:basedOn w:val="a0"/>
    <w:rsid w:val="002F620A"/>
  </w:style>
  <w:style w:type="paragraph" w:customStyle="1" w:styleId="pt-a-000017">
    <w:name w:val="pt-a-000017"/>
    <w:basedOn w:val="a"/>
    <w:rsid w:val="002F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18">
    <w:name w:val="pt-a-000018"/>
    <w:basedOn w:val="a"/>
    <w:rsid w:val="002F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3">
    <w:name w:val="pt-a3"/>
    <w:basedOn w:val="a"/>
    <w:rsid w:val="002F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19">
    <w:name w:val="pt-000019"/>
    <w:basedOn w:val="a0"/>
    <w:rsid w:val="002F620A"/>
  </w:style>
  <w:style w:type="paragraph" w:customStyle="1" w:styleId="pt-a3-000020">
    <w:name w:val="pt-a3-000020"/>
    <w:basedOn w:val="a"/>
    <w:rsid w:val="002F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21">
    <w:name w:val="pt-a-000021"/>
    <w:basedOn w:val="a"/>
    <w:rsid w:val="002F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22">
    <w:name w:val="pt-a-000022"/>
    <w:basedOn w:val="a"/>
    <w:rsid w:val="002F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23">
    <w:name w:val="pt-a0-000023"/>
    <w:basedOn w:val="a0"/>
    <w:rsid w:val="002F620A"/>
  </w:style>
  <w:style w:type="paragraph" w:customStyle="1" w:styleId="pt-a-000024">
    <w:name w:val="pt-a-000024"/>
    <w:basedOn w:val="a"/>
    <w:rsid w:val="002F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27">
    <w:name w:val="pt-a-000027"/>
    <w:basedOn w:val="a"/>
    <w:rsid w:val="002F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72051012BDFE2212F95D06DABBD1647E7677297F23B675C7542AD8726B1D0573B2E4D19FFEBAB7A7D91975C0A6875A838CF566DD6Z2I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a.v.stefanovskaya</dc:creator>
  <cp:lastModifiedBy>Галина</cp:lastModifiedBy>
  <cp:revision>2</cp:revision>
  <dcterms:created xsi:type="dcterms:W3CDTF">2022-01-18T13:22:00Z</dcterms:created>
  <dcterms:modified xsi:type="dcterms:W3CDTF">2022-01-18T13:22:00Z</dcterms:modified>
</cp:coreProperties>
</file>