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C8" w:rsidRPr="0002644D" w:rsidRDefault="001F66C8" w:rsidP="003523B3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F66C8" w:rsidRDefault="001F66C8" w:rsidP="003523B3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FF" w:rsidRDefault="009B78FF" w:rsidP="00A2622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3A8" w:rsidRDefault="0002644D" w:rsidP="00D4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273A8">
        <w:rPr>
          <w:rFonts w:ascii="Times New Roman" w:eastAsia="Calibri" w:hAnsi="Times New Roman" w:cs="Times New Roman"/>
          <w:b/>
          <w:sz w:val="28"/>
          <w:szCs w:val="28"/>
        </w:rPr>
        <w:t>б утверждении нормативного документа в области охраны окружающей среды «</w:t>
      </w:r>
      <w:r w:rsidR="00D82CC4" w:rsidRPr="00D82CC4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Технологические показатели наилучших доступных технологий утил</w:t>
      </w:r>
      <w:r w:rsidR="00082A79">
        <w:rPr>
          <w:rFonts w:ascii="Times New Roman" w:eastAsia="Calibri" w:hAnsi="Times New Roman" w:cs="Times New Roman"/>
          <w:b/>
          <w:bCs/>
          <w:sz w:val="28"/>
          <w:szCs w:val="28"/>
        </w:rPr>
        <w:t>изации и обе</w:t>
      </w:r>
      <w:r w:rsidR="00582606">
        <w:rPr>
          <w:rFonts w:ascii="Times New Roman" w:eastAsia="Calibri" w:hAnsi="Times New Roman" w:cs="Times New Roman"/>
          <w:b/>
          <w:bCs/>
          <w:sz w:val="28"/>
          <w:szCs w:val="28"/>
        </w:rPr>
        <w:t>звреживания отходов (кроме термических способов)</w:t>
      </w:r>
    </w:p>
    <w:p w:rsidR="00A2622D" w:rsidRPr="00F13B9A" w:rsidRDefault="00A2622D" w:rsidP="00D445EB">
      <w:pPr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3A8" w:rsidRDefault="009273A8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3A8" w:rsidRDefault="009273A8" w:rsidP="002D6D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постановления Правительства Российской Федерации от 13 февраля 2019 г. № 149 «О разработке, установлении и пересмотре нормативов качества окружающей среды для химических и физических показателей состояния окружающей среды, а также об утверждении нормативных документов в области охраны окружающей среды, устанавливающих технологические показатели наилучших доступных технологий» (Собрание законодательства Российской Федерации, 2019, № 8, ст. 778)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</w:t>
      </w:r>
      <w:r w:rsidRPr="009273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73A8" w:rsidRDefault="009273A8" w:rsidP="002D6D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82CC4">
        <w:rPr>
          <w:rFonts w:ascii="Times New Roman" w:eastAsia="Calibri" w:hAnsi="Times New Roman" w:cs="Times New Roman"/>
          <w:sz w:val="28"/>
          <w:szCs w:val="28"/>
        </w:rPr>
        <w:t>. Утвердить прилагаемый нормативны</w:t>
      </w:r>
      <w:r w:rsidR="0090743B">
        <w:rPr>
          <w:rFonts w:ascii="Times New Roman" w:eastAsia="Calibri" w:hAnsi="Times New Roman" w:cs="Times New Roman"/>
          <w:sz w:val="28"/>
          <w:szCs w:val="28"/>
        </w:rPr>
        <w:t>й</w:t>
      </w:r>
      <w:r w:rsidRPr="00D82CC4">
        <w:rPr>
          <w:rFonts w:ascii="Times New Roman" w:eastAsia="Calibri" w:hAnsi="Times New Roman" w:cs="Times New Roman"/>
          <w:sz w:val="28"/>
          <w:szCs w:val="28"/>
        </w:rPr>
        <w:t xml:space="preserve"> документ в области охраны окружающей среды «</w:t>
      </w:r>
      <w:r w:rsidR="00D82CC4" w:rsidRPr="00D82CC4">
        <w:rPr>
          <w:rFonts w:ascii="Times New Roman" w:hAnsi="Times New Roman" w:cs="Times New Roman"/>
          <w:bCs/>
          <w:sz w:val="28"/>
          <w:szCs w:val="28"/>
        </w:rPr>
        <w:t>Технологические показатели наилучших доступных технологий утилизации и обезвреживания отходов</w:t>
      </w:r>
      <w:r w:rsidR="00582606">
        <w:rPr>
          <w:rFonts w:ascii="Times New Roman" w:hAnsi="Times New Roman" w:cs="Times New Roman"/>
          <w:bCs/>
          <w:sz w:val="28"/>
          <w:szCs w:val="28"/>
        </w:rPr>
        <w:t xml:space="preserve"> (кроме термических способов)</w:t>
      </w:r>
      <w:r w:rsidR="00D82CC4" w:rsidRPr="00D82CC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00B40" w:rsidRDefault="00582606" w:rsidP="005826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00B40">
        <w:rPr>
          <w:rFonts w:ascii="Times New Roman" w:eastAsia="Calibri" w:hAnsi="Times New Roman" w:cs="Times New Roman"/>
          <w:sz w:val="28"/>
          <w:szCs w:val="28"/>
        </w:rPr>
        <w:t>. Наст</w:t>
      </w:r>
      <w:r w:rsidR="00D21CE7">
        <w:rPr>
          <w:rFonts w:ascii="Times New Roman" w:eastAsia="Calibri" w:hAnsi="Times New Roman" w:cs="Times New Roman"/>
          <w:sz w:val="28"/>
          <w:szCs w:val="28"/>
        </w:rPr>
        <w:t xml:space="preserve">оящий приказ вступает в силу с </w:t>
      </w:r>
      <w:r>
        <w:rPr>
          <w:rFonts w:ascii="Times New Roman" w:eastAsia="Calibri" w:hAnsi="Times New Roman" w:cs="Times New Roman"/>
          <w:sz w:val="28"/>
          <w:szCs w:val="28"/>
        </w:rPr>
        <w:t>1.09.</w:t>
      </w:r>
      <w:r w:rsidR="0052583A">
        <w:rPr>
          <w:rFonts w:ascii="Times New Roman" w:eastAsia="Calibri" w:hAnsi="Times New Roman" w:cs="Times New Roman"/>
          <w:sz w:val="28"/>
          <w:szCs w:val="28"/>
        </w:rPr>
        <w:t>2022</w:t>
      </w:r>
      <w:r w:rsidR="00A00B40">
        <w:rPr>
          <w:rFonts w:ascii="Times New Roman" w:eastAsia="Calibri" w:hAnsi="Times New Roman" w:cs="Times New Roman"/>
          <w:sz w:val="28"/>
          <w:szCs w:val="28"/>
        </w:rPr>
        <w:t xml:space="preserve"> и действует в течение шести лет.</w:t>
      </w:r>
    </w:p>
    <w:p w:rsidR="009273A8" w:rsidRDefault="009273A8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D77" w:rsidRDefault="002D6D77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D77" w:rsidRDefault="002D6D77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606" w:rsidRDefault="00582606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606" w:rsidRDefault="00582606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606" w:rsidRDefault="00582606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606" w:rsidRDefault="00582606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606" w:rsidRDefault="00582606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D77" w:rsidRPr="009273A8" w:rsidRDefault="002D6D77" w:rsidP="00A30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3A8" w:rsidRDefault="00A00B40" w:rsidP="00A00B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</w:t>
      </w:r>
      <w:r w:rsidR="00BE29D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826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А.А. Козлов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BE29D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2D6D77" w:rsidRDefault="002D6D77" w:rsidP="00A00B40">
      <w:pPr>
        <w:pStyle w:val="ConsPlusNormal"/>
        <w:jc w:val="right"/>
        <w:outlineLvl w:val="0"/>
      </w:pPr>
    </w:p>
    <w:p w:rsidR="002D6D77" w:rsidRDefault="002D6D77" w:rsidP="00A00B40">
      <w:pPr>
        <w:pStyle w:val="ConsPlusNormal"/>
        <w:jc w:val="right"/>
        <w:outlineLvl w:val="0"/>
      </w:pPr>
    </w:p>
    <w:p w:rsidR="00582606" w:rsidRPr="007D070F" w:rsidRDefault="00582606" w:rsidP="00A00B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1988" w:rsidRDefault="00BE1988" w:rsidP="00A00B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B40" w:rsidRPr="002D6D77" w:rsidRDefault="00A00B40" w:rsidP="00A00B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6D7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00B40" w:rsidRPr="002D6D77" w:rsidRDefault="00A00B40" w:rsidP="00A00B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D77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A00B40" w:rsidRPr="002D6D77" w:rsidRDefault="00A00B40" w:rsidP="00A00B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D77">
        <w:rPr>
          <w:rFonts w:ascii="Times New Roman" w:hAnsi="Times New Roman" w:cs="Times New Roman"/>
          <w:sz w:val="24"/>
          <w:szCs w:val="24"/>
        </w:rPr>
        <w:t>от  _______</w:t>
      </w:r>
      <w:r w:rsidR="004F4256" w:rsidRPr="002D6D77">
        <w:rPr>
          <w:rFonts w:ascii="Times New Roman" w:hAnsi="Times New Roman" w:cs="Times New Roman"/>
          <w:sz w:val="24"/>
          <w:szCs w:val="24"/>
        </w:rPr>
        <w:t>___</w:t>
      </w:r>
      <w:r w:rsidRPr="002D6D77">
        <w:rPr>
          <w:rFonts w:ascii="Times New Roman" w:hAnsi="Times New Roman" w:cs="Times New Roman"/>
          <w:sz w:val="24"/>
          <w:szCs w:val="24"/>
        </w:rPr>
        <w:t>№ ________</w:t>
      </w:r>
      <w:r w:rsidR="004F4256" w:rsidRPr="002D6D77">
        <w:rPr>
          <w:rFonts w:ascii="Times New Roman" w:hAnsi="Times New Roman" w:cs="Times New Roman"/>
          <w:sz w:val="24"/>
          <w:szCs w:val="24"/>
        </w:rPr>
        <w:t>___</w:t>
      </w:r>
    </w:p>
    <w:p w:rsidR="00A00B40" w:rsidRDefault="00A00B40" w:rsidP="00A00B40">
      <w:pPr>
        <w:pStyle w:val="ConsPlusNormal"/>
        <w:jc w:val="both"/>
      </w:pPr>
    </w:p>
    <w:p w:rsidR="00A00B40" w:rsidRPr="00C166A0" w:rsidRDefault="00A00B40" w:rsidP="00A00B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C166A0">
        <w:rPr>
          <w:rFonts w:ascii="Times New Roman" w:hAnsi="Times New Roman" w:cs="Times New Roman"/>
          <w:sz w:val="28"/>
          <w:szCs w:val="28"/>
        </w:rPr>
        <w:t>НОРМАТИВНЫЙ ДОКУМЕНТ</w:t>
      </w:r>
    </w:p>
    <w:p w:rsidR="00A00B40" w:rsidRDefault="00A00B40" w:rsidP="00D82CC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6A0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 xml:space="preserve">БЛАСТИ ОХРАНЫ ОКРУЖАЮЩЕЙ СРЕДЫ </w:t>
      </w:r>
      <w:r w:rsidRPr="00D82CC4">
        <w:rPr>
          <w:rFonts w:ascii="Times New Roman" w:hAnsi="Times New Roman" w:cs="Times New Roman"/>
          <w:sz w:val="28"/>
          <w:szCs w:val="28"/>
        </w:rPr>
        <w:t>«</w:t>
      </w:r>
      <w:r w:rsidR="00D82CC4" w:rsidRPr="00D82CC4">
        <w:rPr>
          <w:rFonts w:ascii="Times New Roman" w:hAnsi="Times New Roman" w:cs="Times New Roman"/>
          <w:bCs/>
          <w:sz w:val="28"/>
          <w:szCs w:val="28"/>
        </w:rPr>
        <w:t>ТЕХНОЛОГИЧЕСКИЕ ПОКАЗАТЕЛИ НАИЛУЧШИХ ДОСТУПНЫХ ТЕХНОЛОГИЙ УТИЛ</w:t>
      </w:r>
      <w:r w:rsidR="00082A79">
        <w:rPr>
          <w:rFonts w:ascii="Times New Roman" w:hAnsi="Times New Roman" w:cs="Times New Roman"/>
          <w:bCs/>
          <w:sz w:val="28"/>
          <w:szCs w:val="28"/>
        </w:rPr>
        <w:t>И</w:t>
      </w:r>
      <w:r w:rsidR="00582606">
        <w:rPr>
          <w:rFonts w:ascii="Times New Roman" w:hAnsi="Times New Roman" w:cs="Times New Roman"/>
          <w:bCs/>
          <w:sz w:val="28"/>
          <w:szCs w:val="28"/>
        </w:rPr>
        <w:t>ЗАЦИИ И ОБЕЗВРЕЖИВАНИЯ ОТХОДОВ (КРОМЕ ТЕРМИЧЕСКИХ СПОСОБОВ)</w:t>
      </w:r>
      <w:r w:rsidR="00082A7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2CC4" w:rsidRPr="00C166A0" w:rsidRDefault="00D82CC4" w:rsidP="00D82C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E5A" w:rsidRDefault="00A00B40" w:rsidP="00082A7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66A0">
        <w:rPr>
          <w:rFonts w:ascii="Times New Roman" w:hAnsi="Times New Roman" w:cs="Times New Roman"/>
          <w:sz w:val="28"/>
          <w:szCs w:val="28"/>
        </w:rPr>
        <w:t>Технологические показатели выбросов загрязняющих веществ в атмосферный воздух, соответствующие наилучшим доступным технологиям</w:t>
      </w:r>
    </w:p>
    <w:p w:rsidR="00BE1988" w:rsidRPr="00082A79" w:rsidRDefault="00BE1988" w:rsidP="00082A7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985"/>
        <w:gridCol w:w="2409"/>
        <w:gridCol w:w="3118"/>
      </w:tblGrid>
      <w:tr w:rsidR="00CF52A6" w:rsidRPr="00BC203E" w:rsidTr="00BC203E">
        <w:trPr>
          <w:trHeight w:val="1051"/>
        </w:trPr>
        <w:tc>
          <w:tcPr>
            <w:tcW w:w="2756" w:type="dxa"/>
          </w:tcPr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Производственный процесс</w:t>
            </w:r>
          </w:p>
        </w:tc>
        <w:tc>
          <w:tcPr>
            <w:tcW w:w="1985" w:type="dxa"/>
          </w:tcPr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Наименование загрязняющего вещества &lt;*&gt;</w:t>
            </w:r>
          </w:p>
        </w:tc>
        <w:tc>
          <w:tcPr>
            <w:tcW w:w="2409" w:type="dxa"/>
          </w:tcPr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118" w:type="dxa"/>
            <w:vAlign w:val="center"/>
          </w:tcPr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CF52A6" w:rsidRPr="00BC203E" w:rsidTr="00BC203E">
        <w:trPr>
          <w:trHeight w:val="2428"/>
        </w:trPr>
        <w:tc>
          <w:tcPr>
            <w:tcW w:w="2756" w:type="dxa"/>
          </w:tcPr>
          <w:p w:rsidR="00CF52A6" w:rsidRPr="00BC203E" w:rsidRDefault="00CF52A6" w:rsidP="00CF5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CF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Утилизация и обезвреживание оборудования, содержащего ртуть</w:t>
            </w:r>
          </w:p>
          <w:p w:rsidR="00CF52A6" w:rsidRPr="00BC203E" w:rsidRDefault="00CF52A6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CF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2A6" w:rsidRPr="00BC203E" w:rsidRDefault="00CF52A6" w:rsidP="00A358B4">
            <w:pPr>
              <w:pStyle w:val="af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A358B4">
            <w:pPr>
              <w:pStyle w:val="af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A358B4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Ртуть и ее соединения, кр</w:t>
            </w:r>
            <w:r w:rsidR="005B1341">
              <w:rPr>
                <w:rFonts w:ascii="Times New Roman" w:hAnsi="Times New Roman" w:cs="Times New Roman"/>
                <w:sz w:val="28"/>
                <w:szCs w:val="28"/>
              </w:rPr>
              <w:t xml:space="preserve">оме </w:t>
            </w:r>
            <w:proofErr w:type="spellStart"/>
            <w:r w:rsidR="005B1341">
              <w:rPr>
                <w:rFonts w:ascii="Times New Roman" w:hAnsi="Times New Roman" w:cs="Times New Roman"/>
                <w:sz w:val="28"/>
                <w:szCs w:val="28"/>
              </w:rPr>
              <w:t>диэтилртути</w:t>
            </w:r>
            <w:bookmarkStart w:id="1" w:name="_GoBack"/>
            <w:bookmarkEnd w:id="1"/>
            <w:proofErr w:type="spellEnd"/>
          </w:p>
        </w:tc>
        <w:tc>
          <w:tcPr>
            <w:tcW w:w="2409" w:type="dxa"/>
          </w:tcPr>
          <w:p w:rsidR="00CF52A6" w:rsidRPr="00BC203E" w:rsidRDefault="00CF52A6" w:rsidP="00A358B4">
            <w:pPr>
              <w:pStyle w:val="af2"/>
              <w:shd w:val="clear" w:color="auto" w:fill="auto"/>
              <w:spacing w:line="240" w:lineRule="auto"/>
              <w:ind w:firstLine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A358B4">
            <w:pPr>
              <w:pStyle w:val="af2"/>
              <w:shd w:val="clear" w:color="auto" w:fill="auto"/>
              <w:spacing w:line="240" w:lineRule="auto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A358B4">
            <w:pPr>
              <w:pStyle w:val="af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A358B4">
            <w:pPr>
              <w:pStyle w:val="af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CF5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BC20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b/>
                <w:noProof/>
                <w:position w:val="-2"/>
                <w:sz w:val="28"/>
                <w:szCs w:val="28"/>
              </w:rPr>
              <w:drawing>
                <wp:inline distT="0" distB="0" distL="0" distR="0" wp14:anchorId="3A4F1B21" wp14:editId="07D091B1">
                  <wp:extent cx="142875" cy="171450"/>
                  <wp:effectExtent l="19050" t="0" r="9525" b="0"/>
                  <wp:docPr id="1" name="Рисунок 328" descr="base_1_325507_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descr="base_1_325507_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0,0003</w:t>
            </w:r>
          </w:p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2A6" w:rsidRPr="00BC203E" w:rsidTr="00BC203E">
        <w:trPr>
          <w:trHeight w:val="2934"/>
        </w:trPr>
        <w:tc>
          <w:tcPr>
            <w:tcW w:w="2756" w:type="dxa"/>
            <w:vAlign w:val="center"/>
          </w:tcPr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изделий из резины, утративших потребительские свойства, в том числе шин, покрышек, камер, с применением механических методов (пыль тонко измельченного резинового </w:t>
            </w:r>
            <w:proofErr w:type="spellStart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вулканизата</w:t>
            </w:r>
            <w:proofErr w:type="spellEnd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 xml:space="preserve"> из отходов подошвенных резин)</w:t>
            </w:r>
            <w:proofErr w:type="gramEnd"/>
          </w:p>
        </w:tc>
        <w:tc>
          <w:tcPr>
            <w:tcW w:w="1985" w:type="dxa"/>
            <w:vAlign w:val="center"/>
          </w:tcPr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2409" w:type="dxa"/>
            <w:vAlign w:val="center"/>
          </w:tcPr>
          <w:p w:rsidR="00CF52A6" w:rsidRPr="00BC203E" w:rsidRDefault="00CF52A6" w:rsidP="00CF5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/сек</w:t>
            </w: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b/>
                <w:noProof/>
                <w:position w:val="-2"/>
                <w:sz w:val="28"/>
                <w:szCs w:val="28"/>
              </w:rPr>
              <w:drawing>
                <wp:inline distT="0" distB="0" distL="0" distR="0" wp14:anchorId="64A52DF0" wp14:editId="2FE03A83">
                  <wp:extent cx="142875" cy="171450"/>
                  <wp:effectExtent l="19050" t="0" r="9525" b="0"/>
                  <wp:docPr id="22" name="Рисунок 328" descr="base_1_325507_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descr="base_1_325507_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0,0222</w:t>
            </w:r>
          </w:p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2A6" w:rsidRPr="00BC203E" w:rsidTr="00BC203E">
        <w:trPr>
          <w:trHeight w:val="4590"/>
        </w:trPr>
        <w:tc>
          <w:tcPr>
            <w:tcW w:w="2756" w:type="dxa"/>
            <w:vAlign w:val="center"/>
          </w:tcPr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Утилизация автомобильных аккумуляторов, утративших потребительские свойства</w:t>
            </w:r>
          </w:p>
        </w:tc>
        <w:tc>
          <w:tcPr>
            <w:tcW w:w="1985" w:type="dxa"/>
            <w:vAlign w:val="center"/>
          </w:tcPr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</w:p>
        </w:tc>
        <w:tc>
          <w:tcPr>
            <w:tcW w:w="2409" w:type="dxa"/>
            <w:vAlign w:val="bottom"/>
          </w:tcPr>
          <w:p w:rsidR="00CF52A6" w:rsidRPr="00BC203E" w:rsidRDefault="00CF52A6" w:rsidP="00CF5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BC20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b/>
                <w:noProof/>
                <w:position w:val="-2"/>
                <w:sz w:val="28"/>
                <w:szCs w:val="28"/>
              </w:rPr>
              <w:drawing>
                <wp:inline distT="0" distB="0" distL="0" distR="0" wp14:anchorId="62225452" wp14:editId="5A09B33E">
                  <wp:extent cx="142875" cy="171450"/>
                  <wp:effectExtent l="19050" t="0" r="9525" b="0"/>
                  <wp:docPr id="40" name="Рисунок 328" descr="base_1_325507_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descr="base_1_325507_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:rsidR="00CF52A6" w:rsidRPr="00BC203E" w:rsidRDefault="00CF52A6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3E" w:rsidRPr="00BC203E" w:rsidTr="00BC203E">
        <w:trPr>
          <w:trHeight w:val="2406"/>
        </w:trPr>
        <w:tc>
          <w:tcPr>
            <w:tcW w:w="2756" w:type="dxa"/>
            <w:vMerge w:val="restart"/>
            <w:vAlign w:val="center"/>
          </w:tcPr>
          <w:p w:rsidR="00BC203E" w:rsidRPr="00BC203E" w:rsidRDefault="00BC203E" w:rsidP="00CF5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раздельно собранной органической </w:t>
            </w:r>
            <w:proofErr w:type="spellStart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биоразлагаемой</w:t>
            </w:r>
            <w:proofErr w:type="spellEnd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 xml:space="preserve"> фракции твердых коммунальных отходов или отсева сортировки твердых коммунальных отходов с высоким содержанием органических </w:t>
            </w:r>
            <w:proofErr w:type="spellStart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биоразлагаемых</w:t>
            </w:r>
            <w:proofErr w:type="spellEnd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</w:t>
            </w:r>
          </w:p>
        </w:tc>
        <w:tc>
          <w:tcPr>
            <w:tcW w:w="1985" w:type="dxa"/>
            <w:vAlign w:val="center"/>
          </w:tcPr>
          <w:p w:rsidR="00BC203E" w:rsidRPr="00BC203E" w:rsidRDefault="00BC203E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2409" w:type="dxa"/>
            <w:vAlign w:val="center"/>
          </w:tcPr>
          <w:p w:rsidR="00BC203E" w:rsidRPr="00BC203E" w:rsidRDefault="00BC203E" w:rsidP="00BC2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 xml:space="preserve">/т </w:t>
            </w:r>
          </w:p>
          <w:p w:rsidR="00BC203E" w:rsidRPr="00BC203E" w:rsidRDefault="00BC203E" w:rsidP="00BC2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(тонна массы органического вещества, входящего в состав компостируемых отходов)</w:t>
            </w:r>
          </w:p>
          <w:p w:rsidR="00BC203E" w:rsidRPr="00BC203E" w:rsidRDefault="00BC203E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C203E" w:rsidRPr="00BC203E" w:rsidRDefault="00BC203E" w:rsidP="00BC203E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</w:p>
          <w:p w:rsidR="00BC203E" w:rsidRPr="00BC203E" w:rsidRDefault="00BC203E" w:rsidP="00BC203E">
            <w:pPr>
              <w:pStyle w:val="ConsPlusNormal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(за полный цикл компостирования)</w:t>
            </w:r>
          </w:p>
          <w:p w:rsidR="00BC203E" w:rsidRPr="00BC203E" w:rsidRDefault="00BC203E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3E" w:rsidRPr="00BC203E" w:rsidTr="00BC203E">
        <w:trPr>
          <w:trHeight w:val="2962"/>
        </w:trPr>
        <w:tc>
          <w:tcPr>
            <w:tcW w:w="2756" w:type="dxa"/>
            <w:vMerge/>
            <w:vAlign w:val="center"/>
          </w:tcPr>
          <w:p w:rsidR="00BC203E" w:rsidRPr="00BC203E" w:rsidRDefault="00BC203E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C203E" w:rsidRPr="00BC203E" w:rsidRDefault="00BC203E" w:rsidP="00BC2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2409" w:type="dxa"/>
            <w:vAlign w:val="center"/>
          </w:tcPr>
          <w:p w:rsidR="00BC203E" w:rsidRPr="00BC203E" w:rsidRDefault="00BC203E" w:rsidP="00BC2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BC203E">
              <w:rPr>
                <w:rFonts w:ascii="Times New Roman" w:hAnsi="Times New Roman" w:cs="Times New Roman"/>
                <w:sz w:val="28"/>
                <w:szCs w:val="28"/>
              </w:rPr>
              <w:t xml:space="preserve">/т </w:t>
            </w:r>
          </w:p>
          <w:p w:rsidR="00BC203E" w:rsidRPr="00BC203E" w:rsidRDefault="00BC203E" w:rsidP="00BC2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(тонна массы органического вещества, входящего в состав компостируемых отходов)</w:t>
            </w:r>
          </w:p>
          <w:p w:rsidR="00BC203E" w:rsidRPr="00BC203E" w:rsidRDefault="00BC203E" w:rsidP="00BC2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C203E" w:rsidRPr="00BC203E" w:rsidRDefault="00BC203E" w:rsidP="00BC203E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BC203E" w:rsidRPr="00BC203E" w:rsidRDefault="00BC203E" w:rsidP="00BC203E">
            <w:pPr>
              <w:pStyle w:val="ConsPlusNormal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C203E">
              <w:rPr>
                <w:rFonts w:ascii="Times New Roman" w:hAnsi="Times New Roman" w:cs="Times New Roman"/>
                <w:sz w:val="28"/>
                <w:szCs w:val="28"/>
              </w:rPr>
              <w:t>(за полный цикл компостирования)</w:t>
            </w:r>
          </w:p>
          <w:p w:rsidR="00BC203E" w:rsidRPr="00BC203E" w:rsidRDefault="00BC203E" w:rsidP="00A358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947" w:rsidRDefault="000E0947" w:rsidP="00A00B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0E0947" w:rsidRDefault="000E0947" w:rsidP="000E09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947">
        <w:rPr>
          <w:rFonts w:ascii="Times New Roman" w:eastAsia="Calibri" w:hAnsi="Times New Roman" w:cs="Times New Roman"/>
          <w:sz w:val="24"/>
          <w:szCs w:val="24"/>
        </w:rPr>
        <w:t>&lt;*&gt; Перечень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</w:t>
      </w:r>
      <w:r w:rsidR="00BE1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0947">
        <w:rPr>
          <w:rFonts w:ascii="Times New Roman" w:eastAsia="Calibri" w:hAnsi="Times New Roman" w:cs="Times New Roman"/>
          <w:sz w:val="24"/>
          <w:szCs w:val="24"/>
        </w:rPr>
        <w:t>Правительства Российской Федерации от 8 июля 2015 г. № 1316-р (Собрание законодательства Российской Федерации, 2015, № 29, ст. 4524; 2019, № 20, ст. 2472).</w:t>
      </w:r>
    </w:p>
    <w:sectPr w:rsidR="000E0947" w:rsidSect="00BE1988">
      <w:headerReference w:type="even" r:id="rId9"/>
      <w:headerReference w:type="default" r:id="rId10"/>
      <w:pgSz w:w="11906" w:h="16838"/>
      <w:pgMar w:top="1134" w:right="567" w:bottom="709" w:left="1134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96" w:rsidRPr="00A175B5" w:rsidRDefault="00BE2496" w:rsidP="00A175B5">
      <w:pPr>
        <w:spacing w:after="0" w:line="240" w:lineRule="auto"/>
      </w:pPr>
      <w:r>
        <w:separator/>
      </w:r>
    </w:p>
  </w:endnote>
  <w:endnote w:type="continuationSeparator" w:id="0">
    <w:p w:rsidR="00BE2496" w:rsidRPr="00A175B5" w:rsidRDefault="00BE2496" w:rsidP="00A1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96" w:rsidRPr="00A175B5" w:rsidRDefault="00BE2496" w:rsidP="00A175B5">
      <w:pPr>
        <w:spacing w:after="0" w:line="240" w:lineRule="auto"/>
      </w:pPr>
      <w:r>
        <w:separator/>
      </w:r>
    </w:p>
  </w:footnote>
  <w:footnote w:type="continuationSeparator" w:id="0">
    <w:p w:rsidR="00BE2496" w:rsidRPr="00A175B5" w:rsidRDefault="00BE2496" w:rsidP="00A1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A7" w:rsidRDefault="001268A7" w:rsidP="001268A7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A7" w:rsidRDefault="001268A7" w:rsidP="001268A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base_1_325507_32769" style="width:240.3pt;height:4in;visibility:visible;mso-wrap-style:square" o:bullet="t">
        <v:imagedata r:id="rId1" o:title="base_1_325507_32769"/>
      </v:shape>
    </w:pict>
  </w:numPicBullet>
  <w:abstractNum w:abstractNumId="0">
    <w:nsid w:val="149715DC"/>
    <w:multiLevelType w:val="hybridMultilevel"/>
    <w:tmpl w:val="8376DDCA"/>
    <w:lvl w:ilvl="0" w:tplc="0DE212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61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65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400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60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28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4F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09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CF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4B309F"/>
    <w:multiLevelType w:val="hybridMultilevel"/>
    <w:tmpl w:val="F1FABC40"/>
    <w:lvl w:ilvl="0" w:tplc="55AE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AF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A3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E6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F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8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1C6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6B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FA7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3E1FFB"/>
    <w:multiLevelType w:val="hybridMultilevel"/>
    <w:tmpl w:val="18247A46"/>
    <w:lvl w:ilvl="0" w:tplc="4DEA8B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68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42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724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A2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6C3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26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83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22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FA7392"/>
    <w:multiLevelType w:val="hybridMultilevel"/>
    <w:tmpl w:val="D99A7986"/>
    <w:lvl w:ilvl="0" w:tplc="7B32B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E2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47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DCC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8C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23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28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06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49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A103F5"/>
    <w:multiLevelType w:val="hybridMultilevel"/>
    <w:tmpl w:val="EF423C6E"/>
    <w:lvl w:ilvl="0" w:tplc="B8B0C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90B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ED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2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6D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38E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185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2E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6A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9E359DD"/>
    <w:multiLevelType w:val="hybridMultilevel"/>
    <w:tmpl w:val="796802C2"/>
    <w:lvl w:ilvl="0" w:tplc="2474C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C6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4B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425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41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01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248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09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AF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D5218E"/>
    <w:multiLevelType w:val="hybridMultilevel"/>
    <w:tmpl w:val="E5BC09B4"/>
    <w:lvl w:ilvl="0" w:tplc="87CAC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E4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66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6B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A1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E5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AB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7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29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0D078A5"/>
    <w:multiLevelType w:val="hybridMultilevel"/>
    <w:tmpl w:val="37180EA4"/>
    <w:lvl w:ilvl="0" w:tplc="0826E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89E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8C2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C2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42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82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6C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20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A2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343384"/>
    <w:multiLevelType w:val="hybridMultilevel"/>
    <w:tmpl w:val="0DFCD000"/>
    <w:lvl w:ilvl="0" w:tplc="2D00A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88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9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C4B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AC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20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2C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6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1A0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7C6674B"/>
    <w:multiLevelType w:val="hybridMultilevel"/>
    <w:tmpl w:val="E668E5C2"/>
    <w:lvl w:ilvl="0" w:tplc="D84A4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4B0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08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A9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6C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4C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46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C73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02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56B4831"/>
    <w:multiLevelType w:val="hybridMultilevel"/>
    <w:tmpl w:val="A8903D38"/>
    <w:lvl w:ilvl="0" w:tplc="19E845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8C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A0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2C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64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6E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6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60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A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ндрей Тютюнников">
    <w15:presenceInfo w15:providerId="AD" w15:userId="S-1-5-21-4179575655-2091313918-3488503113-1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C8"/>
    <w:rsid w:val="00006498"/>
    <w:rsid w:val="00006ACA"/>
    <w:rsid w:val="00025627"/>
    <w:rsid w:val="0002644D"/>
    <w:rsid w:val="00082A79"/>
    <w:rsid w:val="000A7750"/>
    <w:rsid w:val="000C3B67"/>
    <w:rsid w:val="000D2A9C"/>
    <w:rsid w:val="000D61D4"/>
    <w:rsid w:val="000E0947"/>
    <w:rsid w:val="0012538E"/>
    <w:rsid w:val="001268A7"/>
    <w:rsid w:val="00127D1B"/>
    <w:rsid w:val="00130B66"/>
    <w:rsid w:val="001352F5"/>
    <w:rsid w:val="001708A6"/>
    <w:rsid w:val="001A7F01"/>
    <w:rsid w:val="001D5570"/>
    <w:rsid w:val="001F66C8"/>
    <w:rsid w:val="00202078"/>
    <w:rsid w:val="002B29EB"/>
    <w:rsid w:val="002B6EAC"/>
    <w:rsid w:val="002C36DB"/>
    <w:rsid w:val="002D6D77"/>
    <w:rsid w:val="002F4D75"/>
    <w:rsid w:val="003409C6"/>
    <w:rsid w:val="003440B2"/>
    <w:rsid w:val="003523B3"/>
    <w:rsid w:val="003971C1"/>
    <w:rsid w:val="003A13FA"/>
    <w:rsid w:val="003B4FB0"/>
    <w:rsid w:val="003D7388"/>
    <w:rsid w:val="003F15F4"/>
    <w:rsid w:val="00402E03"/>
    <w:rsid w:val="004312A4"/>
    <w:rsid w:val="00432627"/>
    <w:rsid w:val="00457E5A"/>
    <w:rsid w:val="004F4256"/>
    <w:rsid w:val="0052583A"/>
    <w:rsid w:val="00546B9E"/>
    <w:rsid w:val="0054710F"/>
    <w:rsid w:val="005662CE"/>
    <w:rsid w:val="00573F4C"/>
    <w:rsid w:val="005747E6"/>
    <w:rsid w:val="00582606"/>
    <w:rsid w:val="00595F67"/>
    <w:rsid w:val="005B1341"/>
    <w:rsid w:val="005F06EA"/>
    <w:rsid w:val="005F628C"/>
    <w:rsid w:val="0061416D"/>
    <w:rsid w:val="00652FF9"/>
    <w:rsid w:val="00657C17"/>
    <w:rsid w:val="006B0301"/>
    <w:rsid w:val="006D59E1"/>
    <w:rsid w:val="006E088E"/>
    <w:rsid w:val="006F5766"/>
    <w:rsid w:val="00705FCD"/>
    <w:rsid w:val="00713207"/>
    <w:rsid w:val="0074511E"/>
    <w:rsid w:val="007A0373"/>
    <w:rsid w:val="007A2637"/>
    <w:rsid w:val="007D070F"/>
    <w:rsid w:val="00803940"/>
    <w:rsid w:val="00814DA5"/>
    <w:rsid w:val="008E3100"/>
    <w:rsid w:val="0090743B"/>
    <w:rsid w:val="009273A8"/>
    <w:rsid w:val="009B78FF"/>
    <w:rsid w:val="00A00B40"/>
    <w:rsid w:val="00A175B5"/>
    <w:rsid w:val="00A2622D"/>
    <w:rsid w:val="00A3022B"/>
    <w:rsid w:val="00A65A8F"/>
    <w:rsid w:val="00AC2754"/>
    <w:rsid w:val="00AD53BD"/>
    <w:rsid w:val="00AD67B4"/>
    <w:rsid w:val="00AF70BE"/>
    <w:rsid w:val="00B03FDE"/>
    <w:rsid w:val="00B26C8A"/>
    <w:rsid w:val="00B77B38"/>
    <w:rsid w:val="00B821E1"/>
    <w:rsid w:val="00BB3B49"/>
    <w:rsid w:val="00BC203E"/>
    <w:rsid w:val="00BE1988"/>
    <w:rsid w:val="00BE2496"/>
    <w:rsid w:val="00BE29DE"/>
    <w:rsid w:val="00C024DD"/>
    <w:rsid w:val="00C867B3"/>
    <w:rsid w:val="00CC6D66"/>
    <w:rsid w:val="00CF17DF"/>
    <w:rsid w:val="00CF52A6"/>
    <w:rsid w:val="00D13F49"/>
    <w:rsid w:val="00D21CE7"/>
    <w:rsid w:val="00D227C4"/>
    <w:rsid w:val="00D445EB"/>
    <w:rsid w:val="00D76F77"/>
    <w:rsid w:val="00D82CC4"/>
    <w:rsid w:val="00E25387"/>
    <w:rsid w:val="00E26D83"/>
    <w:rsid w:val="00E6419A"/>
    <w:rsid w:val="00E91D64"/>
    <w:rsid w:val="00EB4DF6"/>
    <w:rsid w:val="00F07A0E"/>
    <w:rsid w:val="00F47C7B"/>
    <w:rsid w:val="00F75911"/>
    <w:rsid w:val="00F949FB"/>
    <w:rsid w:val="00FA4DA2"/>
    <w:rsid w:val="00FB28E8"/>
    <w:rsid w:val="51B99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D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5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75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1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5B5"/>
  </w:style>
  <w:style w:type="paragraph" w:styleId="a9">
    <w:name w:val="footer"/>
    <w:basedOn w:val="a"/>
    <w:link w:val="aa"/>
    <w:uiPriority w:val="99"/>
    <w:semiHidden/>
    <w:unhideWhenUsed/>
    <w:rsid w:val="00A1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5B5"/>
  </w:style>
  <w:style w:type="character" w:styleId="ab">
    <w:name w:val="annotation reference"/>
    <w:basedOn w:val="a0"/>
    <w:uiPriority w:val="99"/>
    <w:semiHidden/>
    <w:unhideWhenUsed/>
    <w:rsid w:val="00A175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75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75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75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75B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175B5"/>
    <w:pPr>
      <w:spacing w:after="0" w:line="240" w:lineRule="auto"/>
    </w:pPr>
  </w:style>
  <w:style w:type="character" w:customStyle="1" w:styleId="fontstyle01">
    <w:name w:val="fontstyle01"/>
    <w:basedOn w:val="a0"/>
    <w:rsid w:val="00B77B3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1">
    <w:name w:val="Другое_"/>
    <w:basedOn w:val="a0"/>
    <w:link w:val="af2"/>
    <w:rsid w:val="00CF52A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2">
    <w:name w:val="Другое"/>
    <w:basedOn w:val="a"/>
    <w:link w:val="af1"/>
    <w:rsid w:val="00CF52A6"/>
    <w:pPr>
      <w:widowControl w:val="0"/>
      <w:shd w:val="clear" w:color="auto" w:fill="FFFFFF"/>
      <w:spacing w:after="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D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5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75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1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5B5"/>
  </w:style>
  <w:style w:type="paragraph" w:styleId="a9">
    <w:name w:val="footer"/>
    <w:basedOn w:val="a"/>
    <w:link w:val="aa"/>
    <w:uiPriority w:val="99"/>
    <w:semiHidden/>
    <w:unhideWhenUsed/>
    <w:rsid w:val="00A1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5B5"/>
  </w:style>
  <w:style w:type="character" w:styleId="ab">
    <w:name w:val="annotation reference"/>
    <w:basedOn w:val="a0"/>
    <w:uiPriority w:val="99"/>
    <w:semiHidden/>
    <w:unhideWhenUsed/>
    <w:rsid w:val="00A175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75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175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75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75B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175B5"/>
    <w:pPr>
      <w:spacing w:after="0" w:line="240" w:lineRule="auto"/>
    </w:pPr>
  </w:style>
  <w:style w:type="character" w:customStyle="1" w:styleId="fontstyle01">
    <w:name w:val="fontstyle01"/>
    <w:basedOn w:val="a0"/>
    <w:rsid w:val="00B77B3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1">
    <w:name w:val="Другое_"/>
    <w:basedOn w:val="a0"/>
    <w:link w:val="af2"/>
    <w:rsid w:val="00CF52A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2">
    <w:name w:val="Другое"/>
    <w:basedOn w:val="a"/>
    <w:link w:val="af1"/>
    <w:rsid w:val="00CF52A6"/>
    <w:pPr>
      <w:widowControl w:val="0"/>
      <w:shd w:val="clear" w:color="auto" w:fill="FFFFFF"/>
      <w:spacing w:after="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evanukevich</dc:creator>
  <cp:lastModifiedBy>Анисимов Алексей Анатольевич</cp:lastModifiedBy>
  <cp:revision>4</cp:revision>
  <cp:lastPrinted>2021-11-09T09:36:00Z</cp:lastPrinted>
  <dcterms:created xsi:type="dcterms:W3CDTF">2022-02-17T16:01:00Z</dcterms:created>
  <dcterms:modified xsi:type="dcterms:W3CDTF">2022-02-17T16:31:00Z</dcterms:modified>
</cp:coreProperties>
</file>