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B673" w14:textId="77777777" w:rsidR="0092692C" w:rsidRPr="0092692C" w:rsidRDefault="0092692C" w:rsidP="009269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2B6E7" wp14:editId="27C2B6E8">
            <wp:extent cx="906780" cy="922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B674" w14:textId="77777777" w:rsidR="0092692C" w:rsidRPr="0092692C" w:rsidRDefault="0092692C" w:rsidP="009269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2B675" w14:textId="77777777" w:rsidR="0092692C" w:rsidRPr="0092692C" w:rsidRDefault="0092692C" w:rsidP="009269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2B676" w14:textId="77777777" w:rsidR="0092692C" w:rsidRPr="0092692C" w:rsidRDefault="0092692C" w:rsidP="00926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2C">
        <w:rPr>
          <w:rFonts w:ascii="Times New Roman" w:hAnsi="Times New Roman" w:cs="Times New Roman"/>
          <w:b/>
          <w:bCs/>
          <w:sz w:val="28"/>
          <w:szCs w:val="28"/>
        </w:rPr>
        <w:t>МИНИСТЕРСТВО СЕЛЬСКОГО ХОЗЯЙСТВА</w:t>
      </w:r>
    </w:p>
    <w:p w14:paraId="27C2B677" w14:textId="77777777" w:rsidR="0092692C" w:rsidRPr="0092692C" w:rsidRDefault="0092692C" w:rsidP="00926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2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27C2B678" w14:textId="77777777" w:rsidR="0092692C" w:rsidRPr="0092692C" w:rsidRDefault="0092692C" w:rsidP="00926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92C">
        <w:rPr>
          <w:rFonts w:ascii="Times New Roman" w:hAnsi="Times New Roman" w:cs="Times New Roman"/>
          <w:b/>
          <w:bCs/>
          <w:sz w:val="24"/>
          <w:szCs w:val="24"/>
        </w:rPr>
        <w:t>(Минсельхоз России)</w:t>
      </w:r>
    </w:p>
    <w:p w14:paraId="27C2B679" w14:textId="77777777" w:rsidR="0092692C" w:rsidRPr="0092692C" w:rsidRDefault="0092692C" w:rsidP="009269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2B67A" w14:textId="77777777" w:rsidR="0092692C" w:rsidRPr="0092692C" w:rsidRDefault="0092692C" w:rsidP="009269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692C">
        <w:rPr>
          <w:rFonts w:ascii="Times New Roman" w:hAnsi="Times New Roman" w:cs="Times New Roman"/>
          <w:b/>
          <w:bCs/>
          <w:sz w:val="32"/>
          <w:szCs w:val="32"/>
        </w:rPr>
        <w:t>П Р И К А З</w:t>
      </w:r>
    </w:p>
    <w:p w14:paraId="27C2B67B" w14:textId="77777777" w:rsidR="0092692C" w:rsidRPr="0092692C" w:rsidRDefault="0092692C" w:rsidP="0092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692C">
        <w:rPr>
          <w:rFonts w:ascii="Times New Roman" w:hAnsi="Times New Roman" w:cs="Times New Roman"/>
          <w:b/>
          <w:bCs/>
          <w:sz w:val="28"/>
          <w:szCs w:val="28"/>
        </w:rPr>
        <w:t>от                                                                                                                    №</w:t>
      </w:r>
    </w:p>
    <w:p w14:paraId="27C2B67C" w14:textId="77777777" w:rsidR="0092692C" w:rsidRPr="0092692C" w:rsidRDefault="0092692C" w:rsidP="009269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692C">
        <w:rPr>
          <w:rFonts w:ascii="Times New Roman" w:hAnsi="Times New Roman" w:cs="Times New Roman"/>
          <w:b/>
          <w:bCs/>
          <w:sz w:val="26"/>
          <w:szCs w:val="26"/>
        </w:rPr>
        <w:t>Москва</w:t>
      </w:r>
    </w:p>
    <w:p w14:paraId="27C2B67D" w14:textId="77777777" w:rsidR="0092692C" w:rsidRPr="0092692C" w:rsidRDefault="0092692C" w:rsidP="00926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2C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73218B">
        <w:rPr>
          <w:rFonts w:ascii="Times New Roman" w:hAnsi="Times New Roman" w:cs="Times New Roman"/>
          <w:b/>
          <w:bCs/>
          <w:sz w:val="28"/>
          <w:szCs w:val="28"/>
        </w:rPr>
        <w:t>, сроков и формы</w:t>
      </w:r>
      <w:r w:rsidRPr="0092692C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уведомления об отнесении веществ, образуемых при содержании сельскохозяйственных животных, к побочным продуктам животноводства</w:t>
      </w:r>
    </w:p>
    <w:p w14:paraId="27C2B67E" w14:textId="77777777" w:rsidR="0092692C" w:rsidRPr="0092692C" w:rsidRDefault="0092692C" w:rsidP="00926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2B67F" w14:textId="77777777" w:rsidR="0092692C" w:rsidRPr="0092692C" w:rsidRDefault="0092692C" w:rsidP="00926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2B680" w14:textId="442F137E" w:rsidR="0092692C" w:rsidRPr="0092692C" w:rsidRDefault="0092692C" w:rsidP="009269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741B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3 статьи 4 и </w:t>
      </w:r>
      <w:r w:rsidRPr="0092692C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692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692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628FE" w:rsidRPr="00A628FE">
        <w:rPr>
          <w:rFonts w:ascii="Times New Roman" w:hAnsi="Times New Roman" w:cs="Times New Roman"/>
          <w:sz w:val="28"/>
          <w:szCs w:val="28"/>
        </w:rPr>
        <w:t>от 14 июля 2022 г.</w:t>
      </w:r>
      <w:r w:rsidRPr="0092692C">
        <w:rPr>
          <w:rFonts w:ascii="Times New Roman" w:hAnsi="Times New Roman" w:cs="Times New Roman"/>
          <w:sz w:val="28"/>
          <w:szCs w:val="28"/>
        </w:rPr>
        <w:t xml:space="preserve"> № </w:t>
      </w:r>
      <w:r w:rsidR="00BE7914">
        <w:rPr>
          <w:rFonts w:ascii="Times New Roman" w:hAnsi="Times New Roman" w:cs="Times New Roman"/>
          <w:sz w:val="28"/>
          <w:szCs w:val="28"/>
        </w:rPr>
        <w:t>248-ФЗ</w:t>
      </w:r>
      <w:r w:rsidRPr="0092692C">
        <w:rPr>
          <w:rFonts w:ascii="Times New Roman" w:hAnsi="Times New Roman" w:cs="Times New Roman"/>
          <w:sz w:val="28"/>
          <w:szCs w:val="28"/>
        </w:rPr>
        <w:t xml:space="preserve"> «О побочных продуктах животноводства и о внесении изменений в отдельные законодательные акты Российской Федерации» (Собрание законодательства Российской Федерации,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92C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692C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692C">
        <w:rPr>
          <w:rFonts w:ascii="Times New Roman" w:hAnsi="Times New Roman" w:cs="Times New Roman"/>
          <w:sz w:val="28"/>
          <w:szCs w:val="28"/>
        </w:rPr>
        <w:t xml:space="preserve">), </w:t>
      </w:r>
      <w:r w:rsidR="005D50BA" w:rsidRPr="005D50BA">
        <w:rPr>
          <w:rFonts w:ascii="Times New Roman" w:hAnsi="Times New Roman" w:cs="Times New Roman"/>
          <w:sz w:val="28"/>
          <w:szCs w:val="28"/>
        </w:rPr>
        <w:t>подпунктом 5.2.25 (</w:t>
      </w:r>
      <w:r w:rsidR="00DD3697">
        <w:rPr>
          <w:rFonts w:ascii="Times New Roman" w:hAnsi="Times New Roman" w:cs="Times New Roman"/>
          <w:sz w:val="28"/>
          <w:szCs w:val="28"/>
        </w:rPr>
        <w:t>___</w:t>
      </w:r>
      <w:r w:rsidR="005D50BA" w:rsidRPr="005D50BA">
        <w:rPr>
          <w:rFonts w:ascii="Times New Roman" w:hAnsi="Times New Roman" w:cs="Times New Roman"/>
          <w:sz w:val="28"/>
          <w:szCs w:val="28"/>
        </w:rPr>
        <w:t>)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 (Собрание законодательства Российской Федерации, 2008, № 25, ст. 2983</w:t>
      </w:r>
      <w:r w:rsidRPr="0092692C">
        <w:rPr>
          <w:rFonts w:ascii="Times New Roman" w:hAnsi="Times New Roman" w:cs="Times New Roman"/>
          <w:sz w:val="28"/>
          <w:szCs w:val="28"/>
        </w:rPr>
        <w:t xml:space="preserve">; 2022, № </w:t>
      </w:r>
      <w:r w:rsidR="00BC741B">
        <w:rPr>
          <w:rFonts w:ascii="Times New Roman" w:hAnsi="Times New Roman" w:cs="Times New Roman"/>
          <w:sz w:val="28"/>
          <w:szCs w:val="28"/>
        </w:rPr>
        <w:t>__</w:t>
      </w:r>
      <w:r w:rsidRPr="0092692C">
        <w:rPr>
          <w:rFonts w:ascii="Times New Roman" w:hAnsi="Times New Roman" w:cs="Times New Roman"/>
          <w:sz w:val="28"/>
          <w:szCs w:val="28"/>
        </w:rPr>
        <w:t xml:space="preserve">, ст. </w:t>
      </w:r>
      <w:r w:rsidR="00BC741B">
        <w:rPr>
          <w:rFonts w:ascii="Times New Roman" w:hAnsi="Times New Roman" w:cs="Times New Roman"/>
          <w:sz w:val="28"/>
          <w:szCs w:val="28"/>
        </w:rPr>
        <w:t>___</w:t>
      </w:r>
      <w:r w:rsidRPr="0092692C">
        <w:rPr>
          <w:rFonts w:ascii="Times New Roman" w:hAnsi="Times New Roman" w:cs="Times New Roman"/>
          <w:sz w:val="28"/>
          <w:szCs w:val="28"/>
        </w:rPr>
        <w:t>)</w:t>
      </w:r>
      <w:r w:rsidR="00BC741B">
        <w:rPr>
          <w:rFonts w:ascii="Times New Roman" w:hAnsi="Times New Roman" w:cs="Times New Roman"/>
          <w:sz w:val="28"/>
          <w:szCs w:val="28"/>
        </w:rPr>
        <w:t xml:space="preserve">, </w:t>
      </w:r>
      <w:r w:rsidRPr="0092692C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0FF11399" w14:textId="146DAB86" w:rsidR="00474169" w:rsidRPr="00900C29" w:rsidRDefault="0092692C" w:rsidP="00900C29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29">
        <w:rPr>
          <w:rFonts w:ascii="Times New Roman" w:hAnsi="Times New Roman" w:cs="Times New Roman"/>
          <w:sz w:val="28"/>
          <w:szCs w:val="28"/>
        </w:rPr>
        <w:t>Утвердить</w:t>
      </w:r>
      <w:r w:rsidR="00474169" w:rsidRPr="00900C29">
        <w:rPr>
          <w:rFonts w:ascii="Times New Roman" w:hAnsi="Times New Roman" w:cs="Times New Roman"/>
          <w:sz w:val="28"/>
          <w:szCs w:val="28"/>
        </w:rPr>
        <w:t>:</w:t>
      </w:r>
    </w:p>
    <w:p w14:paraId="53F851FC" w14:textId="49DE78F6" w:rsidR="00474169" w:rsidRDefault="0092692C" w:rsidP="00900C29">
      <w:pPr>
        <w:pStyle w:val="af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2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3218B" w:rsidRPr="00900C29">
        <w:rPr>
          <w:rFonts w:ascii="Times New Roman" w:hAnsi="Times New Roman" w:cs="Times New Roman"/>
          <w:sz w:val="28"/>
          <w:szCs w:val="28"/>
        </w:rPr>
        <w:t xml:space="preserve"> </w:t>
      </w:r>
      <w:r w:rsidRPr="00900C29">
        <w:rPr>
          <w:rFonts w:ascii="Times New Roman" w:hAnsi="Times New Roman" w:cs="Times New Roman"/>
          <w:sz w:val="28"/>
          <w:szCs w:val="28"/>
        </w:rPr>
        <w:t>направления уведомления об отнесении веществ, образуемых при содержании сельскохозяйственных животных, к побочным продуктам животноводства</w:t>
      </w:r>
      <w:r w:rsidR="00474169">
        <w:rPr>
          <w:rFonts w:ascii="Times New Roman" w:hAnsi="Times New Roman" w:cs="Times New Roman"/>
          <w:sz w:val="28"/>
          <w:szCs w:val="28"/>
        </w:rPr>
        <w:t>, согласно приложению № 1 к настоящему приказу;</w:t>
      </w:r>
    </w:p>
    <w:p w14:paraId="27C2B681" w14:textId="34613F7C" w:rsidR="0092692C" w:rsidRPr="00900C29" w:rsidRDefault="00474169" w:rsidP="00900C29">
      <w:pPr>
        <w:pStyle w:val="af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474169">
        <w:rPr>
          <w:rFonts w:ascii="Times New Roman" w:hAnsi="Times New Roman" w:cs="Times New Roman"/>
          <w:sz w:val="28"/>
          <w:szCs w:val="28"/>
        </w:rPr>
        <w:t xml:space="preserve">уведомления об отнесении веществ, образуемых при содержании сельскохозяйственных животных, к побочным продуктам животноводства,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4169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92692C" w:rsidRPr="00900C29">
        <w:rPr>
          <w:rFonts w:ascii="Times New Roman" w:hAnsi="Times New Roman" w:cs="Times New Roman"/>
          <w:sz w:val="28"/>
          <w:szCs w:val="28"/>
        </w:rPr>
        <w:t>.</w:t>
      </w:r>
    </w:p>
    <w:p w14:paraId="0AA7C8AE" w14:textId="782FE540" w:rsidR="005B63C6" w:rsidRPr="005B63C6" w:rsidRDefault="0092692C" w:rsidP="005B6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2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B63C6">
        <w:rPr>
          <w:rFonts w:ascii="Times New Roman" w:hAnsi="Times New Roman" w:cs="Times New Roman"/>
          <w:sz w:val="28"/>
          <w:szCs w:val="28"/>
        </w:rPr>
        <w:t>Установить, что у</w:t>
      </w:r>
      <w:r w:rsidR="005B63C6" w:rsidRPr="005B63C6">
        <w:rPr>
          <w:rFonts w:ascii="Times New Roman" w:hAnsi="Times New Roman" w:cs="Times New Roman"/>
          <w:sz w:val="28"/>
          <w:szCs w:val="28"/>
        </w:rPr>
        <w:t xml:space="preserve">ведомление об отнесении веществ, образуемых при содержании сельскохозяйственных животных, к побочным продуктам животноводства </w:t>
      </w:r>
      <w:r w:rsidR="005B63C6">
        <w:rPr>
          <w:rFonts w:ascii="Times New Roman" w:hAnsi="Times New Roman" w:cs="Times New Roman"/>
          <w:sz w:val="28"/>
          <w:szCs w:val="28"/>
        </w:rPr>
        <w:t xml:space="preserve">(далее – уведомление) </w:t>
      </w:r>
      <w:r w:rsidR="005B63C6" w:rsidRPr="005B63C6">
        <w:rPr>
          <w:rFonts w:ascii="Times New Roman" w:hAnsi="Times New Roman" w:cs="Times New Roman"/>
          <w:sz w:val="28"/>
          <w:szCs w:val="28"/>
        </w:rPr>
        <w:t>направляется ежегодно</w:t>
      </w:r>
      <w:r w:rsidR="00DD3697">
        <w:rPr>
          <w:rFonts w:ascii="Times New Roman" w:hAnsi="Times New Roman" w:cs="Times New Roman"/>
          <w:sz w:val="28"/>
          <w:szCs w:val="28"/>
        </w:rPr>
        <w:t xml:space="preserve"> </w:t>
      </w:r>
      <w:r w:rsidR="005B63C6" w:rsidRPr="005B63C6">
        <w:rPr>
          <w:rFonts w:ascii="Times New Roman" w:hAnsi="Times New Roman" w:cs="Times New Roman"/>
          <w:sz w:val="28"/>
          <w:szCs w:val="28"/>
        </w:rPr>
        <w:t>не позднее</w:t>
      </w:r>
      <w:r w:rsidR="00900C29">
        <w:rPr>
          <w:rFonts w:ascii="Times New Roman" w:hAnsi="Times New Roman" w:cs="Times New Roman"/>
          <w:sz w:val="28"/>
          <w:szCs w:val="28"/>
        </w:rPr>
        <w:br/>
      </w:r>
      <w:r w:rsidR="005B63C6" w:rsidRPr="005B63C6">
        <w:rPr>
          <w:rFonts w:ascii="Times New Roman" w:hAnsi="Times New Roman" w:cs="Times New Roman"/>
          <w:sz w:val="28"/>
          <w:szCs w:val="28"/>
        </w:rPr>
        <w:t>31 декабря текущего года.</w:t>
      </w:r>
    </w:p>
    <w:p w14:paraId="30F085FC" w14:textId="5E16022B" w:rsidR="005B63C6" w:rsidRPr="005B63C6" w:rsidRDefault="005B63C6" w:rsidP="005B6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C6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3C6">
        <w:rPr>
          <w:rFonts w:ascii="Times New Roman" w:hAnsi="Times New Roman" w:cs="Times New Roman"/>
          <w:sz w:val="28"/>
          <w:szCs w:val="28"/>
        </w:rPr>
        <w:t xml:space="preserve"> в 2023 году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3C6">
        <w:rPr>
          <w:rFonts w:ascii="Times New Roman" w:hAnsi="Times New Roman" w:cs="Times New Roman"/>
          <w:sz w:val="28"/>
          <w:szCs w:val="28"/>
        </w:rPr>
        <w:t>тся до 1 мая 2023 года</w:t>
      </w:r>
      <w:r w:rsidR="00900C29">
        <w:rPr>
          <w:rFonts w:ascii="Times New Roman" w:hAnsi="Times New Roman" w:cs="Times New Roman"/>
          <w:sz w:val="28"/>
          <w:szCs w:val="28"/>
        </w:rPr>
        <w:br/>
      </w:r>
      <w:r w:rsidRPr="005B63C6">
        <w:rPr>
          <w:rFonts w:ascii="Times New Roman" w:hAnsi="Times New Roman" w:cs="Times New Roman"/>
          <w:sz w:val="28"/>
          <w:szCs w:val="28"/>
        </w:rPr>
        <w:t xml:space="preserve">на оставшийся период 2023 года. </w:t>
      </w:r>
    </w:p>
    <w:p w14:paraId="55A34440" w14:textId="77777777" w:rsidR="0028756A" w:rsidRDefault="0028756A" w:rsidP="009269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6A">
        <w:rPr>
          <w:rFonts w:ascii="Times New Roman" w:hAnsi="Times New Roman" w:cs="Times New Roman"/>
          <w:sz w:val="28"/>
          <w:szCs w:val="28"/>
        </w:rPr>
        <w:t>Зарегистрированные в текущем году юридические лица, индивидуальные предприниматели и крестьянские (фермерские) хозяйства направляют уведомление на оставшийся период текущего календарного года в течение двух месяцев со дня их государственной регистрации.</w:t>
      </w:r>
    </w:p>
    <w:p w14:paraId="27C2B682" w14:textId="6AD373BC" w:rsidR="0092692C" w:rsidRPr="0092692C" w:rsidRDefault="005B63C6" w:rsidP="009269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692C" w:rsidRPr="0092692C">
        <w:rPr>
          <w:rFonts w:ascii="Times New Roman" w:hAnsi="Times New Roman" w:cs="Times New Roman"/>
          <w:sz w:val="28"/>
          <w:szCs w:val="28"/>
        </w:rPr>
        <w:t>Настоящий приказ вступает в силу с 1 марта 2023 г. и действует</w:t>
      </w:r>
      <w:r w:rsidR="00900C29">
        <w:rPr>
          <w:rFonts w:ascii="Times New Roman" w:hAnsi="Times New Roman" w:cs="Times New Roman"/>
          <w:sz w:val="28"/>
          <w:szCs w:val="28"/>
        </w:rPr>
        <w:br/>
      </w:r>
      <w:r w:rsidR="0092692C" w:rsidRPr="0092692C">
        <w:rPr>
          <w:rFonts w:ascii="Times New Roman" w:hAnsi="Times New Roman" w:cs="Times New Roman"/>
          <w:sz w:val="28"/>
          <w:szCs w:val="28"/>
        </w:rPr>
        <w:t>до 1 марта 2029 г.</w:t>
      </w:r>
    </w:p>
    <w:p w14:paraId="27C2B683" w14:textId="77777777" w:rsidR="0092692C" w:rsidRPr="0092692C" w:rsidRDefault="0092692C" w:rsidP="009269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C2B684" w14:textId="77777777" w:rsidR="0092692C" w:rsidRPr="0092692C" w:rsidRDefault="0092692C" w:rsidP="009269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C2B685" w14:textId="77777777" w:rsidR="0092692C" w:rsidRPr="0092692C" w:rsidRDefault="0092692C" w:rsidP="0092692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92C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Д.Н. Патрушев</w:t>
      </w:r>
    </w:p>
    <w:p w14:paraId="27C2B686" w14:textId="77777777" w:rsidR="0092692C" w:rsidRPr="0092692C" w:rsidRDefault="0092692C" w:rsidP="0092692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92692C" w:rsidRPr="0092692C" w:rsidSect="004264F4">
          <w:headerReference w:type="default" r:id="rId9"/>
          <w:footerReference w:type="default" r:id="rId10"/>
          <w:pgSz w:w="11910" w:h="16840"/>
          <w:pgMar w:top="709" w:right="995" w:bottom="851" w:left="1701" w:header="17" w:footer="312" w:gutter="0"/>
          <w:pgNumType w:start="0"/>
          <w:cols w:space="720"/>
          <w:titlePg/>
          <w:docGrid w:linePitch="299"/>
        </w:sectPr>
      </w:pPr>
    </w:p>
    <w:p w14:paraId="3CCE7C5C" w14:textId="585E3813" w:rsidR="002144A9" w:rsidRPr="0092692C" w:rsidRDefault="001E3763" w:rsidP="0092692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27C2B689" w14:textId="192C89B8" w:rsidR="0092692C" w:rsidRPr="0092692C" w:rsidRDefault="0028756A" w:rsidP="0092692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1E37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692C" w:rsidRPr="0092692C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1E376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92692C" w:rsidRPr="0092692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Минсельхоза России</w:t>
      </w:r>
    </w:p>
    <w:p w14:paraId="27C2B68A" w14:textId="07FB56A8" w:rsidR="0092692C" w:rsidRPr="0092692C" w:rsidRDefault="0092692C" w:rsidP="0092692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92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00C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Pr="0092692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00C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14:paraId="27C2B68B" w14:textId="77777777" w:rsidR="009A4DC0" w:rsidRPr="00205863" w:rsidRDefault="009A4D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C2B68C" w14:textId="77777777" w:rsidR="009A4DC0" w:rsidRPr="00205863" w:rsidRDefault="009A4DC0" w:rsidP="00CD6F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72FEA" w14:textId="7F8533BD" w:rsidR="005B63C6" w:rsidRDefault="009A4DC0" w:rsidP="00CD6F26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205863">
        <w:rPr>
          <w:rFonts w:ascii="Times New Roman" w:hAnsi="Times New Roman" w:cs="Times New Roman"/>
          <w:sz w:val="28"/>
          <w:szCs w:val="28"/>
        </w:rPr>
        <w:t>ПОРЯДОК</w:t>
      </w:r>
      <w:r w:rsidR="0073218B">
        <w:rPr>
          <w:rFonts w:ascii="Times New Roman" w:hAnsi="Times New Roman" w:cs="Times New Roman"/>
          <w:sz w:val="28"/>
          <w:szCs w:val="28"/>
        </w:rPr>
        <w:t xml:space="preserve"> </w:t>
      </w:r>
      <w:r w:rsidR="004E565C">
        <w:rPr>
          <w:rFonts w:ascii="Times New Roman" w:hAnsi="Times New Roman" w:cs="Times New Roman"/>
          <w:sz w:val="28"/>
          <w:szCs w:val="28"/>
        </w:rPr>
        <w:t>НАПР</w:t>
      </w:r>
      <w:r w:rsidRPr="00205863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120DC3">
        <w:rPr>
          <w:rFonts w:ascii="Times New Roman" w:hAnsi="Times New Roman" w:cs="Times New Roman"/>
          <w:sz w:val="28"/>
          <w:szCs w:val="28"/>
        </w:rPr>
        <w:t>УВЕДОМЛЕНИЯ</w:t>
      </w:r>
      <w:r w:rsidR="007E17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2B68E" w14:textId="0CE5EEDD" w:rsidR="009A4DC0" w:rsidRPr="00205863" w:rsidRDefault="007E1764" w:rsidP="00CD6F26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2328D">
        <w:rPr>
          <w:rFonts w:ascii="Times New Roman" w:hAnsi="Times New Roman" w:cs="Times New Roman"/>
          <w:sz w:val="28"/>
          <w:szCs w:val="28"/>
        </w:rPr>
        <w:t xml:space="preserve"> ОТНЕСЕНИИ ВЕЩЕСТВ, ОБРАЗУЕМЫХ ПРИ СОДЕРЖАНИИ СЕЛЬСКОХОЗЯЙСТВЕННЫХ ЖИВОТНЫХ, К ПОБОЧНЫМ </w:t>
      </w:r>
      <w:r w:rsidR="00C20A31">
        <w:rPr>
          <w:rFonts w:ascii="Times New Roman" w:hAnsi="Times New Roman" w:cs="Times New Roman"/>
          <w:sz w:val="28"/>
          <w:szCs w:val="28"/>
        </w:rPr>
        <w:t>ПРОДУКТАМ ЖИВОТНОВОДСТВА</w:t>
      </w:r>
    </w:p>
    <w:p w14:paraId="27C2B690" w14:textId="77777777" w:rsidR="009A4DC0" w:rsidRPr="00205863" w:rsidRDefault="009A4DC0" w:rsidP="00CD6F26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2B692" w14:textId="77777777" w:rsidR="009A4DC0" w:rsidRPr="00205863" w:rsidRDefault="009A4DC0" w:rsidP="00900C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2B693" w14:textId="319A1A07" w:rsidR="009A4DC0" w:rsidRPr="00205863" w:rsidRDefault="003A1D5B" w:rsidP="00900C29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A4DC0" w:rsidRPr="00205863">
        <w:rPr>
          <w:rFonts w:ascii="Times New Roman" w:hAnsi="Times New Roman" w:cs="Times New Roman"/>
          <w:sz w:val="28"/>
          <w:szCs w:val="28"/>
        </w:rPr>
        <w:t>Настоящий</w:t>
      </w:r>
      <w:r w:rsidR="00120DC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E565C">
        <w:rPr>
          <w:rFonts w:ascii="Times New Roman" w:hAnsi="Times New Roman" w:cs="Times New Roman"/>
          <w:sz w:val="28"/>
          <w:szCs w:val="28"/>
        </w:rPr>
        <w:t>устанавливает правила</w:t>
      </w:r>
      <w:r w:rsidR="009A4DC0" w:rsidRPr="00205863">
        <w:rPr>
          <w:rFonts w:ascii="Times New Roman" w:hAnsi="Times New Roman" w:cs="Times New Roman"/>
          <w:sz w:val="28"/>
          <w:szCs w:val="28"/>
        </w:rPr>
        <w:t xml:space="preserve"> </w:t>
      </w:r>
      <w:r w:rsidR="004E565C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4E565C" w:rsidRPr="004E565C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предпринимателями, крестьянскими (фермерскими) хозяйствами без образования юридического лица, осуществляющими производство сельскохозяйственной продукции,</w:t>
      </w:r>
      <w:r w:rsidR="00DD3697">
        <w:rPr>
          <w:rFonts w:ascii="Times New Roman" w:hAnsi="Times New Roman" w:cs="Times New Roman"/>
          <w:sz w:val="28"/>
          <w:szCs w:val="28"/>
        </w:rPr>
        <w:t xml:space="preserve"> </w:t>
      </w:r>
      <w:r w:rsidR="00A0660D">
        <w:rPr>
          <w:rFonts w:ascii="Times New Roman" w:hAnsi="Times New Roman" w:cs="Times New Roman"/>
          <w:sz w:val="28"/>
          <w:szCs w:val="28"/>
        </w:rPr>
        <w:t xml:space="preserve">(далее – уведомитель) </w:t>
      </w:r>
      <w:r w:rsidR="004E565C">
        <w:rPr>
          <w:rFonts w:ascii="Times New Roman" w:hAnsi="Times New Roman" w:cs="Times New Roman"/>
          <w:sz w:val="28"/>
          <w:szCs w:val="28"/>
        </w:rPr>
        <w:t>уведомления</w:t>
      </w:r>
      <w:r w:rsidR="004E565C" w:rsidRPr="004E565C">
        <w:rPr>
          <w:rFonts w:ascii="Times New Roman" w:hAnsi="Times New Roman" w:cs="Times New Roman"/>
          <w:sz w:val="28"/>
          <w:szCs w:val="28"/>
        </w:rPr>
        <w:t xml:space="preserve"> об отнесении веществ, образуемых при содержании сельскохозяйственных животных, к побочным продуктам животноводства</w:t>
      </w:r>
      <w:r w:rsidR="00BC741B">
        <w:rPr>
          <w:rFonts w:ascii="Times New Roman" w:hAnsi="Times New Roman" w:cs="Times New Roman"/>
          <w:sz w:val="28"/>
          <w:szCs w:val="28"/>
        </w:rPr>
        <w:t xml:space="preserve"> </w:t>
      </w:r>
      <w:r w:rsidR="004E565C">
        <w:rPr>
          <w:rFonts w:ascii="Times New Roman" w:hAnsi="Times New Roman" w:cs="Times New Roman"/>
          <w:sz w:val="28"/>
          <w:szCs w:val="28"/>
        </w:rPr>
        <w:t>(далее – уведомление</w:t>
      </w:r>
      <w:r w:rsidR="008E629A">
        <w:rPr>
          <w:rFonts w:ascii="Times New Roman" w:hAnsi="Times New Roman" w:cs="Times New Roman"/>
          <w:sz w:val="28"/>
          <w:szCs w:val="28"/>
        </w:rPr>
        <w:t>)</w:t>
      </w:r>
      <w:r w:rsidR="009A4DC0" w:rsidRPr="00205863">
        <w:rPr>
          <w:rFonts w:ascii="Times New Roman" w:hAnsi="Times New Roman" w:cs="Times New Roman"/>
          <w:sz w:val="28"/>
          <w:szCs w:val="28"/>
        </w:rPr>
        <w:t>.</w:t>
      </w:r>
    </w:p>
    <w:p w14:paraId="27C2B697" w14:textId="105EAE25" w:rsidR="00D014AF" w:rsidRDefault="003A1D5B" w:rsidP="00900C2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6B3">
        <w:rPr>
          <w:rFonts w:ascii="Times New Roman" w:hAnsi="Times New Roman" w:cs="Times New Roman"/>
          <w:sz w:val="28"/>
          <w:szCs w:val="28"/>
        </w:rPr>
        <w:t xml:space="preserve">. </w:t>
      </w:r>
      <w:r w:rsidR="00D014AF" w:rsidRPr="009D27E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196E90" w:rsidRPr="009D27E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8756A">
        <w:rPr>
          <w:rFonts w:ascii="Times New Roman" w:hAnsi="Times New Roman" w:cs="Times New Roman"/>
          <w:sz w:val="28"/>
          <w:szCs w:val="28"/>
        </w:rPr>
        <w:t xml:space="preserve">лицами, указанными в пункте 1 настоящего Порядка, однократно </w:t>
      </w:r>
      <w:r w:rsidR="0028756A" w:rsidRPr="0028756A">
        <w:rPr>
          <w:rFonts w:ascii="Times New Roman" w:hAnsi="Times New Roman" w:cs="Times New Roman"/>
          <w:sz w:val="28"/>
          <w:szCs w:val="28"/>
        </w:rPr>
        <w:t xml:space="preserve">на предстоящий год </w:t>
      </w:r>
      <w:r w:rsidR="00196E90" w:rsidRPr="009D27EA">
        <w:rPr>
          <w:rFonts w:ascii="Times New Roman" w:hAnsi="Times New Roman" w:cs="Times New Roman"/>
          <w:sz w:val="28"/>
          <w:szCs w:val="28"/>
        </w:rPr>
        <w:t>в</w:t>
      </w:r>
      <w:r w:rsidR="00572DB0" w:rsidRPr="009D27EA">
        <w:rPr>
          <w:rFonts w:ascii="Times New Roman" w:hAnsi="Times New Roman" w:cs="Times New Roman"/>
          <w:sz w:val="28"/>
          <w:szCs w:val="28"/>
        </w:rPr>
        <w:t xml:space="preserve"> </w:t>
      </w:r>
      <w:r w:rsidR="00091B9D" w:rsidRPr="009D27EA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proofErr w:type="spellStart"/>
      <w:r w:rsidR="00572DB0" w:rsidRPr="009D27EA">
        <w:rPr>
          <w:rFonts w:ascii="Times New Roman" w:hAnsi="Times New Roman" w:cs="Times New Roman"/>
          <w:sz w:val="28"/>
          <w:szCs w:val="28"/>
        </w:rPr>
        <w:t>Россельхознадзор</w:t>
      </w:r>
      <w:r w:rsidR="00091B9D" w:rsidRPr="009D27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6E90" w:rsidRPr="009D27EA">
        <w:rPr>
          <w:rFonts w:ascii="Times New Roman" w:hAnsi="Times New Roman" w:cs="Times New Roman"/>
          <w:sz w:val="28"/>
          <w:szCs w:val="28"/>
        </w:rPr>
        <w:t xml:space="preserve"> </w:t>
      </w:r>
      <w:r w:rsidR="003679D8" w:rsidRPr="009D27EA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2037B8" w:rsidRPr="009D27EA">
        <w:rPr>
          <w:rFonts w:ascii="Times New Roman" w:hAnsi="Times New Roman" w:cs="Times New Roman"/>
          <w:sz w:val="28"/>
          <w:szCs w:val="28"/>
        </w:rPr>
        <w:t>образования</w:t>
      </w:r>
      <w:r w:rsidR="003679D8" w:rsidRPr="009D27EA">
        <w:rPr>
          <w:rFonts w:ascii="Times New Roman" w:hAnsi="Times New Roman" w:cs="Times New Roman"/>
          <w:sz w:val="28"/>
          <w:szCs w:val="28"/>
        </w:rPr>
        <w:t xml:space="preserve"> побочных продуктов животноводства</w:t>
      </w:r>
      <w:r w:rsidR="00CB724C" w:rsidRPr="009D27EA">
        <w:rPr>
          <w:rFonts w:ascii="Times New Roman" w:hAnsi="Times New Roman" w:cs="Times New Roman"/>
          <w:sz w:val="28"/>
          <w:szCs w:val="28"/>
        </w:rPr>
        <w:t xml:space="preserve"> </w:t>
      </w:r>
      <w:r w:rsidR="0095544A" w:rsidRPr="009D27EA">
        <w:rPr>
          <w:rFonts w:ascii="Times New Roman" w:hAnsi="Times New Roman" w:cs="Times New Roman"/>
          <w:sz w:val="28"/>
          <w:szCs w:val="28"/>
        </w:rPr>
        <w:t>лично, посредством почтовой связи, электронной почты или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</w:t>
      </w:r>
      <w:r w:rsidR="0095544A" w:rsidRPr="009D27E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95544A" w:rsidRPr="009D27EA">
        <w:rPr>
          <w:rFonts w:ascii="Times New Roman" w:hAnsi="Times New Roman" w:cs="Times New Roman"/>
          <w:sz w:val="28"/>
          <w:szCs w:val="28"/>
        </w:rPr>
        <w:t xml:space="preserve"> </w:t>
      </w:r>
      <w:r w:rsidR="008C683B" w:rsidRPr="009D27EA">
        <w:rPr>
          <w:rFonts w:ascii="Times New Roman" w:hAnsi="Times New Roman" w:cs="Times New Roman"/>
          <w:sz w:val="28"/>
          <w:szCs w:val="28"/>
        </w:rPr>
        <w:t>при наличии технической возможности, в том числе технической готовности Единого портала к приему уведомлений</w:t>
      </w:r>
      <w:r w:rsidR="003679D8" w:rsidRPr="009D27EA">
        <w:rPr>
          <w:rFonts w:ascii="Times New Roman" w:hAnsi="Times New Roman" w:cs="Times New Roman"/>
          <w:sz w:val="28"/>
          <w:szCs w:val="28"/>
        </w:rPr>
        <w:t>,</w:t>
      </w:r>
      <w:r w:rsidR="008C683B" w:rsidRPr="009D27EA">
        <w:rPr>
          <w:rFonts w:ascii="Times New Roman" w:hAnsi="Times New Roman" w:cs="Times New Roman"/>
          <w:sz w:val="28"/>
          <w:szCs w:val="28"/>
        </w:rPr>
        <w:t xml:space="preserve"> </w:t>
      </w:r>
      <w:r w:rsidR="0095544A" w:rsidRPr="009D27EA">
        <w:rPr>
          <w:rFonts w:ascii="Times New Roman" w:hAnsi="Times New Roman" w:cs="Times New Roman"/>
          <w:sz w:val="28"/>
          <w:szCs w:val="28"/>
        </w:rPr>
        <w:t>с использованием электронной подписи</w:t>
      </w:r>
      <w:r w:rsidR="00900C29">
        <w:rPr>
          <w:rFonts w:ascii="Times New Roman" w:hAnsi="Times New Roman" w:cs="Times New Roman"/>
          <w:sz w:val="28"/>
          <w:szCs w:val="28"/>
        </w:rPr>
        <w:br/>
      </w:r>
      <w:r w:rsidR="0095544A" w:rsidRPr="009D27EA">
        <w:rPr>
          <w:rFonts w:ascii="Times New Roman" w:hAnsi="Times New Roman" w:cs="Times New Roman"/>
          <w:sz w:val="28"/>
          <w:szCs w:val="28"/>
        </w:rPr>
        <w:t>в соответствии с требованиями Федераль</w:t>
      </w:r>
      <w:r w:rsidR="00BF7914">
        <w:rPr>
          <w:rFonts w:ascii="Times New Roman" w:hAnsi="Times New Roman" w:cs="Times New Roman"/>
          <w:sz w:val="28"/>
          <w:szCs w:val="28"/>
        </w:rPr>
        <w:t>ного закона от 6 апреля 2011 г.</w:t>
      </w:r>
      <w:r w:rsidR="00900C29">
        <w:rPr>
          <w:rFonts w:ascii="Times New Roman" w:hAnsi="Times New Roman" w:cs="Times New Roman"/>
          <w:sz w:val="28"/>
          <w:szCs w:val="28"/>
        </w:rPr>
        <w:br/>
      </w:r>
      <w:r w:rsidR="0095544A" w:rsidRPr="009D27EA">
        <w:rPr>
          <w:rFonts w:ascii="Times New Roman" w:hAnsi="Times New Roman" w:cs="Times New Roman"/>
          <w:sz w:val="28"/>
          <w:szCs w:val="28"/>
        </w:rPr>
        <w:t>№ 63-ФЗ «Об электронной подписи»</w:t>
      </w:r>
      <w:r w:rsidR="00660774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A13F37" w:rsidRPr="009D27EA">
        <w:rPr>
          <w:rFonts w:ascii="Times New Roman" w:hAnsi="Times New Roman" w:cs="Times New Roman"/>
          <w:sz w:val="28"/>
          <w:szCs w:val="28"/>
        </w:rPr>
        <w:t>.</w:t>
      </w:r>
    </w:p>
    <w:p w14:paraId="18616872" w14:textId="3CA28113" w:rsidR="00DA0879" w:rsidRPr="009D27EA" w:rsidRDefault="00DA0879" w:rsidP="00900C2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При наличии у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A0879">
        <w:rPr>
          <w:rFonts w:ascii="Times New Roman" w:hAnsi="Times New Roman" w:cs="Times New Roman"/>
          <w:sz w:val="28"/>
          <w:szCs w:val="28"/>
        </w:rPr>
        <w:t xml:space="preserve"> обособленных подразделений </w:t>
      </w:r>
      <w:r>
        <w:rPr>
          <w:rFonts w:ascii="Times New Roman" w:hAnsi="Times New Roman" w:cs="Times New Roman"/>
          <w:sz w:val="28"/>
          <w:szCs w:val="28"/>
        </w:rPr>
        <w:t>уведомление направляется</w:t>
      </w:r>
      <w:r w:rsidRPr="00DA0879">
        <w:rPr>
          <w:rFonts w:ascii="Times New Roman" w:hAnsi="Times New Roman" w:cs="Times New Roman"/>
          <w:sz w:val="28"/>
          <w:szCs w:val="28"/>
        </w:rPr>
        <w:t xml:space="preserve"> по каждому обособленному подразделению</w:t>
      </w:r>
      <w:r w:rsidR="00900C29">
        <w:rPr>
          <w:rFonts w:ascii="Times New Roman" w:hAnsi="Times New Roman" w:cs="Times New Roman"/>
          <w:sz w:val="28"/>
          <w:szCs w:val="28"/>
        </w:rPr>
        <w:br/>
      </w:r>
      <w:r w:rsidR="00CA7C11">
        <w:rPr>
          <w:rFonts w:ascii="Times New Roman" w:hAnsi="Times New Roman" w:cs="Times New Roman"/>
          <w:sz w:val="28"/>
          <w:szCs w:val="28"/>
        </w:rPr>
        <w:t>по месту их нахождения</w:t>
      </w:r>
      <w:r w:rsidRPr="00DA0879">
        <w:rPr>
          <w:rFonts w:ascii="Times New Roman" w:hAnsi="Times New Roman" w:cs="Times New Roman"/>
          <w:sz w:val="28"/>
          <w:szCs w:val="28"/>
        </w:rPr>
        <w:t>.</w:t>
      </w:r>
    </w:p>
    <w:p w14:paraId="27C2B698" w14:textId="5561C76F" w:rsidR="00196E90" w:rsidRPr="009D27EA" w:rsidRDefault="003A1D5B" w:rsidP="00900C29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E90" w:rsidRPr="009D27EA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r w:rsidRPr="009D27EA">
        <w:rPr>
          <w:rFonts w:ascii="Times New Roman" w:hAnsi="Times New Roman" w:cs="Times New Roman"/>
          <w:sz w:val="28"/>
          <w:szCs w:val="28"/>
        </w:rPr>
        <w:t xml:space="preserve"> </w:t>
      </w:r>
      <w:r w:rsidR="00296371" w:rsidRPr="009D27EA">
        <w:rPr>
          <w:rFonts w:ascii="Times New Roman" w:hAnsi="Times New Roman" w:cs="Times New Roman"/>
          <w:sz w:val="28"/>
          <w:szCs w:val="28"/>
        </w:rPr>
        <w:t>У</w:t>
      </w:r>
      <w:r w:rsidR="00196E90" w:rsidRPr="009D27EA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660774">
        <w:rPr>
          <w:rFonts w:ascii="Times New Roman" w:hAnsi="Times New Roman" w:cs="Times New Roman"/>
          <w:sz w:val="28"/>
          <w:szCs w:val="28"/>
        </w:rPr>
        <w:t>уведом</w:t>
      </w:r>
      <w:r w:rsidR="00196E90" w:rsidRPr="009D27EA">
        <w:rPr>
          <w:rFonts w:ascii="Times New Roman" w:hAnsi="Times New Roman" w:cs="Times New Roman"/>
          <w:sz w:val="28"/>
          <w:szCs w:val="28"/>
        </w:rPr>
        <w:t>итель указывает следующие сведения:</w:t>
      </w:r>
    </w:p>
    <w:p w14:paraId="27C2B699" w14:textId="561C39E9" w:rsidR="00196E90" w:rsidRPr="009D27EA" w:rsidRDefault="00196E90" w:rsidP="00900C29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A">
        <w:rPr>
          <w:rFonts w:ascii="Times New Roman" w:hAnsi="Times New Roman" w:cs="Times New Roman"/>
          <w:sz w:val="28"/>
          <w:szCs w:val="28"/>
        </w:rPr>
        <w:t xml:space="preserve">вид и объем </w:t>
      </w:r>
      <w:r w:rsidR="00A84A8E" w:rsidRPr="009D27EA">
        <w:rPr>
          <w:rFonts w:ascii="Times New Roman" w:hAnsi="Times New Roman" w:cs="Times New Roman"/>
          <w:sz w:val="28"/>
          <w:szCs w:val="28"/>
        </w:rPr>
        <w:t xml:space="preserve">веществ, образуемых при содержании </w:t>
      </w:r>
      <w:r w:rsidR="00900C29">
        <w:rPr>
          <w:rFonts w:ascii="Times New Roman" w:hAnsi="Times New Roman" w:cs="Times New Roman"/>
          <w:sz w:val="28"/>
          <w:szCs w:val="28"/>
        </w:rPr>
        <w:t>с</w:t>
      </w:r>
      <w:r w:rsidR="00A84A8E" w:rsidRPr="009D27EA">
        <w:rPr>
          <w:rFonts w:ascii="Times New Roman" w:hAnsi="Times New Roman" w:cs="Times New Roman"/>
          <w:sz w:val="28"/>
          <w:szCs w:val="28"/>
        </w:rPr>
        <w:t>ельскохозяйственных животных,</w:t>
      </w:r>
      <w:r w:rsidR="00296371" w:rsidRPr="009D27EA">
        <w:rPr>
          <w:rFonts w:ascii="Times New Roman" w:hAnsi="Times New Roman" w:cs="Times New Roman"/>
          <w:sz w:val="28"/>
          <w:szCs w:val="28"/>
        </w:rPr>
        <w:t xml:space="preserve"> отнесенны</w:t>
      </w:r>
      <w:r w:rsidR="00A84A8E" w:rsidRPr="009D27EA">
        <w:rPr>
          <w:rFonts w:ascii="Times New Roman" w:hAnsi="Times New Roman" w:cs="Times New Roman"/>
          <w:sz w:val="28"/>
          <w:szCs w:val="28"/>
        </w:rPr>
        <w:t>х</w:t>
      </w:r>
      <w:r w:rsidR="00296371" w:rsidRPr="009D27EA">
        <w:rPr>
          <w:rFonts w:ascii="Times New Roman" w:hAnsi="Times New Roman" w:cs="Times New Roman"/>
          <w:sz w:val="28"/>
          <w:szCs w:val="28"/>
        </w:rPr>
        <w:t xml:space="preserve"> к побочным продуктам </w:t>
      </w:r>
      <w:r w:rsidR="00296371" w:rsidRPr="009D27EA">
        <w:rPr>
          <w:rFonts w:ascii="Times New Roman" w:hAnsi="Times New Roman" w:cs="Times New Roman"/>
          <w:sz w:val="28"/>
          <w:szCs w:val="28"/>
        </w:rPr>
        <w:lastRenderedPageBreak/>
        <w:t>животноводства в куб.</w:t>
      </w:r>
      <w:r w:rsidR="00A84A8E" w:rsidRPr="009D27EA">
        <w:rPr>
          <w:rFonts w:ascii="Times New Roman" w:hAnsi="Times New Roman" w:cs="Times New Roman"/>
          <w:sz w:val="28"/>
          <w:szCs w:val="28"/>
        </w:rPr>
        <w:t xml:space="preserve"> </w:t>
      </w:r>
      <w:r w:rsidR="00296371" w:rsidRPr="009D27EA">
        <w:rPr>
          <w:rFonts w:ascii="Times New Roman" w:hAnsi="Times New Roman" w:cs="Times New Roman"/>
          <w:sz w:val="28"/>
          <w:szCs w:val="28"/>
        </w:rPr>
        <w:t>м</w:t>
      </w:r>
      <w:r w:rsidRPr="009D27EA">
        <w:rPr>
          <w:rFonts w:ascii="Times New Roman" w:hAnsi="Times New Roman" w:cs="Times New Roman"/>
          <w:sz w:val="28"/>
          <w:szCs w:val="28"/>
        </w:rPr>
        <w:t>;</w:t>
      </w:r>
    </w:p>
    <w:p w14:paraId="27C2B69A" w14:textId="10A50697" w:rsidR="00196E90" w:rsidRPr="009D27EA" w:rsidRDefault="00196E90" w:rsidP="00900C29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A">
        <w:rPr>
          <w:rFonts w:ascii="Times New Roman" w:hAnsi="Times New Roman" w:cs="Times New Roman"/>
          <w:sz w:val="28"/>
          <w:szCs w:val="28"/>
        </w:rPr>
        <w:t>дат</w:t>
      </w:r>
      <w:r w:rsidR="00296371" w:rsidRPr="009D27EA">
        <w:rPr>
          <w:rFonts w:ascii="Times New Roman" w:hAnsi="Times New Roman" w:cs="Times New Roman"/>
          <w:sz w:val="28"/>
          <w:szCs w:val="28"/>
        </w:rPr>
        <w:t xml:space="preserve">а </w:t>
      </w:r>
      <w:r w:rsidRPr="009D27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84A8E" w:rsidRPr="009D27EA">
        <w:rPr>
          <w:rFonts w:ascii="Times New Roman" w:hAnsi="Times New Roman" w:cs="Times New Roman"/>
          <w:sz w:val="28"/>
          <w:szCs w:val="28"/>
        </w:rPr>
        <w:t>веществ, образуемых при содержании сельскохозяйственных животных, отнесенных к побочным п</w:t>
      </w:r>
      <w:r w:rsidR="00FA4993" w:rsidRPr="009D27EA">
        <w:rPr>
          <w:rFonts w:ascii="Times New Roman" w:hAnsi="Times New Roman" w:cs="Times New Roman"/>
          <w:sz w:val="28"/>
          <w:szCs w:val="28"/>
        </w:rPr>
        <w:t>родуктам животноводства</w:t>
      </w:r>
      <w:r w:rsidRPr="009D27EA">
        <w:rPr>
          <w:rFonts w:ascii="Times New Roman" w:hAnsi="Times New Roman" w:cs="Times New Roman"/>
          <w:sz w:val="28"/>
          <w:szCs w:val="28"/>
        </w:rPr>
        <w:t>;</w:t>
      </w:r>
    </w:p>
    <w:p w14:paraId="27C2B69B" w14:textId="147A1A64" w:rsidR="00196E90" w:rsidRPr="009D27EA" w:rsidRDefault="003C03DC" w:rsidP="00900C29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A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196E90" w:rsidRPr="009D27EA">
        <w:rPr>
          <w:rFonts w:ascii="Times New Roman" w:hAnsi="Times New Roman" w:cs="Times New Roman"/>
          <w:sz w:val="28"/>
          <w:szCs w:val="28"/>
        </w:rPr>
        <w:t>сроки использования побочных продуктов животноводства в производстве и результаты такого использования</w:t>
      </w:r>
      <w:r w:rsidR="00AC5E1C">
        <w:rPr>
          <w:rFonts w:ascii="Times New Roman" w:hAnsi="Times New Roman" w:cs="Times New Roman"/>
          <w:sz w:val="28"/>
          <w:szCs w:val="28"/>
        </w:rPr>
        <w:t xml:space="preserve"> </w:t>
      </w:r>
      <w:r w:rsidR="00296371" w:rsidRPr="009D27EA">
        <w:rPr>
          <w:rFonts w:ascii="Times New Roman" w:hAnsi="Times New Roman" w:cs="Times New Roman"/>
          <w:sz w:val="28"/>
          <w:szCs w:val="28"/>
        </w:rPr>
        <w:t>(при использовании</w:t>
      </w:r>
      <w:r w:rsidR="00296371" w:rsidRPr="009D27EA">
        <w:t xml:space="preserve"> </w:t>
      </w:r>
      <w:r w:rsidR="00296371" w:rsidRPr="009D27EA">
        <w:rPr>
          <w:rFonts w:ascii="Times New Roman" w:hAnsi="Times New Roman" w:cs="Times New Roman"/>
          <w:sz w:val="28"/>
          <w:szCs w:val="28"/>
        </w:rPr>
        <w:t>побочных продуктов животноводства в собственном производстве)</w:t>
      </w:r>
      <w:r w:rsidR="00196E90" w:rsidRPr="009D27EA">
        <w:rPr>
          <w:rFonts w:ascii="Times New Roman" w:hAnsi="Times New Roman" w:cs="Times New Roman"/>
          <w:sz w:val="28"/>
          <w:szCs w:val="28"/>
        </w:rPr>
        <w:t>;</w:t>
      </w:r>
    </w:p>
    <w:p w14:paraId="27C2B69C" w14:textId="77DCF1E6" w:rsidR="00196E90" w:rsidRPr="009D27EA" w:rsidRDefault="00886361" w:rsidP="00900C29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A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196E90" w:rsidRPr="009D27EA">
        <w:rPr>
          <w:rFonts w:ascii="Times New Roman" w:hAnsi="Times New Roman" w:cs="Times New Roman"/>
          <w:sz w:val="28"/>
          <w:szCs w:val="28"/>
        </w:rPr>
        <w:t>сроки передачи побочных продуктов животноводства иным лицам и результаты такой передачи</w:t>
      </w:r>
      <w:r w:rsidR="00296371" w:rsidRPr="009D27EA">
        <w:rPr>
          <w:rFonts w:ascii="Times New Roman" w:hAnsi="Times New Roman" w:cs="Times New Roman"/>
          <w:sz w:val="28"/>
          <w:szCs w:val="28"/>
        </w:rPr>
        <w:t xml:space="preserve"> (при передаче побочных продуктов животноводства иным лицам)</w:t>
      </w:r>
      <w:r w:rsidR="00196E90" w:rsidRPr="009D27EA">
        <w:rPr>
          <w:rFonts w:ascii="Times New Roman" w:hAnsi="Times New Roman" w:cs="Times New Roman"/>
          <w:sz w:val="28"/>
          <w:szCs w:val="28"/>
        </w:rPr>
        <w:t>.</w:t>
      </w:r>
    </w:p>
    <w:p w14:paraId="0A2C0B9B" w14:textId="1509A122" w:rsidR="00A0660D" w:rsidRPr="009D27EA" w:rsidRDefault="00280C7D" w:rsidP="00900C29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660D" w:rsidRPr="009D27EA">
        <w:rPr>
          <w:rFonts w:ascii="Times New Roman" w:hAnsi="Times New Roman" w:cs="Times New Roman"/>
          <w:sz w:val="28"/>
          <w:szCs w:val="28"/>
        </w:rPr>
        <w:t xml:space="preserve">. В случае обнаружения </w:t>
      </w:r>
      <w:r w:rsidR="00900C29">
        <w:rPr>
          <w:rFonts w:ascii="Times New Roman" w:hAnsi="Times New Roman" w:cs="Times New Roman"/>
          <w:sz w:val="28"/>
          <w:szCs w:val="28"/>
        </w:rPr>
        <w:t xml:space="preserve">уведомителем </w:t>
      </w:r>
      <w:r w:rsidR="00A0660D" w:rsidRPr="009D27EA">
        <w:rPr>
          <w:rFonts w:ascii="Times New Roman" w:hAnsi="Times New Roman" w:cs="Times New Roman"/>
          <w:sz w:val="28"/>
          <w:szCs w:val="28"/>
        </w:rPr>
        <w:t xml:space="preserve">неполноты сведений, неточностей или ошибок в направленном </w:t>
      </w:r>
      <w:r w:rsidR="00D348A2">
        <w:rPr>
          <w:rFonts w:ascii="Times New Roman" w:hAnsi="Times New Roman" w:cs="Times New Roman"/>
          <w:sz w:val="28"/>
          <w:szCs w:val="28"/>
        </w:rPr>
        <w:t>у</w:t>
      </w:r>
      <w:r w:rsidR="00D348A2" w:rsidRPr="009D27EA">
        <w:rPr>
          <w:rFonts w:ascii="Times New Roman" w:hAnsi="Times New Roman" w:cs="Times New Roman"/>
          <w:sz w:val="28"/>
          <w:szCs w:val="28"/>
        </w:rPr>
        <w:t xml:space="preserve">ведомлении </w:t>
      </w:r>
      <w:r w:rsidR="00900C29">
        <w:rPr>
          <w:rFonts w:ascii="Times New Roman" w:hAnsi="Times New Roman" w:cs="Times New Roman"/>
          <w:sz w:val="28"/>
          <w:szCs w:val="28"/>
        </w:rPr>
        <w:t>уведомитель</w:t>
      </w:r>
      <w:r w:rsidR="00900C29" w:rsidRPr="009D27EA">
        <w:rPr>
          <w:rFonts w:ascii="Times New Roman" w:hAnsi="Times New Roman" w:cs="Times New Roman"/>
          <w:sz w:val="28"/>
          <w:szCs w:val="28"/>
        </w:rPr>
        <w:t xml:space="preserve"> </w:t>
      </w:r>
      <w:r w:rsidR="00A0660D" w:rsidRPr="009D27EA">
        <w:rPr>
          <w:rFonts w:ascii="Times New Roman" w:hAnsi="Times New Roman" w:cs="Times New Roman"/>
          <w:sz w:val="28"/>
          <w:szCs w:val="28"/>
        </w:rPr>
        <w:t>вправе</w:t>
      </w:r>
      <w:r w:rsidR="00900C29">
        <w:rPr>
          <w:rFonts w:ascii="Times New Roman" w:hAnsi="Times New Roman" w:cs="Times New Roman"/>
          <w:sz w:val="28"/>
          <w:szCs w:val="28"/>
        </w:rPr>
        <w:br/>
      </w:r>
      <w:r w:rsidR="00900C29" w:rsidRPr="00900C29">
        <w:rPr>
          <w:rFonts w:ascii="Times New Roman" w:hAnsi="Times New Roman" w:cs="Times New Roman"/>
          <w:sz w:val="28"/>
          <w:szCs w:val="28"/>
        </w:rPr>
        <w:t>до окончания срок</w:t>
      </w:r>
      <w:r w:rsidR="00900C29">
        <w:rPr>
          <w:rFonts w:ascii="Times New Roman" w:hAnsi="Times New Roman" w:cs="Times New Roman"/>
          <w:sz w:val="28"/>
          <w:szCs w:val="28"/>
        </w:rPr>
        <w:t>а, установленного для направления уведомления,</w:t>
      </w:r>
      <w:r w:rsidR="00900C29" w:rsidRPr="00900C29">
        <w:rPr>
          <w:rFonts w:ascii="Times New Roman" w:hAnsi="Times New Roman" w:cs="Times New Roman"/>
          <w:sz w:val="28"/>
          <w:szCs w:val="28"/>
        </w:rPr>
        <w:t xml:space="preserve"> </w:t>
      </w:r>
      <w:r w:rsidR="00A0660D" w:rsidRPr="009D27EA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BC19C8" w:rsidRPr="00900C29">
        <w:rPr>
          <w:rFonts w:ascii="Times New Roman" w:hAnsi="Times New Roman" w:cs="Times New Roman"/>
          <w:sz w:val="28"/>
          <w:szCs w:val="28"/>
        </w:rPr>
        <w:t>корректирующее уведомление</w:t>
      </w:r>
      <w:r w:rsidR="00BC19C8">
        <w:t xml:space="preserve"> </w:t>
      </w:r>
      <w:r w:rsidR="00347B51" w:rsidRPr="009D27E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7B51" w:rsidRPr="009D27E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0660D" w:rsidRPr="009D27EA">
        <w:rPr>
          <w:rFonts w:ascii="Times New Roman" w:hAnsi="Times New Roman" w:cs="Times New Roman"/>
          <w:sz w:val="28"/>
          <w:szCs w:val="28"/>
        </w:rPr>
        <w:t>.</w:t>
      </w:r>
    </w:p>
    <w:p w14:paraId="58EEA5B7" w14:textId="1F8AC953" w:rsidR="00280C7D" w:rsidRDefault="00280C7D" w:rsidP="00900C29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4BA1" w:rsidRPr="009D27EA">
        <w:rPr>
          <w:rFonts w:ascii="Times New Roman" w:hAnsi="Times New Roman" w:cs="Times New Roman"/>
          <w:sz w:val="28"/>
          <w:szCs w:val="28"/>
        </w:rPr>
        <w:t>. Уведомление подписывается руководителем юридического лица</w:t>
      </w:r>
      <w:r w:rsidR="009F4BA1" w:rsidRPr="009D27EA">
        <w:t xml:space="preserve"> </w:t>
      </w:r>
      <w:r w:rsidR="009F4BA1" w:rsidRPr="009D27EA">
        <w:rPr>
          <w:rFonts w:ascii="Times New Roman" w:hAnsi="Times New Roman" w:cs="Times New Roman"/>
          <w:sz w:val="28"/>
          <w:szCs w:val="28"/>
        </w:rPr>
        <w:t xml:space="preserve">либо уполномоченным </w:t>
      </w:r>
      <w:r w:rsidR="00CA500E">
        <w:rPr>
          <w:rFonts w:ascii="Times New Roman" w:hAnsi="Times New Roman" w:cs="Times New Roman"/>
          <w:sz w:val="28"/>
          <w:szCs w:val="28"/>
        </w:rPr>
        <w:t xml:space="preserve">им </w:t>
      </w:r>
      <w:r w:rsidR="009F4BA1" w:rsidRPr="009D27EA">
        <w:rPr>
          <w:rFonts w:ascii="Times New Roman" w:hAnsi="Times New Roman" w:cs="Times New Roman"/>
          <w:sz w:val="28"/>
          <w:szCs w:val="28"/>
        </w:rPr>
        <w:t>должностным лицом (с приложением заверенной организацией копии документа, подтверждающего его полномочия), заверяется печатью юридического лица (при наличии) либо физическим лицом (при подаче уведомления индивидуальным предпринимателем или главой крестьянского (фермерского) хозяйства).</w:t>
      </w:r>
    </w:p>
    <w:p w14:paraId="2D775903" w14:textId="77777777" w:rsidR="00900C29" w:rsidRDefault="00A157C5" w:rsidP="00900C29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7C5">
        <w:rPr>
          <w:rFonts w:ascii="Times New Roman" w:hAnsi="Times New Roman" w:cs="Times New Roman"/>
          <w:sz w:val="28"/>
          <w:szCs w:val="28"/>
        </w:rPr>
        <w:t>В случае на</w:t>
      </w:r>
      <w:bookmarkStart w:id="1" w:name="_GoBack"/>
      <w:bookmarkEnd w:id="1"/>
      <w:r w:rsidRPr="00A157C5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A157C5">
        <w:rPr>
          <w:rFonts w:ascii="Times New Roman" w:hAnsi="Times New Roman" w:cs="Times New Roman"/>
          <w:sz w:val="28"/>
          <w:szCs w:val="28"/>
        </w:rPr>
        <w:t xml:space="preserve"> в электронном виде документы, прилагаемые к заявлению, представляются в форме электронных копий документов.</w:t>
      </w:r>
    </w:p>
    <w:p w14:paraId="27C2B6A9" w14:textId="2986F38A" w:rsidR="004E565C" w:rsidRPr="009D27EA" w:rsidRDefault="00280C7D" w:rsidP="00900C29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6. </w:t>
      </w:r>
      <w:r w:rsidR="004E565C" w:rsidRPr="009D27EA">
        <w:rPr>
          <w:rFonts w:ascii="Times New Roman" w:hAnsi="Times New Roman" w:cs="Times New Roman"/>
          <w:sz w:val="28"/>
          <w:szCs w:val="28"/>
        </w:rPr>
        <w:t>Датой подачи уведомления считается день его направления</w:t>
      </w:r>
      <w:r w:rsidR="00900C29">
        <w:rPr>
          <w:rFonts w:ascii="Times New Roman" w:hAnsi="Times New Roman" w:cs="Times New Roman"/>
          <w:sz w:val="28"/>
          <w:szCs w:val="28"/>
        </w:rPr>
        <w:br/>
      </w:r>
      <w:r w:rsidR="00091B9D" w:rsidRPr="009D27EA">
        <w:rPr>
          <w:rFonts w:ascii="Times New Roman" w:hAnsi="Times New Roman" w:cs="Times New Roman"/>
          <w:sz w:val="28"/>
          <w:szCs w:val="28"/>
        </w:rPr>
        <w:t xml:space="preserve">в территориальное управление </w:t>
      </w:r>
      <w:proofErr w:type="spellStart"/>
      <w:r w:rsidR="00091B9D" w:rsidRPr="009D27EA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4E565C" w:rsidRPr="009D27EA">
        <w:rPr>
          <w:rFonts w:ascii="Times New Roman" w:hAnsi="Times New Roman" w:cs="Times New Roman"/>
          <w:sz w:val="28"/>
          <w:szCs w:val="28"/>
        </w:rPr>
        <w:t>.</w:t>
      </w:r>
    </w:p>
    <w:p w14:paraId="27C2B6AB" w14:textId="77777777" w:rsidR="00196E90" w:rsidRPr="009D27EA" w:rsidRDefault="00196E90" w:rsidP="00196E90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7C2B6AC" w14:textId="77777777" w:rsidR="00196E90" w:rsidRPr="009D27EA" w:rsidRDefault="00196E90" w:rsidP="00196E90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7C2B6AD" w14:textId="77777777" w:rsidR="00196E90" w:rsidRPr="009D27EA" w:rsidRDefault="00196E90" w:rsidP="00196E90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220133A" w14:textId="77777777" w:rsidR="009D27EA" w:rsidRDefault="009D27E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C2B6B8" w14:textId="2EAE85E1" w:rsidR="00EB6AF5" w:rsidRPr="009D27EA" w:rsidRDefault="003A27DE" w:rsidP="00196E90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D27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C19C8">
        <w:rPr>
          <w:rFonts w:ascii="Times New Roman" w:hAnsi="Times New Roman" w:cs="Times New Roman"/>
          <w:sz w:val="28"/>
          <w:szCs w:val="28"/>
        </w:rPr>
        <w:t>№ 2</w:t>
      </w:r>
    </w:p>
    <w:p w14:paraId="27C2B6BA" w14:textId="742AFC0F" w:rsidR="00091B9D" w:rsidRPr="009D27EA" w:rsidRDefault="00BC19C8" w:rsidP="00196E90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Минсельхоза России от             №</w:t>
      </w:r>
    </w:p>
    <w:p w14:paraId="45950239" w14:textId="77777777" w:rsidR="00900C29" w:rsidRDefault="00900C29" w:rsidP="00196E90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7C2B6BB" w14:textId="77777777" w:rsidR="00091B9D" w:rsidRPr="009D27EA" w:rsidRDefault="00091B9D" w:rsidP="00196E90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D27EA">
        <w:rPr>
          <w:rFonts w:ascii="Times New Roman" w:hAnsi="Times New Roman" w:cs="Times New Roman"/>
          <w:sz w:val="28"/>
          <w:szCs w:val="28"/>
        </w:rPr>
        <w:t>Форма</w:t>
      </w:r>
    </w:p>
    <w:p w14:paraId="27C2B6BC" w14:textId="77777777" w:rsidR="00087EEC" w:rsidRPr="009D27EA" w:rsidRDefault="00087EEC">
      <w:pPr>
        <w:pStyle w:val="ConsPlusTitle"/>
        <w:jc w:val="center"/>
        <w:outlineLvl w:val="1"/>
      </w:pPr>
    </w:p>
    <w:p w14:paraId="27C2B6BD" w14:textId="77777777" w:rsidR="00087EEC" w:rsidRPr="009D27EA" w:rsidRDefault="00087EEC">
      <w:pPr>
        <w:pStyle w:val="ConsPlusTitle"/>
        <w:jc w:val="center"/>
        <w:outlineLvl w:val="1"/>
      </w:pPr>
    </w:p>
    <w:p w14:paraId="27C2B6BE" w14:textId="77777777" w:rsidR="003A27DE" w:rsidRPr="009D27EA" w:rsidRDefault="003A27DE" w:rsidP="003A27DE">
      <w:pPr>
        <w:pStyle w:val="ConsPlusTitle"/>
        <w:jc w:val="center"/>
        <w:outlineLvl w:val="1"/>
      </w:pPr>
    </w:p>
    <w:p w14:paraId="27C2B6BF" w14:textId="77777777" w:rsidR="003A27DE" w:rsidRPr="009D27EA" w:rsidRDefault="003A27DE" w:rsidP="003A27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7C2B6C0" w14:textId="77777777" w:rsidR="000630A0" w:rsidRPr="009D27EA" w:rsidRDefault="003A27DE" w:rsidP="003A27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7EA">
        <w:rPr>
          <w:rFonts w:ascii="Times New Roman" w:hAnsi="Times New Roman" w:cs="Times New Roman"/>
          <w:sz w:val="28"/>
          <w:szCs w:val="28"/>
        </w:rPr>
        <w:t>УВЕДОМЛЕНИ</w:t>
      </w:r>
      <w:r w:rsidR="00091B9D" w:rsidRPr="009D27EA">
        <w:rPr>
          <w:rFonts w:ascii="Times New Roman" w:hAnsi="Times New Roman" w:cs="Times New Roman"/>
          <w:sz w:val="28"/>
          <w:szCs w:val="28"/>
        </w:rPr>
        <w:t>Е</w:t>
      </w:r>
      <w:r w:rsidRPr="009D27EA">
        <w:rPr>
          <w:rFonts w:ascii="Times New Roman" w:hAnsi="Times New Roman" w:cs="Times New Roman"/>
          <w:sz w:val="28"/>
          <w:szCs w:val="28"/>
        </w:rPr>
        <w:t xml:space="preserve"> ОБ ОТНЕСЕНИИ ВЕЩЕСТВ, ОБРАЗУЕМЫХ ПРИ СОДЕРЖАНИИ СЕЛЬСКОХОЗЯЙСТВЕННЫХ ЖИВОТНЫХ, </w:t>
      </w:r>
    </w:p>
    <w:p w14:paraId="27C2B6C1" w14:textId="77777777" w:rsidR="00087EEC" w:rsidRPr="009D27EA" w:rsidRDefault="003A27DE" w:rsidP="003A27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7EA">
        <w:rPr>
          <w:rFonts w:ascii="Times New Roman" w:hAnsi="Times New Roman" w:cs="Times New Roman"/>
          <w:sz w:val="28"/>
          <w:szCs w:val="28"/>
        </w:rPr>
        <w:t>К ПОБОЧНЫМ ПРОДУКТАМ ЖИВОТНОВОДСТВА</w:t>
      </w:r>
    </w:p>
    <w:p w14:paraId="27C2B6C2" w14:textId="77777777" w:rsidR="00A84A8E" w:rsidRPr="009D27EA" w:rsidRDefault="00A84A8E" w:rsidP="003A27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7C2B6C3" w14:textId="77777777" w:rsidR="00091B9D" w:rsidRPr="009D27EA" w:rsidRDefault="00091B9D" w:rsidP="00091B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7EA">
        <w:rPr>
          <w:rFonts w:ascii="Times New Roman" w:hAnsi="Times New Roman" w:cs="Times New Roman"/>
          <w:sz w:val="28"/>
          <w:szCs w:val="28"/>
        </w:rPr>
        <w:t>от «__» ________ 20__ г. № __________</w:t>
      </w:r>
    </w:p>
    <w:p w14:paraId="27C2B6C4" w14:textId="77777777" w:rsidR="00091B9D" w:rsidRPr="009D27EA" w:rsidRDefault="00091B9D" w:rsidP="00091B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4A7F81" w14:textId="51A79235" w:rsidR="002448D3" w:rsidRPr="009D27EA" w:rsidRDefault="002448D3" w:rsidP="00244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7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 </w:t>
      </w:r>
      <w:r w:rsidR="009C64CC" w:rsidRPr="009D2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</w:t>
      </w:r>
      <w:r w:rsidRPr="009D27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(нужное отметить):</w:t>
      </w:r>
    </w:p>
    <w:p w14:paraId="7D0A3321" w14:textId="77777777" w:rsidR="002448D3" w:rsidRPr="009D27EA" w:rsidRDefault="002448D3" w:rsidP="002448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1306"/>
      </w:tblGrid>
      <w:tr w:rsidR="002448D3" w:rsidRPr="009D27EA" w14:paraId="5CF76121" w14:textId="77777777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CD5" w14:textId="7C5B6815" w:rsidR="002448D3" w:rsidRPr="009D27EA" w:rsidRDefault="00D2471A" w:rsidP="009C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27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</w:t>
            </w:r>
            <w:r w:rsidR="009C64CC" w:rsidRPr="009D27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3F6" w14:textId="77777777" w:rsidR="002448D3" w:rsidRPr="009D27EA" w:rsidRDefault="0024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8D3" w:rsidRPr="009D27EA" w14:paraId="0AEAB28C" w14:textId="77777777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3E2" w14:textId="51340CA8" w:rsidR="002448D3" w:rsidRPr="009D27EA" w:rsidRDefault="00D2471A" w:rsidP="0090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7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Корректирующ</w:t>
            </w:r>
            <w:r w:rsidR="009C64CC" w:rsidRPr="009D27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ее</w:t>
            </w:r>
            <w:r w:rsidR="00900C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900C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дополнение к уведомлению от ____№ __)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73A" w14:textId="77777777" w:rsidR="002448D3" w:rsidRPr="009D27EA" w:rsidRDefault="0024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D05A5B" w14:textId="77777777" w:rsidR="002448D3" w:rsidRPr="009D27EA" w:rsidRDefault="002448D3" w:rsidP="0024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C2B6C5" w14:textId="77777777" w:rsidR="00091B9D" w:rsidRPr="009D27EA" w:rsidRDefault="00091B9D" w:rsidP="00091B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7C2B6C7" w14:textId="76AD1AA7" w:rsidR="00091B9D" w:rsidRPr="005B63C6" w:rsidRDefault="00091B9D" w:rsidP="00091B9D">
      <w:pPr>
        <w:pStyle w:val="ConsPlusTitle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3C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статьи 5 Федерального закона </w:t>
      </w:r>
      <w:r w:rsidR="002144A9">
        <w:rPr>
          <w:rFonts w:ascii="Times New Roman" w:hAnsi="Times New Roman" w:cs="Times New Roman"/>
          <w:b w:val="0"/>
          <w:sz w:val="28"/>
          <w:szCs w:val="28"/>
        </w:rPr>
        <w:t>от 14 июля 2022 г. № 248-</w:t>
      </w:r>
      <w:proofErr w:type="gramStart"/>
      <w:r w:rsidR="002144A9">
        <w:rPr>
          <w:rFonts w:ascii="Times New Roman" w:hAnsi="Times New Roman" w:cs="Times New Roman"/>
          <w:b w:val="0"/>
          <w:sz w:val="28"/>
          <w:szCs w:val="28"/>
        </w:rPr>
        <w:t>ФЗ</w:t>
      </w:r>
      <w:r w:rsidR="00900C29">
        <w:rPr>
          <w:rFonts w:ascii="Times New Roman" w:hAnsi="Times New Roman" w:cs="Times New Roman"/>
          <w:b w:val="0"/>
          <w:sz w:val="28"/>
          <w:szCs w:val="28"/>
        </w:rPr>
        <w:br/>
      </w:r>
      <w:r w:rsidRPr="005B63C6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Pr="005B63C6">
        <w:rPr>
          <w:rFonts w:ascii="Times New Roman" w:hAnsi="Times New Roman" w:cs="Times New Roman"/>
          <w:b w:val="0"/>
          <w:sz w:val="28"/>
          <w:szCs w:val="28"/>
        </w:rPr>
        <w:t>О побочных продуктах животноводства и о внесении изменений</w:t>
      </w:r>
      <w:r w:rsidR="00900C29">
        <w:rPr>
          <w:rFonts w:ascii="Times New Roman" w:hAnsi="Times New Roman" w:cs="Times New Roman"/>
          <w:b w:val="0"/>
          <w:sz w:val="28"/>
          <w:szCs w:val="28"/>
        </w:rPr>
        <w:br/>
      </w:r>
      <w:r w:rsidRPr="005B63C6">
        <w:rPr>
          <w:rFonts w:ascii="Times New Roman" w:hAnsi="Times New Roman" w:cs="Times New Roman"/>
          <w:b w:val="0"/>
          <w:sz w:val="28"/>
          <w:szCs w:val="28"/>
        </w:rPr>
        <w:t xml:space="preserve">в отдельные законодательные акты Российской Федерации» </w:t>
      </w:r>
    </w:p>
    <w:p w14:paraId="0E9A017F" w14:textId="77777777" w:rsidR="00CD6F26" w:rsidRPr="009D27EA" w:rsidRDefault="00CD6F26" w:rsidP="00091B9D">
      <w:pPr>
        <w:pStyle w:val="ConsPlusTitle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27C2B6C8" w14:textId="77777777" w:rsidR="00091B9D" w:rsidRPr="009D27EA" w:rsidRDefault="00091B9D" w:rsidP="00091B9D">
      <w:pPr>
        <w:pStyle w:val="ConsPlusTitle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7C2B6CA" w14:textId="680ABA55" w:rsidR="00091B9D" w:rsidRPr="009D27EA" w:rsidRDefault="00091B9D" w:rsidP="00091B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8"/>
          <w:szCs w:val="18"/>
        </w:rPr>
      </w:pPr>
      <w:r w:rsidRPr="009D27EA">
        <w:rPr>
          <w:rFonts w:ascii="Times New Roman" w:hAnsi="Times New Roman" w:cs="Times New Roman"/>
          <w:sz w:val="18"/>
          <w:szCs w:val="18"/>
        </w:rPr>
        <w:t>(</w:t>
      </w:r>
      <w:r w:rsidRPr="009D27EA">
        <w:rPr>
          <w:rFonts w:ascii="Times New Roman" w:hAnsi="Times New Roman" w:cs="Times New Roman"/>
          <w:b w:val="0"/>
          <w:sz w:val="18"/>
          <w:szCs w:val="18"/>
        </w:rPr>
        <w:t xml:space="preserve">полное </w:t>
      </w:r>
      <w:r w:rsidR="009C64CC" w:rsidRPr="009D27EA">
        <w:rPr>
          <w:rFonts w:ascii="Times New Roman" w:hAnsi="Times New Roman" w:cs="Times New Roman"/>
          <w:b w:val="0"/>
          <w:sz w:val="18"/>
          <w:szCs w:val="18"/>
        </w:rPr>
        <w:t>и сокращенное</w:t>
      </w:r>
      <w:r w:rsidRPr="009D27EA">
        <w:rPr>
          <w:rFonts w:ascii="Times New Roman" w:hAnsi="Times New Roman" w:cs="Times New Roman"/>
          <w:b w:val="0"/>
          <w:sz w:val="18"/>
          <w:szCs w:val="18"/>
        </w:rPr>
        <w:t xml:space="preserve"> наименование</w:t>
      </w:r>
      <w:r w:rsidR="002144A9">
        <w:rPr>
          <w:rFonts w:ascii="Times New Roman" w:hAnsi="Times New Roman" w:cs="Times New Roman"/>
          <w:b w:val="0"/>
          <w:sz w:val="18"/>
          <w:szCs w:val="18"/>
        </w:rPr>
        <w:t xml:space="preserve"> юридического лица</w:t>
      </w:r>
      <w:r w:rsidR="008E629A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D27EA">
        <w:rPr>
          <w:rFonts w:ascii="Times New Roman" w:hAnsi="Times New Roman" w:cs="Times New Roman"/>
          <w:b w:val="0"/>
          <w:sz w:val="18"/>
          <w:szCs w:val="18"/>
        </w:rPr>
        <w:t xml:space="preserve">или фамилия, имя, отчество (при наличии) индивидуального предпринимателя или </w:t>
      </w:r>
      <w:r w:rsidR="005B63C6" w:rsidRPr="005B63C6">
        <w:rPr>
          <w:rFonts w:ascii="Times New Roman" w:hAnsi="Times New Roman" w:cs="Times New Roman"/>
          <w:b w:val="0"/>
          <w:sz w:val="18"/>
          <w:szCs w:val="18"/>
        </w:rPr>
        <w:t>глав</w:t>
      </w:r>
      <w:r w:rsidR="005B63C6">
        <w:rPr>
          <w:rFonts w:ascii="Times New Roman" w:hAnsi="Times New Roman" w:cs="Times New Roman"/>
          <w:b w:val="0"/>
          <w:sz w:val="18"/>
          <w:szCs w:val="18"/>
        </w:rPr>
        <w:t>ы</w:t>
      </w:r>
      <w:r w:rsidR="005B63C6" w:rsidRPr="005B63C6">
        <w:rPr>
          <w:rFonts w:ascii="Times New Roman" w:hAnsi="Times New Roman" w:cs="Times New Roman"/>
          <w:b w:val="0"/>
          <w:sz w:val="18"/>
          <w:szCs w:val="18"/>
        </w:rPr>
        <w:t xml:space="preserve"> крестьянско-фермерского хозяйства</w:t>
      </w:r>
      <w:r w:rsidRPr="009D27EA">
        <w:rPr>
          <w:rFonts w:ascii="Times New Roman" w:hAnsi="Times New Roman" w:cs="Times New Roman"/>
          <w:b w:val="0"/>
          <w:sz w:val="18"/>
          <w:szCs w:val="18"/>
        </w:rPr>
        <w:t xml:space="preserve">, идентификационный номер </w:t>
      </w:r>
      <w:proofErr w:type="gramStart"/>
      <w:r w:rsidRPr="009D27EA">
        <w:rPr>
          <w:rFonts w:ascii="Times New Roman" w:hAnsi="Times New Roman" w:cs="Times New Roman"/>
          <w:b w:val="0"/>
          <w:sz w:val="18"/>
          <w:szCs w:val="18"/>
        </w:rPr>
        <w:t>налогоплательщика</w:t>
      </w:r>
      <w:r w:rsidR="00900C29">
        <w:rPr>
          <w:rFonts w:ascii="Times New Roman" w:hAnsi="Times New Roman" w:cs="Times New Roman"/>
          <w:b w:val="0"/>
          <w:sz w:val="18"/>
          <w:szCs w:val="18"/>
        </w:rPr>
        <w:br/>
      </w:r>
      <w:r w:rsidRPr="009D27EA">
        <w:rPr>
          <w:rFonts w:ascii="Times New Roman" w:hAnsi="Times New Roman" w:cs="Times New Roman"/>
          <w:b w:val="0"/>
          <w:sz w:val="18"/>
          <w:szCs w:val="18"/>
        </w:rPr>
        <w:t>(</w:t>
      </w:r>
      <w:proofErr w:type="gramEnd"/>
      <w:r w:rsidRPr="009D27EA">
        <w:rPr>
          <w:rFonts w:ascii="Times New Roman" w:hAnsi="Times New Roman" w:cs="Times New Roman"/>
          <w:b w:val="0"/>
          <w:sz w:val="18"/>
          <w:szCs w:val="18"/>
        </w:rPr>
        <w:t>при наличии)</w:t>
      </w:r>
      <w:r w:rsidR="003679D8" w:rsidRPr="009D27EA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 w:rsidR="002144A9">
        <w:rPr>
          <w:rFonts w:ascii="Times New Roman" w:hAnsi="Times New Roman" w:cs="Times New Roman"/>
          <w:b w:val="0"/>
          <w:sz w:val="18"/>
          <w:szCs w:val="18"/>
        </w:rPr>
        <w:t xml:space="preserve">основной государственный регистрационный номер, </w:t>
      </w:r>
      <w:r w:rsidR="003679D8" w:rsidRPr="009D27EA">
        <w:rPr>
          <w:rFonts w:ascii="Times New Roman" w:hAnsi="Times New Roman" w:cs="Times New Roman"/>
          <w:b w:val="0"/>
          <w:sz w:val="18"/>
          <w:szCs w:val="18"/>
        </w:rPr>
        <w:t>код причины постановки на учет (для юридического лица или обособленного подразделения</w:t>
      </w:r>
      <w:r w:rsidR="002144A9">
        <w:rPr>
          <w:rFonts w:ascii="Times New Roman" w:hAnsi="Times New Roman" w:cs="Times New Roman"/>
          <w:b w:val="0"/>
          <w:sz w:val="18"/>
          <w:szCs w:val="18"/>
        </w:rPr>
        <w:t xml:space="preserve"> юридического лица</w:t>
      </w:r>
      <w:r w:rsidR="003679D8" w:rsidRPr="009D27EA">
        <w:rPr>
          <w:rFonts w:ascii="Times New Roman" w:hAnsi="Times New Roman" w:cs="Times New Roman"/>
          <w:b w:val="0"/>
          <w:sz w:val="18"/>
          <w:szCs w:val="18"/>
        </w:rPr>
        <w:t>)</w:t>
      </w:r>
    </w:p>
    <w:p w14:paraId="16BEA7F8" w14:textId="77777777" w:rsidR="002448D3" w:rsidRPr="009D27EA" w:rsidRDefault="002448D3" w:rsidP="002448D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7C2B6CC" w14:textId="77777777" w:rsidR="00091B9D" w:rsidRPr="009D27EA" w:rsidRDefault="00091B9D" w:rsidP="00091B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27EA">
        <w:rPr>
          <w:rFonts w:ascii="Times New Roman" w:hAnsi="Times New Roman" w:cs="Times New Roman"/>
          <w:b w:val="0"/>
          <w:sz w:val="28"/>
          <w:szCs w:val="28"/>
        </w:rPr>
        <w:t xml:space="preserve">уведомляет </w:t>
      </w:r>
    </w:p>
    <w:p w14:paraId="27C2B6CD" w14:textId="77777777" w:rsidR="00091B9D" w:rsidRPr="009D27EA" w:rsidRDefault="00091B9D" w:rsidP="00091B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7C2B6CE" w14:textId="77777777" w:rsidR="00091B9D" w:rsidRPr="009D27EA" w:rsidRDefault="00091B9D" w:rsidP="00091B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27EA"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14:paraId="27C2B6CF" w14:textId="77777777" w:rsidR="00A84A8E" w:rsidRPr="009D27EA" w:rsidRDefault="00091B9D" w:rsidP="00091B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27EA">
        <w:rPr>
          <w:rFonts w:ascii="Times New Roman" w:hAnsi="Times New Roman" w:cs="Times New Roman"/>
          <w:b w:val="0"/>
          <w:sz w:val="28"/>
          <w:szCs w:val="28"/>
        </w:rPr>
        <w:t>(</w:t>
      </w:r>
      <w:r w:rsidRPr="009D27EA">
        <w:rPr>
          <w:rFonts w:ascii="Times New Roman" w:hAnsi="Times New Roman" w:cs="Times New Roman"/>
          <w:b w:val="0"/>
          <w:sz w:val="18"/>
          <w:szCs w:val="18"/>
        </w:rPr>
        <w:t xml:space="preserve">наименование территориального управления </w:t>
      </w:r>
      <w:proofErr w:type="spellStart"/>
      <w:r w:rsidRPr="009D27EA">
        <w:rPr>
          <w:rFonts w:ascii="Times New Roman" w:hAnsi="Times New Roman" w:cs="Times New Roman"/>
          <w:b w:val="0"/>
          <w:sz w:val="18"/>
          <w:szCs w:val="18"/>
        </w:rPr>
        <w:t>Россельхознадзора</w:t>
      </w:r>
      <w:proofErr w:type="spellEnd"/>
      <w:r w:rsidRPr="009D27EA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27C2B6D0" w14:textId="111C2DE9" w:rsidR="008B2098" w:rsidRPr="009D27EA" w:rsidRDefault="00091B9D" w:rsidP="008B20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27EA">
        <w:rPr>
          <w:rFonts w:ascii="Times New Roman" w:hAnsi="Times New Roman" w:cs="Times New Roman"/>
          <w:b w:val="0"/>
          <w:sz w:val="28"/>
          <w:szCs w:val="28"/>
        </w:rPr>
        <w:t>об отнесении веществ, образуемых при содержании сельскохозяйственных животных</w:t>
      </w:r>
      <w:r w:rsidR="00660774">
        <w:rPr>
          <w:rFonts w:ascii="Times New Roman" w:hAnsi="Times New Roman" w:cs="Times New Roman"/>
          <w:b w:val="0"/>
          <w:sz w:val="28"/>
          <w:szCs w:val="28"/>
        </w:rPr>
        <w:t xml:space="preserve"> по адресу: ______________________________________</w:t>
      </w:r>
      <w:proofErr w:type="gramStart"/>
      <w:r w:rsidR="00660774">
        <w:rPr>
          <w:rFonts w:ascii="Times New Roman" w:hAnsi="Times New Roman" w:cs="Times New Roman"/>
          <w:b w:val="0"/>
          <w:sz w:val="28"/>
          <w:szCs w:val="28"/>
        </w:rPr>
        <w:t>_</w:t>
      </w:r>
      <w:r w:rsidR="00660774">
        <w:rPr>
          <w:rStyle w:val="ad"/>
          <w:rFonts w:ascii="Times New Roman" w:hAnsi="Times New Roman" w:cs="Times New Roman"/>
          <w:b w:val="0"/>
          <w:sz w:val="28"/>
          <w:szCs w:val="28"/>
        </w:rPr>
        <w:footnoteReference w:id="3"/>
      </w:r>
      <w:r w:rsidRPr="009D27EA">
        <w:rPr>
          <w:rFonts w:ascii="Times New Roman" w:hAnsi="Times New Roman" w:cs="Times New Roman"/>
          <w:b w:val="0"/>
          <w:sz w:val="28"/>
          <w:szCs w:val="28"/>
        </w:rPr>
        <w:t>,</w:t>
      </w:r>
      <w:r w:rsidR="00660774">
        <w:rPr>
          <w:rFonts w:ascii="Times New Roman" w:hAnsi="Times New Roman" w:cs="Times New Roman"/>
          <w:b w:val="0"/>
          <w:sz w:val="28"/>
          <w:szCs w:val="28"/>
        </w:rPr>
        <w:br/>
      </w:r>
      <w:r w:rsidRPr="009D27E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9D27EA">
        <w:rPr>
          <w:rFonts w:ascii="Times New Roman" w:hAnsi="Times New Roman" w:cs="Times New Roman"/>
          <w:b w:val="0"/>
          <w:sz w:val="28"/>
          <w:szCs w:val="28"/>
        </w:rPr>
        <w:t xml:space="preserve"> побочным продуктам животноводства</w:t>
      </w:r>
      <w:r w:rsidR="008B2098" w:rsidRPr="009D27E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7C2B6D1" w14:textId="77777777" w:rsidR="00A84A8E" w:rsidRPr="009D27EA" w:rsidRDefault="00A84A8E" w:rsidP="003A27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977"/>
      </w:tblGrid>
      <w:tr w:rsidR="008B2098" w14:paraId="27C2B6D4" w14:textId="77777777" w:rsidTr="008B2098">
        <w:tc>
          <w:tcPr>
            <w:tcW w:w="6232" w:type="dxa"/>
          </w:tcPr>
          <w:p w14:paraId="27C2B6D2" w14:textId="66DF5110" w:rsidR="008B2098" w:rsidRDefault="009C64CC" w:rsidP="00A84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7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098" w:rsidRPr="009D27EA">
              <w:rPr>
                <w:rFonts w:ascii="Times New Roman" w:hAnsi="Times New Roman" w:cs="Times New Roman"/>
                <w:sz w:val="28"/>
                <w:szCs w:val="28"/>
              </w:rPr>
              <w:t>ид и объем веществ, образуемых при содержании сельскохозяйственных животных, отнесенных к поб</w:t>
            </w:r>
            <w:r w:rsidR="00660774">
              <w:rPr>
                <w:rFonts w:ascii="Times New Roman" w:hAnsi="Times New Roman" w:cs="Times New Roman"/>
                <w:sz w:val="28"/>
                <w:szCs w:val="28"/>
              </w:rPr>
              <w:t xml:space="preserve">очным продуктам </w:t>
            </w:r>
            <w:r w:rsidR="0066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животноводства в куб. м</w:t>
            </w:r>
          </w:p>
        </w:tc>
        <w:tc>
          <w:tcPr>
            <w:tcW w:w="2977" w:type="dxa"/>
          </w:tcPr>
          <w:p w14:paraId="27C2B6D3" w14:textId="77777777" w:rsidR="008B2098" w:rsidRDefault="008B2098" w:rsidP="00A84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98" w14:paraId="27C2B6D7" w14:textId="77777777" w:rsidTr="008B2098">
        <w:tc>
          <w:tcPr>
            <w:tcW w:w="6232" w:type="dxa"/>
          </w:tcPr>
          <w:p w14:paraId="27C2B6D5" w14:textId="011A08BC" w:rsidR="008B2098" w:rsidRDefault="009C64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2098" w:rsidRPr="00196E90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8B20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B2098" w:rsidRPr="00196E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8B2098" w:rsidRPr="00A84A8E">
              <w:rPr>
                <w:rFonts w:ascii="Times New Roman" w:hAnsi="Times New Roman" w:cs="Times New Roman"/>
                <w:sz w:val="28"/>
                <w:szCs w:val="28"/>
              </w:rPr>
              <w:t>веществ, образуемых при содержании сельскохозяйственных животных,</w:t>
            </w:r>
            <w:r w:rsidR="008B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098" w:rsidRPr="00A84A8E">
              <w:rPr>
                <w:rFonts w:ascii="Times New Roman" w:hAnsi="Times New Roman" w:cs="Times New Roman"/>
                <w:sz w:val="28"/>
                <w:szCs w:val="28"/>
              </w:rPr>
              <w:t>отнесенных к побочным продуктам животноводства</w:t>
            </w:r>
          </w:p>
        </w:tc>
        <w:tc>
          <w:tcPr>
            <w:tcW w:w="2977" w:type="dxa"/>
          </w:tcPr>
          <w:p w14:paraId="27C2B6D6" w14:textId="77777777" w:rsidR="008B2098" w:rsidRDefault="008B2098" w:rsidP="00A84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98" w14:paraId="27C2B6DA" w14:textId="77777777" w:rsidTr="008B2098">
        <w:tc>
          <w:tcPr>
            <w:tcW w:w="6232" w:type="dxa"/>
          </w:tcPr>
          <w:p w14:paraId="27C2B6D8" w14:textId="5ED99DC0" w:rsidR="008B2098" w:rsidRPr="003679D8" w:rsidRDefault="009C64CC" w:rsidP="005B6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6361" w:rsidRPr="003679D8">
              <w:rPr>
                <w:rFonts w:ascii="Times New Roman" w:hAnsi="Times New Roman" w:cs="Times New Roman"/>
                <w:sz w:val="28"/>
                <w:szCs w:val="28"/>
              </w:rPr>
              <w:t xml:space="preserve">ланируемые </w:t>
            </w:r>
            <w:r w:rsidR="008B2098" w:rsidRPr="003679D8">
              <w:rPr>
                <w:rFonts w:ascii="Times New Roman" w:hAnsi="Times New Roman" w:cs="Times New Roman"/>
                <w:sz w:val="28"/>
                <w:szCs w:val="28"/>
              </w:rPr>
              <w:t>сроки использования побочных продуктов животноводства в производстве и результаты такого использования</w:t>
            </w:r>
            <w:r w:rsidR="008B2098" w:rsidRPr="003679D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="008B2098" w:rsidRPr="00367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27C2B6D9" w14:textId="77777777" w:rsidR="008B2098" w:rsidRDefault="008B2098" w:rsidP="00A84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98" w14:paraId="27C2B6DE" w14:textId="77777777" w:rsidTr="00253B0B">
        <w:trPr>
          <w:trHeight w:val="1060"/>
        </w:trPr>
        <w:tc>
          <w:tcPr>
            <w:tcW w:w="6232" w:type="dxa"/>
          </w:tcPr>
          <w:p w14:paraId="27C2B6DC" w14:textId="5D85C656" w:rsidR="008B2098" w:rsidRPr="003679D8" w:rsidRDefault="009C64CC" w:rsidP="005B6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6361" w:rsidRPr="003679D8">
              <w:rPr>
                <w:rFonts w:ascii="Times New Roman" w:hAnsi="Times New Roman" w:cs="Times New Roman"/>
                <w:sz w:val="28"/>
                <w:szCs w:val="28"/>
              </w:rPr>
              <w:t xml:space="preserve">ланируемые </w:t>
            </w:r>
            <w:r w:rsidR="008B2098" w:rsidRPr="003679D8">
              <w:rPr>
                <w:rFonts w:ascii="Times New Roman" w:hAnsi="Times New Roman" w:cs="Times New Roman"/>
                <w:sz w:val="28"/>
                <w:szCs w:val="28"/>
              </w:rPr>
              <w:t>сроки передачи побочных продуктов животноводства иным лицам и результаты такой передачи</w:t>
            </w:r>
            <w:r w:rsidR="008B2098" w:rsidRPr="003679D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5"/>
            </w:r>
            <w:r w:rsidR="00253B0B" w:rsidRPr="00367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27C2B6DD" w14:textId="77777777" w:rsidR="008B2098" w:rsidRDefault="008B2098" w:rsidP="00A84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C2B6DF" w14:textId="77777777" w:rsidR="00A84A8E" w:rsidRDefault="00A84A8E" w:rsidP="00A84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4201E0" w14:textId="30EEA121" w:rsidR="00F54183" w:rsidRPr="00F54183" w:rsidRDefault="00F54183" w:rsidP="00F54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54183">
        <w:rPr>
          <w:rFonts w:ascii="Times New Roman" w:hAnsi="Times New Roman" w:cs="Times New Roman"/>
          <w:sz w:val="20"/>
          <w:szCs w:val="20"/>
        </w:rPr>
        <w:t>__________________________________   ______________________   _____________</w:t>
      </w:r>
    </w:p>
    <w:p w14:paraId="72C16DA1" w14:textId="11E1BFFC" w:rsidR="003F2BE8" w:rsidRPr="003F2BE8" w:rsidRDefault="00F54183" w:rsidP="00F54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54183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5418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F54183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F5418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54183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54183">
        <w:rPr>
          <w:rFonts w:ascii="Times New Roman" w:hAnsi="Times New Roman" w:cs="Times New Roman"/>
          <w:sz w:val="20"/>
          <w:szCs w:val="20"/>
        </w:rPr>
        <w:t>(подпись)</w:t>
      </w:r>
    </w:p>
    <w:p w14:paraId="6EE76AFE" w14:textId="77777777" w:rsidR="009F4BA1" w:rsidRDefault="009F4BA1" w:rsidP="00091B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3579B" w14:textId="77777777" w:rsidR="003F2BE8" w:rsidRPr="00091B9D" w:rsidRDefault="003F2BE8" w:rsidP="00F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B9D">
        <w:rPr>
          <w:rFonts w:ascii="Times New Roman" w:hAnsi="Times New Roman" w:cs="Times New Roman"/>
          <w:sz w:val="20"/>
          <w:szCs w:val="20"/>
        </w:rPr>
        <w:t xml:space="preserve">Достоверность и полноту сведений, </w:t>
      </w:r>
    </w:p>
    <w:p w14:paraId="1A24B7FE" w14:textId="77777777" w:rsidR="003F2BE8" w:rsidRPr="00091B9D" w:rsidRDefault="003F2BE8" w:rsidP="00F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B9D">
        <w:rPr>
          <w:rFonts w:ascii="Times New Roman" w:hAnsi="Times New Roman" w:cs="Times New Roman"/>
          <w:sz w:val="20"/>
          <w:szCs w:val="20"/>
        </w:rPr>
        <w:t>указанных в настоящем уведомлении,</w:t>
      </w:r>
    </w:p>
    <w:p w14:paraId="17DF1573" w14:textId="77777777" w:rsidR="00F54183" w:rsidRDefault="003F2BE8" w:rsidP="00F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B9D">
        <w:rPr>
          <w:rFonts w:ascii="Times New Roman" w:hAnsi="Times New Roman" w:cs="Times New Roman"/>
          <w:sz w:val="20"/>
          <w:szCs w:val="20"/>
        </w:rPr>
        <w:t>подтверждаю</w:t>
      </w:r>
    </w:p>
    <w:p w14:paraId="35959994" w14:textId="77777777" w:rsidR="00F54183" w:rsidRDefault="00F54183" w:rsidP="00F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B34738" w14:textId="57301A03" w:rsidR="003F2BE8" w:rsidRPr="00091B9D" w:rsidRDefault="003F2BE8" w:rsidP="00F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B9D">
        <w:rPr>
          <w:rFonts w:ascii="Times New Roman" w:hAnsi="Times New Roman" w:cs="Times New Roman"/>
          <w:sz w:val="20"/>
          <w:szCs w:val="20"/>
        </w:rPr>
        <w:t xml:space="preserve">    </w:t>
      </w:r>
      <w:r w:rsidR="00F54183" w:rsidRPr="00F54183">
        <w:rPr>
          <w:rFonts w:ascii="Times New Roman" w:hAnsi="Times New Roman" w:cs="Times New Roman"/>
          <w:sz w:val="20"/>
          <w:szCs w:val="20"/>
        </w:rPr>
        <w:t>__________________________________   ______________________   _____________</w:t>
      </w:r>
    </w:p>
    <w:p w14:paraId="3F009805" w14:textId="6B62D51B" w:rsidR="009F4BA1" w:rsidRDefault="00F54183" w:rsidP="00F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418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541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54183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F541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(Ф.И.О.)                   (подпись)</w:t>
      </w:r>
    </w:p>
    <w:p w14:paraId="1FC95225" w14:textId="77777777" w:rsidR="00F54183" w:rsidRDefault="00F54183" w:rsidP="00091B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BE996A" w14:textId="77777777" w:rsidR="00AA7907" w:rsidRDefault="00AA7907" w:rsidP="00091B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CAB815" w14:textId="5ECDB38A" w:rsidR="00F54183" w:rsidRDefault="00091B9D" w:rsidP="00091B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B9D">
        <w:rPr>
          <w:rFonts w:ascii="Times New Roman" w:hAnsi="Times New Roman" w:cs="Times New Roman"/>
          <w:sz w:val="20"/>
          <w:szCs w:val="20"/>
        </w:rPr>
        <w:t>Номер телефона</w:t>
      </w:r>
      <w:r w:rsidR="00F54183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14:paraId="27C2B6E0" w14:textId="6210DB58" w:rsidR="00091B9D" w:rsidRPr="00091B9D" w:rsidRDefault="00F54183" w:rsidP="00091B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3F2BE8">
        <w:rPr>
          <w:rFonts w:ascii="Times New Roman" w:hAnsi="Times New Roman" w:cs="Times New Roman"/>
          <w:sz w:val="20"/>
          <w:szCs w:val="20"/>
        </w:rPr>
        <w:t>дрес электронной почты</w:t>
      </w:r>
      <w:r w:rsidR="00091B9D" w:rsidRPr="00091B9D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14:paraId="27C2B6E1" w14:textId="77777777" w:rsidR="00091B9D" w:rsidRPr="00091B9D" w:rsidRDefault="00091B9D" w:rsidP="00091B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C2B6E5" w14:textId="77777777" w:rsidR="00091B9D" w:rsidRPr="00091B9D" w:rsidRDefault="00091B9D" w:rsidP="00091B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B9D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7C2B6E6" w14:textId="77777777" w:rsidR="00087EEC" w:rsidRDefault="00087EEC">
      <w:pPr>
        <w:pStyle w:val="ConsPlusTitle"/>
        <w:jc w:val="center"/>
        <w:outlineLvl w:val="1"/>
      </w:pPr>
    </w:p>
    <w:sectPr w:rsidR="00087EEC" w:rsidSect="0060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79188" w14:textId="77777777" w:rsidR="00B13CB3" w:rsidRDefault="00B13CB3" w:rsidP="0062325F">
      <w:pPr>
        <w:spacing w:after="0" w:line="240" w:lineRule="auto"/>
      </w:pPr>
      <w:r>
        <w:separator/>
      </w:r>
    </w:p>
  </w:endnote>
  <w:endnote w:type="continuationSeparator" w:id="0">
    <w:p w14:paraId="40B66948" w14:textId="77777777" w:rsidR="00B13CB3" w:rsidRDefault="00B13CB3" w:rsidP="0062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2B6F0" w14:textId="77777777" w:rsidR="0092692C" w:rsidRDefault="0092692C">
    <w:pPr>
      <w:pStyle w:val="af0"/>
      <w:jc w:val="right"/>
    </w:pPr>
  </w:p>
  <w:p w14:paraId="27C2B6F1" w14:textId="77777777" w:rsidR="0092692C" w:rsidRDefault="0092692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24D42" w14:textId="77777777" w:rsidR="00B13CB3" w:rsidRDefault="00B13CB3" w:rsidP="0062325F">
      <w:pPr>
        <w:spacing w:after="0" w:line="240" w:lineRule="auto"/>
      </w:pPr>
      <w:r>
        <w:separator/>
      </w:r>
    </w:p>
  </w:footnote>
  <w:footnote w:type="continuationSeparator" w:id="0">
    <w:p w14:paraId="1D63B8FE" w14:textId="77777777" w:rsidR="00B13CB3" w:rsidRDefault="00B13CB3" w:rsidP="0062325F">
      <w:pPr>
        <w:spacing w:after="0" w:line="240" w:lineRule="auto"/>
      </w:pPr>
      <w:r>
        <w:continuationSeparator/>
      </w:r>
    </w:p>
  </w:footnote>
  <w:footnote w:id="1">
    <w:p w14:paraId="5C624AC1" w14:textId="5CF2B80A" w:rsidR="0095544A" w:rsidRPr="008E629A" w:rsidRDefault="0095544A" w:rsidP="008E629A">
      <w:pPr>
        <w:pStyle w:val="ab"/>
        <w:jc w:val="both"/>
        <w:rPr>
          <w:rFonts w:ascii="Times New Roman" w:hAnsi="Times New Roman" w:cs="Times New Roman"/>
        </w:rPr>
      </w:pPr>
      <w:r w:rsidRPr="008E629A">
        <w:rPr>
          <w:rStyle w:val="ad"/>
          <w:rFonts w:ascii="Times New Roman" w:hAnsi="Times New Roman" w:cs="Times New Roman"/>
        </w:rPr>
        <w:footnoteRef/>
      </w:r>
      <w:r w:rsidR="00660774" w:rsidRPr="008E629A">
        <w:rPr>
          <w:rFonts w:ascii="Times New Roman" w:hAnsi="Times New Roman" w:cs="Times New Roman"/>
        </w:rPr>
        <w:t xml:space="preserve"> п</w:t>
      </w:r>
      <w:r w:rsidR="007366D9">
        <w:rPr>
          <w:rFonts w:ascii="Times New Roman" w:hAnsi="Times New Roman" w:cs="Times New Roman"/>
        </w:rPr>
        <w:t>ункт</w:t>
      </w:r>
      <w:r w:rsidR="00660774" w:rsidRPr="008E629A">
        <w:rPr>
          <w:rFonts w:ascii="Times New Roman" w:hAnsi="Times New Roman" w:cs="Times New Roman"/>
        </w:rPr>
        <w:t xml:space="preserve"> 1 </w:t>
      </w:r>
      <w:r w:rsidR="008C683B" w:rsidRPr="008E629A">
        <w:rPr>
          <w:rFonts w:ascii="Times New Roman" w:hAnsi="Times New Roman" w:cs="Times New Roman"/>
        </w:rPr>
        <w:t>Положени</w:t>
      </w:r>
      <w:r w:rsidR="00660774" w:rsidRPr="008E629A">
        <w:rPr>
          <w:rFonts w:ascii="Times New Roman" w:hAnsi="Times New Roman" w:cs="Times New Roman"/>
        </w:rPr>
        <w:t>я</w:t>
      </w:r>
      <w:r w:rsidR="008C683B" w:rsidRPr="008E629A">
        <w:rPr>
          <w:rFonts w:ascii="Times New Roman" w:hAnsi="Times New Roman" w:cs="Times New Roman"/>
        </w:rPr>
        <w:t xml:space="preserve"> о федеральной государственной информационной системе «Единый портал государственных и муниципальных услуг (функций)», утвержденно</w:t>
      </w:r>
      <w:r w:rsidR="00660774" w:rsidRPr="008E629A">
        <w:rPr>
          <w:rFonts w:ascii="Times New Roman" w:hAnsi="Times New Roman" w:cs="Times New Roman"/>
        </w:rPr>
        <w:t>го</w:t>
      </w:r>
      <w:r w:rsidR="008C683B" w:rsidRPr="008E629A">
        <w:rPr>
          <w:rFonts w:ascii="Times New Roman" w:hAnsi="Times New Roman" w:cs="Times New Roman"/>
        </w:rPr>
        <w:t xml:space="preserve"> постановлением Правительства Российской Федерации от 24 октября 2011 г. № 861 (Собрание законодательства Российской Федерации, 2011, № 44, ст. 6274; 2022, № 22, ст. 3690).</w:t>
      </w:r>
    </w:p>
  </w:footnote>
  <w:footnote w:id="2">
    <w:p w14:paraId="48636A37" w14:textId="511F1C25" w:rsidR="00660774" w:rsidRPr="008E629A" w:rsidRDefault="00660774" w:rsidP="008E629A">
      <w:pPr>
        <w:pStyle w:val="ab"/>
        <w:jc w:val="both"/>
        <w:rPr>
          <w:rFonts w:ascii="Times New Roman" w:hAnsi="Times New Roman" w:cs="Times New Roman"/>
        </w:rPr>
      </w:pPr>
      <w:r w:rsidRPr="008E629A">
        <w:rPr>
          <w:rStyle w:val="ad"/>
          <w:rFonts w:ascii="Times New Roman" w:hAnsi="Times New Roman" w:cs="Times New Roman"/>
        </w:rPr>
        <w:footnoteRef/>
      </w:r>
      <w:r w:rsidRPr="008E629A">
        <w:rPr>
          <w:rFonts w:ascii="Times New Roman" w:hAnsi="Times New Roman" w:cs="Times New Roman"/>
        </w:rPr>
        <w:t xml:space="preserve"> Собрание законодательства Российской Федерации, 2011, № 15, ст. 2036</w:t>
      </w:r>
    </w:p>
  </w:footnote>
  <w:footnote w:id="3">
    <w:p w14:paraId="63140A16" w14:textId="19B61B34" w:rsidR="00660774" w:rsidRPr="00660774" w:rsidRDefault="00660774" w:rsidP="00660774">
      <w:pPr>
        <w:pStyle w:val="ab"/>
        <w:jc w:val="both"/>
        <w:rPr>
          <w:rFonts w:ascii="Times New Roman" w:hAnsi="Times New Roman" w:cs="Times New Roman"/>
        </w:rPr>
      </w:pPr>
      <w:r w:rsidRPr="00660774">
        <w:rPr>
          <w:rStyle w:val="ad"/>
          <w:rFonts w:ascii="Times New Roman" w:hAnsi="Times New Roman" w:cs="Times New Roman"/>
        </w:rPr>
        <w:footnoteRef/>
      </w:r>
      <w:r w:rsidRPr="00660774">
        <w:rPr>
          <w:rFonts w:ascii="Times New Roman" w:hAnsi="Times New Roman" w:cs="Times New Roman"/>
        </w:rPr>
        <w:t xml:space="preserve"> При указании нескольких адресов (адресных ориенти</w:t>
      </w:r>
      <w:r w:rsidR="008E629A">
        <w:rPr>
          <w:rFonts w:ascii="Times New Roman" w:hAnsi="Times New Roman" w:cs="Times New Roman"/>
        </w:rPr>
        <w:t xml:space="preserve">ров) сведения по каждому адресу </w:t>
      </w:r>
      <w:r w:rsidRPr="00660774">
        <w:rPr>
          <w:rFonts w:ascii="Times New Roman" w:hAnsi="Times New Roman" w:cs="Times New Roman"/>
        </w:rPr>
        <w:t>заполняются отдельно</w:t>
      </w:r>
    </w:p>
  </w:footnote>
  <w:footnote w:id="4">
    <w:p w14:paraId="27C2B6F4" w14:textId="770F684B" w:rsidR="008B2098" w:rsidRPr="008E629A" w:rsidRDefault="008B2098">
      <w:pPr>
        <w:pStyle w:val="ab"/>
        <w:rPr>
          <w:rFonts w:ascii="Times New Roman" w:hAnsi="Times New Roman" w:cs="Times New Roman"/>
        </w:rPr>
      </w:pPr>
      <w:r w:rsidRPr="008E629A">
        <w:rPr>
          <w:rStyle w:val="ad"/>
          <w:rFonts w:ascii="Times New Roman" w:hAnsi="Times New Roman" w:cs="Times New Roman"/>
        </w:rPr>
        <w:footnoteRef/>
      </w:r>
      <w:r w:rsidRPr="008E629A">
        <w:rPr>
          <w:rFonts w:ascii="Times New Roman" w:hAnsi="Times New Roman" w:cs="Times New Roman"/>
        </w:rPr>
        <w:t xml:space="preserve"> Заполняется при использовании побочных продуктов животноводства в собственном производстве</w:t>
      </w:r>
    </w:p>
  </w:footnote>
  <w:footnote w:id="5">
    <w:p w14:paraId="27C2B6F5" w14:textId="40C5E91E" w:rsidR="008B2098" w:rsidRPr="0062325F" w:rsidRDefault="008B2098">
      <w:pPr>
        <w:pStyle w:val="ab"/>
        <w:rPr>
          <w:rFonts w:ascii="Times New Roman" w:hAnsi="Times New Roman" w:cs="Times New Roman"/>
        </w:rPr>
      </w:pPr>
      <w:r w:rsidRPr="008E629A">
        <w:rPr>
          <w:rStyle w:val="ad"/>
          <w:rFonts w:ascii="Times New Roman" w:hAnsi="Times New Roman" w:cs="Times New Roman"/>
        </w:rPr>
        <w:footnoteRef/>
      </w:r>
      <w:r w:rsidRPr="008E629A">
        <w:rPr>
          <w:rFonts w:ascii="Times New Roman" w:hAnsi="Times New Roman" w:cs="Times New Roman"/>
        </w:rPr>
        <w:t xml:space="preserve"> Заполняется</w:t>
      </w:r>
      <w:r w:rsidRPr="0062325F">
        <w:rPr>
          <w:rFonts w:ascii="Times New Roman" w:hAnsi="Times New Roman" w:cs="Times New Roman"/>
        </w:rPr>
        <w:t xml:space="preserve"> при передаче побочных продуктов животноводства иным лицам</w:t>
      </w:r>
      <w:r w:rsidR="00253B0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2B6ED" w14:textId="77777777" w:rsidR="0092692C" w:rsidRDefault="0092692C">
    <w:pPr>
      <w:pStyle w:val="af2"/>
      <w:jc w:val="center"/>
    </w:pPr>
  </w:p>
  <w:p w14:paraId="27C2B6EE" w14:textId="5AB765B1" w:rsidR="0092692C" w:rsidRDefault="00B13CB3">
    <w:pPr>
      <w:pStyle w:val="af2"/>
      <w:jc w:val="center"/>
    </w:pPr>
    <w:sdt>
      <w:sdtPr>
        <w:id w:val="831107926"/>
        <w:docPartObj>
          <w:docPartGallery w:val="Page Numbers (Top of Page)"/>
          <w:docPartUnique/>
        </w:docPartObj>
      </w:sdtPr>
      <w:sdtEndPr/>
      <w:sdtContent>
        <w:r w:rsidR="00606759">
          <w:t>2</w:t>
        </w:r>
      </w:sdtContent>
    </w:sdt>
  </w:p>
  <w:p w14:paraId="27C2B6EF" w14:textId="77777777" w:rsidR="0092692C" w:rsidRDefault="0092692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636"/>
    <w:multiLevelType w:val="hybridMultilevel"/>
    <w:tmpl w:val="14B0E334"/>
    <w:lvl w:ilvl="0" w:tplc="643272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2765DD"/>
    <w:multiLevelType w:val="hybridMultilevel"/>
    <w:tmpl w:val="9C366424"/>
    <w:lvl w:ilvl="0" w:tplc="26528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9521CC"/>
    <w:multiLevelType w:val="hybridMultilevel"/>
    <w:tmpl w:val="9702B9E4"/>
    <w:lvl w:ilvl="0" w:tplc="52F84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0"/>
    <w:rsid w:val="00006D91"/>
    <w:rsid w:val="000419C4"/>
    <w:rsid w:val="000630A0"/>
    <w:rsid w:val="00087EEC"/>
    <w:rsid w:val="00091B9D"/>
    <w:rsid w:val="000A3B27"/>
    <w:rsid w:val="000B7C10"/>
    <w:rsid w:val="000E7DBB"/>
    <w:rsid w:val="00106E2B"/>
    <w:rsid w:val="001135A2"/>
    <w:rsid w:val="00120DC3"/>
    <w:rsid w:val="00136BF4"/>
    <w:rsid w:val="00137CD1"/>
    <w:rsid w:val="00196E90"/>
    <w:rsid w:val="001A222F"/>
    <w:rsid w:val="001A397D"/>
    <w:rsid w:val="001C4768"/>
    <w:rsid w:val="001C6CEF"/>
    <w:rsid w:val="001E3763"/>
    <w:rsid w:val="002037B8"/>
    <w:rsid w:val="00205863"/>
    <w:rsid w:val="00213FD8"/>
    <w:rsid w:val="002144A9"/>
    <w:rsid w:val="002206EE"/>
    <w:rsid w:val="00224D09"/>
    <w:rsid w:val="002448D3"/>
    <w:rsid w:val="00253B0B"/>
    <w:rsid w:val="00264ED3"/>
    <w:rsid w:val="00274FC3"/>
    <w:rsid w:val="00280C7D"/>
    <w:rsid w:val="002812B7"/>
    <w:rsid w:val="0028756A"/>
    <w:rsid w:val="00296371"/>
    <w:rsid w:val="002D17CC"/>
    <w:rsid w:val="002E243B"/>
    <w:rsid w:val="0030736C"/>
    <w:rsid w:val="00347AE5"/>
    <w:rsid w:val="00347B51"/>
    <w:rsid w:val="003679D8"/>
    <w:rsid w:val="003A1D5B"/>
    <w:rsid w:val="003A27DE"/>
    <w:rsid w:val="003C03DC"/>
    <w:rsid w:val="003E0067"/>
    <w:rsid w:val="003F2BE8"/>
    <w:rsid w:val="00474169"/>
    <w:rsid w:val="004B1F46"/>
    <w:rsid w:val="004B7789"/>
    <w:rsid w:val="004D3704"/>
    <w:rsid w:val="004E565C"/>
    <w:rsid w:val="00572DB0"/>
    <w:rsid w:val="005876F4"/>
    <w:rsid w:val="005B63C6"/>
    <w:rsid w:val="005D31B7"/>
    <w:rsid w:val="005D50BA"/>
    <w:rsid w:val="006047E2"/>
    <w:rsid w:val="00606759"/>
    <w:rsid w:val="00606F22"/>
    <w:rsid w:val="0062325F"/>
    <w:rsid w:val="00646C28"/>
    <w:rsid w:val="00660774"/>
    <w:rsid w:val="00674C5F"/>
    <w:rsid w:val="006B0B95"/>
    <w:rsid w:val="006C4A74"/>
    <w:rsid w:val="006F2082"/>
    <w:rsid w:val="00710C14"/>
    <w:rsid w:val="00715321"/>
    <w:rsid w:val="0073218B"/>
    <w:rsid w:val="007366D9"/>
    <w:rsid w:val="00754539"/>
    <w:rsid w:val="00755936"/>
    <w:rsid w:val="00765EAD"/>
    <w:rsid w:val="007871DB"/>
    <w:rsid w:val="0079797C"/>
    <w:rsid w:val="007E1764"/>
    <w:rsid w:val="008023B7"/>
    <w:rsid w:val="00821F49"/>
    <w:rsid w:val="0082328D"/>
    <w:rsid w:val="00886361"/>
    <w:rsid w:val="008B2098"/>
    <w:rsid w:val="008C683B"/>
    <w:rsid w:val="008E629A"/>
    <w:rsid w:val="00900C29"/>
    <w:rsid w:val="009222AA"/>
    <w:rsid w:val="0092692C"/>
    <w:rsid w:val="00954A01"/>
    <w:rsid w:val="0095544A"/>
    <w:rsid w:val="0097444C"/>
    <w:rsid w:val="009922AD"/>
    <w:rsid w:val="009A4DC0"/>
    <w:rsid w:val="009C64CC"/>
    <w:rsid w:val="009D27EA"/>
    <w:rsid w:val="009D396F"/>
    <w:rsid w:val="009F4BA1"/>
    <w:rsid w:val="00A0660D"/>
    <w:rsid w:val="00A11ED8"/>
    <w:rsid w:val="00A13F37"/>
    <w:rsid w:val="00A157C5"/>
    <w:rsid w:val="00A628FE"/>
    <w:rsid w:val="00A75FDE"/>
    <w:rsid w:val="00A80B67"/>
    <w:rsid w:val="00A82AC4"/>
    <w:rsid w:val="00A84A8E"/>
    <w:rsid w:val="00AA7907"/>
    <w:rsid w:val="00AB0BEA"/>
    <w:rsid w:val="00AC5E1C"/>
    <w:rsid w:val="00AC65BE"/>
    <w:rsid w:val="00B11855"/>
    <w:rsid w:val="00B13CB3"/>
    <w:rsid w:val="00B151B1"/>
    <w:rsid w:val="00B50E86"/>
    <w:rsid w:val="00B667E1"/>
    <w:rsid w:val="00B943A3"/>
    <w:rsid w:val="00BC0BAE"/>
    <w:rsid w:val="00BC19C8"/>
    <w:rsid w:val="00BC5D10"/>
    <w:rsid w:val="00BC741B"/>
    <w:rsid w:val="00BE7914"/>
    <w:rsid w:val="00BF7914"/>
    <w:rsid w:val="00C13EF4"/>
    <w:rsid w:val="00C20A31"/>
    <w:rsid w:val="00C364D1"/>
    <w:rsid w:val="00C525C7"/>
    <w:rsid w:val="00C77191"/>
    <w:rsid w:val="00C80440"/>
    <w:rsid w:val="00C86588"/>
    <w:rsid w:val="00CA500E"/>
    <w:rsid w:val="00CA7C11"/>
    <w:rsid w:val="00CB724C"/>
    <w:rsid w:val="00CD1A44"/>
    <w:rsid w:val="00CD6F26"/>
    <w:rsid w:val="00CF00EE"/>
    <w:rsid w:val="00D014AF"/>
    <w:rsid w:val="00D068F4"/>
    <w:rsid w:val="00D2471A"/>
    <w:rsid w:val="00D348A2"/>
    <w:rsid w:val="00DA0879"/>
    <w:rsid w:val="00DB45FC"/>
    <w:rsid w:val="00DD2DC6"/>
    <w:rsid w:val="00DD3697"/>
    <w:rsid w:val="00E04797"/>
    <w:rsid w:val="00E9030E"/>
    <w:rsid w:val="00EB2FCA"/>
    <w:rsid w:val="00EB6AF5"/>
    <w:rsid w:val="00EC2A4A"/>
    <w:rsid w:val="00EC533A"/>
    <w:rsid w:val="00EC63BF"/>
    <w:rsid w:val="00EF135A"/>
    <w:rsid w:val="00F05C56"/>
    <w:rsid w:val="00F116FE"/>
    <w:rsid w:val="00F356B3"/>
    <w:rsid w:val="00F54183"/>
    <w:rsid w:val="00F54D8F"/>
    <w:rsid w:val="00F62CCA"/>
    <w:rsid w:val="00F71C6C"/>
    <w:rsid w:val="00F71F0C"/>
    <w:rsid w:val="00FA4993"/>
    <w:rsid w:val="00FA7579"/>
    <w:rsid w:val="00FB124B"/>
    <w:rsid w:val="00F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B673"/>
  <w15:chartTrackingRefBased/>
  <w15:docId w15:val="{36BF9958-93F6-4BEC-8954-7E94A812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D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4D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4D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A4D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4D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A4D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4D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4D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A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32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32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32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32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325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25F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2325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325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325F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92692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692C"/>
  </w:style>
  <w:style w:type="paragraph" w:styleId="af0">
    <w:name w:val="footer"/>
    <w:basedOn w:val="a"/>
    <w:link w:val="af1"/>
    <w:uiPriority w:val="99"/>
    <w:unhideWhenUsed/>
    <w:rsid w:val="009269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92692C"/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9269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92692C"/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uiPriority w:val="34"/>
    <w:qFormat/>
    <w:rsid w:val="00A7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5FA4-5A36-4978-9D30-86C50DA4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 Ирина Михайловна</dc:creator>
  <cp:keywords/>
  <dc:description/>
  <cp:lastModifiedBy>Сердюкова Юлия Евгеньевна</cp:lastModifiedBy>
  <cp:revision>4</cp:revision>
  <cp:lastPrinted>2022-07-13T09:10:00Z</cp:lastPrinted>
  <dcterms:created xsi:type="dcterms:W3CDTF">2022-07-20T09:07:00Z</dcterms:created>
  <dcterms:modified xsi:type="dcterms:W3CDTF">2022-07-20T09:09:00Z</dcterms:modified>
</cp:coreProperties>
</file>