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E0027" w14:textId="77777777" w:rsidR="00A25421" w:rsidRDefault="004D1CC7">
      <w:pPr>
        <w:pStyle w:val="11"/>
        <w:spacing w:after="640"/>
        <w:ind w:right="1760" w:firstLine="0"/>
        <w:jc w:val="right"/>
      </w:pPr>
      <w:r>
        <w:t>ПРОЕКТ</w:t>
      </w:r>
    </w:p>
    <w:p w14:paraId="4578A3EC" w14:textId="77777777" w:rsidR="00A25421" w:rsidRDefault="004D1CC7">
      <w:pPr>
        <w:pStyle w:val="11"/>
        <w:spacing w:after="320"/>
        <w:ind w:firstLine="0"/>
        <w:jc w:val="center"/>
      </w:pPr>
      <w:r>
        <w:rPr>
          <w:b/>
          <w:bCs/>
        </w:rPr>
        <w:t>ПРАВИТЕЛЬСТВО РОССИЙСКОЙ ФЕДЕРАЦИИ</w:t>
      </w:r>
    </w:p>
    <w:p w14:paraId="403560B6" w14:textId="77777777" w:rsidR="00A25421" w:rsidRDefault="004D1CC7">
      <w:pPr>
        <w:pStyle w:val="11"/>
        <w:spacing w:after="320"/>
        <w:ind w:firstLine="0"/>
        <w:jc w:val="center"/>
      </w:pPr>
      <w:r>
        <w:rPr>
          <w:b/>
          <w:bCs/>
        </w:rPr>
        <w:t>ПОСТАНОВЛЕНИЕ</w:t>
      </w:r>
    </w:p>
    <w:p w14:paraId="5ACC0700" w14:textId="77777777" w:rsidR="00A25421" w:rsidRDefault="004D1CC7">
      <w:pPr>
        <w:pStyle w:val="11"/>
        <w:ind w:firstLine="0"/>
        <w:jc w:val="center"/>
      </w:pPr>
      <w:r>
        <w:rPr>
          <w:b/>
          <w:bCs/>
        </w:rPr>
        <w:t>ОБ УТВЕРЖДЕНИИ ПРАВИЛ ОБРАЩЕНИЯ</w:t>
      </w:r>
    </w:p>
    <w:p w14:paraId="60355F84" w14:textId="77777777" w:rsidR="00A25421" w:rsidRDefault="004D1CC7">
      <w:pPr>
        <w:pStyle w:val="11"/>
        <w:spacing w:after="640"/>
        <w:ind w:firstLine="0"/>
        <w:jc w:val="center"/>
      </w:pPr>
      <w:r>
        <w:rPr>
          <w:b/>
          <w:bCs/>
        </w:rPr>
        <w:t xml:space="preserve">С ТВЕРДЫМИ КОММУНАЛЬНЫМИ ОТХОДАМИ И </w:t>
      </w:r>
      <w:proofErr w:type="gramStart"/>
      <w:r>
        <w:rPr>
          <w:b/>
          <w:bCs/>
        </w:rPr>
        <w:t>ВНЕСЕНИИ</w:t>
      </w:r>
      <w:proofErr w:type="gramEnd"/>
      <w:r>
        <w:rPr>
          <w:b/>
          <w:bCs/>
        </w:rPr>
        <w:br/>
        <w:t>ИЗМЕНЕНИЙ В ОТДЕЛЬНЫЕ АКТЫ ПРАВИТЕЛЬСТВА</w:t>
      </w:r>
      <w:r>
        <w:rPr>
          <w:b/>
          <w:bCs/>
        </w:rPr>
        <w:br/>
        <w:t>РОССИЙСКОЙ ФЕДЕРАЦИИ</w:t>
      </w:r>
    </w:p>
    <w:p w14:paraId="7A9E46F5" w14:textId="77777777" w:rsidR="00A25421" w:rsidRDefault="004D1CC7" w:rsidP="008E0598">
      <w:pPr>
        <w:pStyle w:val="11"/>
        <w:ind w:firstLine="652"/>
        <w:jc w:val="both"/>
      </w:pPr>
      <w:r>
        <w:t>В соответствии со статьей 5 Федерального закона «Об отходах производства и потребления» Правительство Российской Федерации постановляет:</w:t>
      </w:r>
    </w:p>
    <w:p w14:paraId="25151673" w14:textId="77777777" w:rsidR="00A25421" w:rsidRDefault="004D1CC7" w:rsidP="008E0598">
      <w:pPr>
        <w:pStyle w:val="11"/>
        <w:numPr>
          <w:ilvl w:val="0"/>
          <w:numId w:val="1"/>
        </w:numPr>
        <w:tabs>
          <w:tab w:val="left" w:pos="1700"/>
        </w:tabs>
        <w:ind w:firstLine="652"/>
        <w:jc w:val="both"/>
      </w:pPr>
      <w:bookmarkStart w:id="0" w:name="bookmark3"/>
      <w:bookmarkEnd w:id="0"/>
      <w:r>
        <w:t>Утвердить прилагаемые</w:t>
      </w:r>
      <w:hyperlink w:anchor="bookmark10" w:tooltip="Current Document">
        <w:r>
          <w:t xml:space="preserve"> Правила </w:t>
        </w:r>
      </w:hyperlink>
      <w:r>
        <w:t>обращения с твердыми коммунальными отходами (далее - Правила).</w:t>
      </w:r>
    </w:p>
    <w:p w14:paraId="350AED8E" w14:textId="77777777" w:rsidR="00A25421" w:rsidRDefault="004D1CC7" w:rsidP="008E0598">
      <w:pPr>
        <w:pStyle w:val="11"/>
        <w:numPr>
          <w:ilvl w:val="0"/>
          <w:numId w:val="1"/>
        </w:numPr>
        <w:tabs>
          <w:tab w:val="left" w:pos="1700"/>
        </w:tabs>
        <w:ind w:firstLine="652"/>
        <w:jc w:val="both"/>
      </w:pPr>
      <w:bookmarkStart w:id="1" w:name="bookmark4"/>
      <w:bookmarkEnd w:id="1"/>
      <w:r>
        <w:t>Утвердить прилагаемую</w:t>
      </w:r>
      <w:hyperlink w:anchor="bookmark167" w:tooltip="Current Document">
        <w:r>
          <w:t xml:space="preserve"> форму </w:t>
        </w:r>
      </w:hyperlink>
      <w:r>
        <w:t>типового договора на оказание услуг по обращению с твердыми коммунальными отходами.</w:t>
      </w:r>
    </w:p>
    <w:p w14:paraId="7F4827C4" w14:textId="77777777" w:rsidR="00A25421" w:rsidRDefault="004D1CC7" w:rsidP="008E0598">
      <w:pPr>
        <w:pStyle w:val="11"/>
        <w:numPr>
          <w:ilvl w:val="0"/>
          <w:numId w:val="1"/>
        </w:numPr>
        <w:tabs>
          <w:tab w:val="left" w:pos="1700"/>
        </w:tabs>
        <w:ind w:firstLine="652"/>
        <w:jc w:val="both"/>
      </w:pPr>
      <w:bookmarkStart w:id="2" w:name="bookmark5"/>
      <w:bookmarkEnd w:id="2"/>
      <w:r>
        <w:t>Утвердить прилагаемые изменения, которые вносятся в отдельные акты Правительства Российской Федерации.</w:t>
      </w:r>
    </w:p>
    <w:p w14:paraId="0E2A797A" w14:textId="28801E64" w:rsidR="00A25421" w:rsidRDefault="004D1CC7" w:rsidP="00FF2B39">
      <w:pPr>
        <w:pStyle w:val="11"/>
        <w:numPr>
          <w:ilvl w:val="0"/>
          <w:numId w:val="1"/>
        </w:numPr>
        <w:tabs>
          <w:tab w:val="left" w:pos="1700"/>
        </w:tabs>
        <w:ind w:firstLine="709"/>
        <w:jc w:val="both"/>
      </w:pPr>
      <w:bookmarkStart w:id="3" w:name="bookmark6"/>
      <w:bookmarkEnd w:id="3"/>
      <w:r>
        <w:t>Настоящее постановление вступ</w:t>
      </w:r>
      <w:r w:rsidR="00FF2B39">
        <w:t>ает в силу с 1 сентября 2023 г.</w:t>
      </w:r>
      <w:r w:rsidR="00FF2B39" w:rsidRPr="00FF2B39">
        <w:t xml:space="preserve"> </w:t>
      </w:r>
      <w:r>
        <w:t>и действует до 1 сентября 2029 г</w:t>
      </w:r>
      <w:r w:rsidR="002F724A">
        <w:t xml:space="preserve">, за </w:t>
      </w:r>
      <w:r w:rsidR="008E0598">
        <w:t>исключением абзаца 12 пункта 49</w:t>
      </w:r>
      <w:r w:rsidR="002F724A">
        <w:t>,</w:t>
      </w:r>
      <w:r w:rsidR="008E0598" w:rsidRPr="008E0598">
        <w:t xml:space="preserve"> </w:t>
      </w:r>
      <w:r w:rsidR="002F724A">
        <w:t>который утрачивает силу с 1 января 2026 г</w:t>
      </w:r>
      <w:r>
        <w:t>.</w:t>
      </w:r>
    </w:p>
    <w:p w14:paraId="51C2CBB2" w14:textId="6A43036D" w:rsidR="00A25421" w:rsidRDefault="004D1CC7" w:rsidP="00FF2B39">
      <w:pPr>
        <w:pStyle w:val="11"/>
        <w:numPr>
          <w:ilvl w:val="0"/>
          <w:numId w:val="1"/>
        </w:numPr>
        <w:tabs>
          <w:tab w:val="left" w:pos="1700"/>
        </w:tabs>
        <w:ind w:firstLine="652"/>
        <w:jc w:val="both"/>
      </w:pPr>
      <w:bookmarkStart w:id="4" w:name="bookmark7"/>
      <w:bookmarkEnd w:id="4"/>
      <w:r>
        <w:t>Признать утратившими силу пункты 1 и 2 постановления</w:t>
      </w:r>
      <w:r w:rsidR="00FF2B39" w:rsidRPr="00FF2B39">
        <w:t xml:space="preserve"> </w:t>
      </w:r>
      <w:r>
        <w:t>Правительства Российской Федерации от 12 ноября 2016 г. №</w:t>
      </w:r>
      <w:r w:rsidRPr="004D1CC7">
        <w:t xml:space="preserve"> </w:t>
      </w:r>
      <w:r>
        <w:t>1156</w:t>
      </w:r>
      <w:r w:rsidR="00FF2B39" w:rsidRPr="00FF2B39">
        <w:t xml:space="preserve"> </w:t>
      </w:r>
      <w:r>
        <w:t>«Об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390D546A" w14:textId="1EFB7623" w:rsidR="00A25421" w:rsidRDefault="007F49C5" w:rsidP="008E0598">
      <w:pPr>
        <w:pStyle w:val="11"/>
        <w:numPr>
          <w:ilvl w:val="0"/>
          <w:numId w:val="1"/>
        </w:numPr>
        <w:tabs>
          <w:tab w:val="left" w:pos="1700"/>
        </w:tabs>
        <w:ind w:firstLine="652"/>
        <w:jc w:val="both"/>
      </w:pPr>
      <w:r>
        <w:t>Рекомендовать с</w:t>
      </w:r>
      <w:r w:rsidR="004D1CC7">
        <w:t>убъектам Российской Федерации привести в соответствие с настоящим постановлением нормативные правовые акты субъектов Российской Федерации, изданные в рамках установленных полномочий</w:t>
      </w:r>
      <w:r w:rsidR="00F46874" w:rsidRPr="00F46874">
        <w:t>.</w:t>
      </w:r>
    </w:p>
    <w:p w14:paraId="421BC7F3" w14:textId="72E1562E" w:rsidR="0012424C" w:rsidRPr="00FF2B39" w:rsidRDefault="00AD7E62" w:rsidP="008E0598">
      <w:pPr>
        <w:pStyle w:val="11"/>
        <w:numPr>
          <w:ilvl w:val="0"/>
          <w:numId w:val="1"/>
        </w:numPr>
        <w:tabs>
          <w:tab w:val="left" w:pos="1700"/>
        </w:tabs>
        <w:ind w:firstLine="652"/>
        <w:jc w:val="both"/>
      </w:pPr>
      <w:bookmarkStart w:id="5" w:name="bookmark9"/>
      <w:bookmarkEnd w:id="5"/>
      <w:r w:rsidRPr="00AD7E62">
        <w:t>Рекомендовать субъектам Российской Федерации привести в соответствие с настоящим постановлением соглашения с региональными операторами, заключенные до даты вступления в силу настоящего постановления в течение 6-ти месячного срока со дня официального опубликования настоящего постановления, но не позднее 1 сентября 2023 года.</w:t>
      </w:r>
    </w:p>
    <w:p w14:paraId="2157399A" w14:textId="77777777" w:rsidR="00FF2B39" w:rsidRPr="00FF2B39" w:rsidRDefault="00FF2B39" w:rsidP="00FF2B39">
      <w:pPr>
        <w:pStyle w:val="11"/>
        <w:tabs>
          <w:tab w:val="left" w:pos="1700"/>
        </w:tabs>
        <w:ind w:left="652" w:firstLine="0"/>
        <w:jc w:val="both"/>
      </w:pPr>
    </w:p>
    <w:p w14:paraId="2A499081" w14:textId="77777777" w:rsidR="00FF2B39" w:rsidRPr="00FF2B39" w:rsidRDefault="00FF2B39" w:rsidP="00FF2B39">
      <w:pPr>
        <w:pStyle w:val="11"/>
        <w:tabs>
          <w:tab w:val="left" w:pos="1700"/>
        </w:tabs>
        <w:ind w:left="652" w:firstLine="0"/>
        <w:jc w:val="both"/>
      </w:pPr>
    </w:p>
    <w:p w14:paraId="23B9000E" w14:textId="77777777" w:rsidR="00FF2B39" w:rsidRDefault="00FF2B39" w:rsidP="00FF2B39">
      <w:pPr>
        <w:pStyle w:val="11"/>
        <w:tabs>
          <w:tab w:val="left" w:pos="1700"/>
        </w:tabs>
        <w:ind w:left="652" w:firstLine="0"/>
        <w:jc w:val="both"/>
        <w:rPr>
          <w:lang w:val="en-US"/>
        </w:rPr>
      </w:pPr>
    </w:p>
    <w:p w14:paraId="49B40863" w14:textId="77777777" w:rsidR="00FF2B39" w:rsidRPr="00FF2B39" w:rsidRDefault="00FF2B39" w:rsidP="00FF2B39">
      <w:pPr>
        <w:pStyle w:val="11"/>
        <w:tabs>
          <w:tab w:val="left" w:pos="1700"/>
        </w:tabs>
        <w:ind w:left="652" w:firstLine="0"/>
        <w:jc w:val="both"/>
        <w:rPr>
          <w:lang w:val="en-US"/>
        </w:rPr>
      </w:pPr>
    </w:p>
    <w:p w14:paraId="068BAC68" w14:textId="77777777" w:rsidR="00A25421" w:rsidRDefault="004D1CC7">
      <w:pPr>
        <w:pStyle w:val="11"/>
        <w:ind w:right="300" w:firstLine="0"/>
        <w:jc w:val="right"/>
      </w:pPr>
      <w:r>
        <w:t>Председатель Правительства</w:t>
      </w:r>
    </w:p>
    <w:p w14:paraId="3761B779" w14:textId="77777777" w:rsidR="00A25421" w:rsidRDefault="004D1CC7">
      <w:pPr>
        <w:pStyle w:val="11"/>
        <w:ind w:right="300" w:firstLine="0"/>
        <w:jc w:val="right"/>
      </w:pPr>
      <w:r>
        <w:t>Российской Федерации</w:t>
      </w:r>
    </w:p>
    <w:p w14:paraId="3AC85E72" w14:textId="77777777" w:rsidR="00A25421" w:rsidRDefault="004D1CC7">
      <w:pPr>
        <w:pStyle w:val="11"/>
        <w:spacing w:after="320"/>
        <w:ind w:right="300" w:firstLine="0"/>
        <w:jc w:val="right"/>
        <w:sectPr w:rsidR="00A25421" w:rsidSect="008E0598">
          <w:pgSz w:w="11900" w:h="16840"/>
          <w:pgMar w:top="1134" w:right="567" w:bottom="1134" w:left="1134" w:header="754" w:footer="556" w:gutter="0"/>
          <w:cols w:space="720"/>
          <w:noEndnote/>
          <w:docGrid w:linePitch="360"/>
        </w:sectPr>
      </w:pPr>
      <w:r>
        <w:t xml:space="preserve">М. </w:t>
      </w:r>
      <w:proofErr w:type="spellStart"/>
      <w:r>
        <w:t>Мишустин</w:t>
      </w:r>
      <w:proofErr w:type="spellEnd"/>
    </w:p>
    <w:p w14:paraId="33DC0BD0" w14:textId="1AB2AA8A" w:rsidR="00A25421" w:rsidRPr="00FF2B39" w:rsidRDefault="004D1CC7" w:rsidP="00FF2B39">
      <w:pPr>
        <w:pStyle w:val="11"/>
        <w:tabs>
          <w:tab w:val="left" w:pos="7421"/>
          <w:tab w:val="left" w:pos="8333"/>
        </w:tabs>
        <w:spacing w:after="640"/>
        <w:ind w:left="6120" w:right="280" w:firstLine="0"/>
        <w:jc w:val="right"/>
      </w:pPr>
      <w:r>
        <w:lastRenderedPageBreak/>
        <w:t>Утверждены постановлением Правительства Российской Федерации от «</w:t>
      </w:r>
      <w:r>
        <w:tab/>
        <w:t>»</w:t>
      </w:r>
      <w:r>
        <w:tab/>
        <w:t>202_ г. №</w:t>
      </w:r>
      <w:r w:rsidR="00FF2B39" w:rsidRPr="00FF2B39">
        <w:t>___</w:t>
      </w:r>
    </w:p>
    <w:p w14:paraId="1BBE0095" w14:textId="77777777" w:rsidR="00A25421" w:rsidRDefault="004D1CC7">
      <w:pPr>
        <w:pStyle w:val="11"/>
        <w:spacing w:after="320"/>
        <w:ind w:firstLine="0"/>
        <w:jc w:val="center"/>
      </w:pPr>
      <w:bookmarkStart w:id="6" w:name="bookmark10"/>
      <w:r>
        <w:rPr>
          <w:b/>
          <w:bCs/>
        </w:rPr>
        <w:t>ПРАВИЛА ОБРАЩЕНИЯ С ТВЕРДЫМИ КОММУНАЛЬНЫМИ</w:t>
      </w:r>
      <w:r>
        <w:rPr>
          <w:b/>
          <w:bCs/>
        </w:rPr>
        <w:br/>
        <w:t>ОТХОДАМИ</w:t>
      </w:r>
      <w:bookmarkEnd w:id="6"/>
    </w:p>
    <w:p w14:paraId="63291BAF" w14:textId="77777777" w:rsidR="00A25421" w:rsidRDefault="004D1CC7">
      <w:pPr>
        <w:pStyle w:val="22"/>
        <w:keepNext/>
        <w:keepLines/>
        <w:numPr>
          <w:ilvl w:val="0"/>
          <w:numId w:val="2"/>
        </w:numPr>
        <w:tabs>
          <w:tab w:val="left" w:pos="294"/>
        </w:tabs>
        <w:spacing w:after="320" w:line="240" w:lineRule="auto"/>
      </w:pPr>
      <w:bookmarkStart w:id="7" w:name="bookmark13"/>
      <w:bookmarkStart w:id="8" w:name="bookmark11"/>
      <w:bookmarkStart w:id="9" w:name="bookmark12"/>
      <w:bookmarkStart w:id="10" w:name="bookmark14"/>
      <w:bookmarkEnd w:id="7"/>
      <w:r>
        <w:t>Общие положения</w:t>
      </w:r>
      <w:bookmarkEnd w:id="8"/>
      <w:bookmarkEnd w:id="9"/>
      <w:bookmarkEnd w:id="10"/>
    </w:p>
    <w:p w14:paraId="3B17F452" w14:textId="3954CF84" w:rsidR="00A25421" w:rsidRPr="00FF2B39" w:rsidRDefault="004D1CC7" w:rsidP="00FF2B39">
      <w:pPr>
        <w:pStyle w:val="11"/>
        <w:numPr>
          <w:ilvl w:val="0"/>
          <w:numId w:val="3"/>
        </w:numPr>
        <w:tabs>
          <w:tab w:val="left" w:pos="1474"/>
        </w:tabs>
        <w:ind w:firstLine="851"/>
        <w:jc w:val="both"/>
      </w:pPr>
      <w:bookmarkStart w:id="11" w:name="bookmark15"/>
      <w:bookmarkEnd w:id="11"/>
      <w:proofErr w:type="gramStart"/>
      <w:r w:rsidRPr="00FF2B39">
        <w:t>Настоящие Правила устанавливают порядок накопления, сбора</w:t>
      </w:r>
      <w:r w:rsidR="00404B5D" w:rsidRPr="00FF2B39">
        <w:t>,</w:t>
      </w:r>
      <w:r w:rsidRPr="00FF2B39">
        <w:t xml:space="preserve">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с которым уполномоченным органом исполнительной власти субъекта Российской Федерации в порядке, заключено соглашение, может быть лишено статуса регионального оператора по обращению с твердыми коммунальными отходами (далее - региональный</w:t>
      </w:r>
      <w:proofErr w:type="gramEnd"/>
      <w:r w:rsidRPr="00FF2B39">
        <w:t xml:space="preserve"> оператор).</w:t>
      </w:r>
    </w:p>
    <w:p w14:paraId="50245822" w14:textId="3FEEAA9A" w:rsidR="00A25421" w:rsidRPr="00FF2B39" w:rsidRDefault="004D1CC7" w:rsidP="00FF2B39">
      <w:pPr>
        <w:pStyle w:val="11"/>
        <w:numPr>
          <w:ilvl w:val="0"/>
          <w:numId w:val="3"/>
        </w:numPr>
        <w:tabs>
          <w:tab w:val="left" w:pos="1474"/>
        </w:tabs>
        <w:ind w:firstLine="851"/>
        <w:jc w:val="both"/>
      </w:pPr>
      <w:bookmarkStart w:id="12" w:name="bookmark16"/>
      <w:bookmarkEnd w:id="12"/>
      <w:r w:rsidRPr="00FF2B39">
        <w:t>К отношениям, возникающим между собственниками и (или)</w:t>
      </w:r>
      <w:r w:rsidR="001E1708" w:rsidRPr="00FF2B39">
        <w:t xml:space="preserve"> </w:t>
      </w:r>
      <w:r w:rsidRPr="00FF2B39">
        <w:t xml:space="preserve">пользователями жилых помещений в многоквартирных домах и управляющими организациями, товариществами собственников жилья, </w:t>
      </w:r>
      <w:proofErr w:type="spellStart"/>
      <w:proofErr w:type="gramStart"/>
      <w:r w:rsidRPr="00FF2B39">
        <w:t>жилищно</w:t>
      </w:r>
      <w:proofErr w:type="spellEnd"/>
      <w:r w:rsidRPr="00FF2B39">
        <w:t xml:space="preserve"> – строительными</w:t>
      </w:r>
      <w:proofErr w:type="gramEnd"/>
      <w:r w:rsidRPr="00FF2B39">
        <w:t xml:space="preserve"> кооперативами,</w:t>
      </w:r>
      <w:r w:rsidR="004E63EA" w:rsidRPr="00FF2B39">
        <w:t xml:space="preserve"> </w:t>
      </w:r>
      <w:r w:rsidRPr="00FF2B39">
        <w:t>иными</w:t>
      </w:r>
      <w:r w:rsidR="004E63EA" w:rsidRPr="00FF2B39">
        <w:t xml:space="preserve"> </w:t>
      </w:r>
      <w:r w:rsidRPr="00FF2B39">
        <w:t>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14:paraId="1D55DE6E" w14:textId="77777777" w:rsidR="00A25421" w:rsidRPr="00FF2B39" w:rsidRDefault="004D1CC7" w:rsidP="00FF2B39">
      <w:pPr>
        <w:pStyle w:val="11"/>
        <w:numPr>
          <w:ilvl w:val="0"/>
          <w:numId w:val="3"/>
        </w:numPr>
        <w:tabs>
          <w:tab w:val="left" w:pos="1342"/>
        </w:tabs>
        <w:ind w:firstLine="851"/>
        <w:jc w:val="both"/>
      </w:pPr>
      <w:bookmarkStart w:id="13" w:name="bookmark17"/>
      <w:bookmarkEnd w:id="13"/>
      <w:r w:rsidRPr="00FF2B39">
        <w:t>В настоящих Правилах применяются следующие понятия:</w:t>
      </w:r>
    </w:p>
    <w:p w14:paraId="0242DFC8" w14:textId="77777777" w:rsidR="00A25421" w:rsidRPr="00FF2B39" w:rsidRDefault="004D1CC7" w:rsidP="00FF2B39">
      <w:pPr>
        <w:pStyle w:val="11"/>
        <w:ind w:firstLine="851"/>
        <w:jc w:val="both"/>
      </w:pPr>
      <w:r w:rsidRPr="00FF2B39">
        <w:t>бункер - мусоросборник, предназначенный для складирования крупногабаритных отходов;</w:t>
      </w:r>
    </w:p>
    <w:p w14:paraId="0D850C0D" w14:textId="05BD5425" w:rsidR="008E0598" w:rsidRPr="00FF2B39" w:rsidRDefault="004D1CC7" w:rsidP="00FF2B39">
      <w:pPr>
        <w:pStyle w:val="11"/>
        <w:ind w:firstLine="851"/>
        <w:jc w:val="both"/>
      </w:pPr>
      <w:proofErr w:type="gramStart"/>
      <w:r w:rsidRPr="00FF2B39">
        <w:t>вывоз твердых коммунальных отходов - уборка</w:t>
      </w:r>
      <w:r w:rsidR="00990087" w:rsidRPr="00FF2B39">
        <w:t xml:space="preserve"> мест погрузки твердых коммунальных отходов</w:t>
      </w:r>
      <w:r w:rsidRPr="00FF2B39">
        <w:t>, транспортирование твердых коммунальных отходов от мест (площадок) их накопления или иных мест, с которых осуществляется погрузка твердых коммунальных отходов в мусоровоз или иной автомобильный, железнодорожный, воздушный, внутренний водный и морской транспорт, а также самоходные машины (далее - иное транспортное средство), до объектов, используемых для обработки, утилизации, обезвреживания, захоронения твердых коммунальных отходов;</w:t>
      </w:r>
      <w:proofErr w:type="gramEnd"/>
    </w:p>
    <w:p w14:paraId="5466E6B9" w14:textId="5138DD0D" w:rsidR="00A25421" w:rsidRPr="00FF2B39" w:rsidRDefault="004D1CC7" w:rsidP="00FF2B39">
      <w:pPr>
        <w:pStyle w:val="11"/>
        <w:ind w:firstLine="851"/>
        <w:jc w:val="both"/>
      </w:pPr>
      <w:r w:rsidRPr="00FF2B39">
        <w:t>контейнер - мусоросборник, предназначенный для складирования твердых коммунальных отходов, за исключением крупногабаритных отходов;</w:t>
      </w:r>
    </w:p>
    <w:p w14:paraId="0AAE39C7" w14:textId="77777777" w:rsidR="00A25421" w:rsidRPr="00FF2B39" w:rsidRDefault="004D1CC7" w:rsidP="00FF2B39">
      <w:pPr>
        <w:pStyle w:val="11"/>
        <w:ind w:firstLine="851"/>
        <w:jc w:val="both"/>
      </w:pPr>
      <w:r w:rsidRPr="00FF2B39">
        <w:lastRenderedPageBreak/>
        <w:t xml:space="preserve">контейнерная площадка - место (площадка) накопления твердых коммунальных отходов, соответствующее требованиям законодательства Российской Федерации в области охраны окружающей среды, законодательства Российской Федерации в области обеспечения </w:t>
      </w:r>
      <w:proofErr w:type="spellStart"/>
      <w:r w:rsidRPr="00FF2B39">
        <w:t>санитарно</w:t>
      </w:r>
      <w:proofErr w:type="spellEnd"/>
      <w:r w:rsidRPr="00FF2B39">
        <w:t xml:space="preserve"> </w:t>
      </w:r>
      <w:proofErr w:type="gramStart"/>
      <w:r w:rsidRPr="00FF2B39">
        <w:t>-э</w:t>
      </w:r>
      <w:proofErr w:type="gramEnd"/>
      <w:r w:rsidRPr="00FF2B39">
        <w:t>пидемиологического благополучия населения и правил благоустройства территории муниципального образования, на которой расположена такая контейнерная площадка с установленными на ней контейнерами и (или) бункерами;</w:t>
      </w:r>
    </w:p>
    <w:p w14:paraId="58EB305A" w14:textId="77777777" w:rsidR="00A25421" w:rsidRPr="00FF2B39" w:rsidRDefault="004D1CC7" w:rsidP="00FF2B39">
      <w:pPr>
        <w:pStyle w:val="11"/>
        <w:ind w:firstLine="851"/>
        <w:jc w:val="both"/>
      </w:pPr>
      <w:r w:rsidRPr="00FF2B39">
        <w:t>крупногабаритные отходы -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14:paraId="51AADB37" w14:textId="77777777" w:rsidR="00A25421" w:rsidRPr="00FF2B39" w:rsidRDefault="004D1CC7" w:rsidP="00FF2B39">
      <w:pPr>
        <w:pStyle w:val="11"/>
        <w:ind w:firstLine="851"/>
        <w:jc w:val="both"/>
      </w:pPr>
      <w:r w:rsidRPr="00FF2B39">
        <w:t>мусоровоз - специализированное транспортное средство, используемое для транспортирования твердых коммунальных отходов;</w:t>
      </w:r>
    </w:p>
    <w:p w14:paraId="22A8A3C0" w14:textId="20AF2BAA" w:rsidR="00A25421" w:rsidRPr="00FF2B39" w:rsidRDefault="004D1CC7" w:rsidP="00FF2B39">
      <w:pPr>
        <w:pStyle w:val="11"/>
        <w:ind w:firstLine="851"/>
        <w:jc w:val="both"/>
      </w:pPr>
      <w:proofErr w:type="gramStart"/>
      <w:r w:rsidRPr="00FF2B39">
        <w:t>мусороперегрузочная станция - площадка, в том числе с расположенными на ней сооружениями и оборудованием, котор</w:t>
      </w:r>
      <w:r w:rsidR="004A7DC4" w:rsidRPr="00FF2B39">
        <w:t>ая</w:t>
      </w:r>
      <w:r w:rsidRPr="00FF2B39">
        <w:t xml:space="preserve"> соответству</w:t>
      </w:r>
      <w:r w:rsidR="004A7DC4" w:rsidRPr="00FF2B39">
        <w:t>е</w:t>
      </w:r>
      <w:r w:rsidRPr="00FF2B39">
        <w:t>т требованиям законодательства Российской Федерации в области обеспечения санитарно-эпидемиологического благополучия населения и предназначен</w:t>
      </w:r>
      <w:r w:rsidR="00F24D1B" w:rsidRPr="00FF2B39">
        <w:t>а</w:t>
      </w:r>
      <w:r w:rsidRPr="00FF2B39">
        <w:t xml:space="preserve"> для перегрузки твердых коммунальных отходов из мусоровозов или иных транспортных средств, используемых для транспортирования твердых коммунальных отходов, в большегрузные транспортные средства, создаваемые в целях снижения расходов на транспортировани</w:t>
      </w:r>
      <w:r w:rsidR="00F24D1B" w:rsidRPr="00FF2B39">
        <w:t>е</w:t>
      </w:r>
      <w:r w:rsidRPr="00FF2B39">
        <w:t xml:space="preserve"> твердых коммунальных отходов;</w:t>
      </w:r>
      <w:proofErr w:type="gramEnd"/>
    </w:p>
    <w:p w14:paraId="3A9EBD44" w14:textId="77777777" w:rsidR="00A25421" w:rsidRPr="00FF2B39" w:rsidRDefault="004D1CC7" w:rsidP="00FF2B39">
      <w:pPr>
        <w:pStyle w:val="11"/>
        <w:ind w:firstLine="851"/>
        <w:jc w:val="both"/>
      </w:pPr>
      <w:proofErr w:type="gramStart"/>
      <w:r w:rsidRPr="00FF2B39">
        <w:t>место сбора вторичных ресурсов - здание, строение, сооружение, помещение или его часть, оборудование, техническое устройство, место (площадка), предназначенные для сбора и накопления вторичных ресурсов, самостоятельно доставляемых физическими лицами, юридическими лицами и индивидуальными предпринимателями, в целях последующей их передачи на обработку и (или) утилизацию;</w:t>
      </w:r>
      <w:proofErr w:type="gramEnd"/>
    </w:p>
    <w:p w14:paraId="76CF9C3D" w14:textId="77777777" w:rsidR="00A25421" w:rsidRPr="00FF2B39" w:rsidRDefault="004D1CC7" w:rsidP="00FF2B39">
      <w:pPr>
        <w:pStyle w:val="11"/>
        <w:ind w:firstLine="851"/>
        <w:jc w:val="both"/>
      </w:pPr>
      <w:r w:rsidRPr="00FF2B39">
        <w:t>погрузка твердых коммунальных отходов - перемещение твердых коммунальных отходов из мест (площадок) накопления твердых коммунальных отходов, с которых осуществляется погрузка твердых коммунальных отходов, в мусоровоз или иное транспортное средство в целях их транспортирования</w:t>
      </w:r>
    </w:p>
    <w:p w14:paraId="15A9B564" w14:textId="77777777" w:rsidR="00A25421" w:rsidRPr="00FF2B39" w:rsidRDefault="004D1CC7" w:rsidP="00FF2B39">
      <w:pPr>
        <w:pStyle w:val="11"/>
        <w:ind w:firstLine="851"/>
        <w:jc w:val="both"/>
      </w:pPr>
      <w:r w:rsidRPr="00FF2B39">
        <w:t>потребитель - собственник твердых коммунальных отходов или уполномоченное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2AA08017" w14:textId="37B5E16C" w:rsidR="00A25421" w:rsidRPr="00FF2B39" w:rsidRDefault="004D1CC7" w:rsidP="00FF2B39">
      <w:pPr>
        <w:pStyle w:val="11"/>
        <w:ind w:firstLine="851"/>
        <w:jc w:val="both"/>
      </w:pPr>
      <w:proofErr w:type="gramStart"/>
      <w:r w:rsidRPr="00FF2B39">
        <w:t>содержание контейнерной площадки - комплекс работ по поддержанию надлежащего технического и санитарного состояния контейнерной площадки</w:t>
      </w:r>
      <w:r w:rsidR="007B4319" w:rsidRPr="00FF2B39">
        <w:t xml:space="preserve"> лицом, ответственным за содержание контейнерной площадки</w:t>
      </w:r>
      <w:r w:rsidRPr="00FF2B39">
        <w:t>, в том числе уборка</w:t>
      </w:r>
      <w:r w:rsidR="007B4319" w:rsidRPr="00FF2B39">
        <w:t xml:space="preserve"> твердых коммунальных отходов в контейнеры и (или) бункеры в границах контейнерной площадки</w:t>
      </w:r>
      <w:r w:rsidRPr="00FF2B39">
        <w:t>, включающая перемещение в контейнеры и (или) бункеры складированных на ней твердых коммунальных отходов</w:t>
      </w:r>
      <w:r w:rsidR="007B4319" w:rsidRPr="00FF2B39">
        <w:t>, обеспечение оборудования такого места контейнерами и (или) бункерами</w:t>
      </w:r>
      <w:r w:rsidRPr="00FF2B39">
        <w:t>, а также ремонт</w:t>
      </w:r>
      <w:proofErr w:type="gramEnd"/>
      <w:r w:rsidR="007B4319" w:rsidRPr="00FF2B39">
        <w:t xml:space="preserve"> контейнерной площадки</w:t>
      </w:r>
      <w:r w:rsidRPr="00FF2B39">
        <w:t xml:space="preserve">, размещение информации </w:t>
      </w:r>
      <w:r w:rsidR="007B4319" w:rsidRPr="00FF2B39">
        <w:t xml:space="preserve">в соответствии с </w:t>
      </w:r>
      <w:r w:rsidRPr="00FF2B39">
        <w:t>установленн</w:t>
      </w:r>
      <w:r w:rsidR="007B4319" w:rsidRPr="00FF2B39">
        <w:t>ыми</w:t>
      </w:r>
      <w:r w:rsidRPr="00FF2B39">
        <w:t xml:space="preserve"> нормативными правовыми актами Российской Федерации и субъектов Российской Федерации;</w:t>
      </w:r>
    </w:p>
    <w:p w14:paraId="6A5EC61F" w14:textId="77777777" w:rsidR="00A25421" w:rsidRPr="00FF2B39" w:rsidRDefault="004D1CC7" w:rsidP="00FF2B39">
      <w:pPr>
        <w:pStyle w:val="11"/>
        <w:ind w:firstLine="851"/>
        <w:jc w:val="both"/>
      </w:pPr>
      <w:r w:rsidRPr="00FF2B39">
        <w:t xml:space="preserve">уборка мест погрузки твердых коммунальных отходов - действия по подбору оброненных (просыпавшихся) при погрузке твердых коммунальных отходов и </w:t>
      </w:r>
      <w:r w:rsidRPr="00FF2B39">
        <w:lastRenderedPageBreak/>
        <w:t>перемещению их в мусоровоз;</w:t>
      </w:r>
    </w:p>
    <w:p w14:paraId="50E39650" w14:textId="77777777" w:rsidR="00A25421" w:rsidRPr="00FF2B39" w:rsidRDefault="004D1CC7" w:rsidP="00FF2B39">
      <w:pPr>
        <w:pStyle w:val="11"/>
        <w:ind w:firstLine="851"/>
        <w:jc w:val="both"/>
      </w:pPr>
      <w:proofErr w:type="spellStart"/>
      <w:r w:rsidRPr="00FF2B39">
        <w:t>фандомат</w:t>
      </w:r>
      <w:proofErr w:type="spellEnd"/>
      <w:r w:rsidRPr="00FF2B39">
        <w:t xml:space="preserve"> - техническое устройство, предназначенное для автоматизации процесса сбора отходов, образовавшихся после утраты товарами, упаковкой товаров полностью или частично своих потребительских свойств, на компенсационной основе</w:t>
      </w:r>
      <w:r w:rsidRPr="00FF2B39">
        <w:rPr>
          <w:color w:val="00B050"/>
        </w:rPr>
        <w:t>.</w:t>
      </w:r>
    </w:p>
    <w:p w14:paraId="460A48FD" w14:textId="5795B8A9" w:rsidR="00A25421" w:rsidRPr="00FF2B39" w:rsidRDefault="004D1CC7" w:rsidP="00FF2B39">
      <w:pPr>
        <w:pStyle w:val="11"/>
        <w:ind w:firstLine="851"/>
        <w:jc w:val="both"/>
      </w:pPr>
      <w:proofErr w:type="gramStart"/>
      <w:r w:rsidRPr="00FF2B39">
        <w:t xml:space="preserve">Понятие "источник образования твердых коммунальных отходов" употребляется в настоящих Правилах в значении, определенном </w:t>
      </w:r>
      <w:r w:rsidR="00617A67" w:rsidRPr="00FF2B39">
        <w:rPr>
          <w:rStyle w:val="pt-000004"/>
        </w:rPr>
        <w: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утвержденными постановлением Правительства Российской Федерации от 22.09.2018 № 1130 «О разработке, общественном обсуждении, утверждении, корректировке территориальных</w:t>
      </w:r>
      <w:proofErr w:type="gramEnd"/>
      <w:r w:rsidR="00617A67" w:rsidRPr="00FF2B39">
        <w:rPr>
          <w:rStyle w:val="pt-000004"/>
        </w:rPr>
        <w:t xml:space="preserve">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14:paraId="139EE828" w14:textId="39395DB5" w:rsidR="00A25421" w:rsidRPr="00FF2B39" w:rsidRDefault="004D1CC7" w:rsidP="00FF2B39">
      <w:pPr>
        <w:pStyle w:val="11"/>
        <w:numPr>
          <w:ilvl w:val="0"/>
          <w:numId w:val="3"/>
        </w:numPr>
        <w:tabs>
          <w:tab w:val="left" w:pos="1508"/>
        </w:tabs>
        <w:ind w:firstLine="851"/>
        <w:jc w:val="both"/>
      </w:pPr>
      <w:bookmarkStart w:id="14" w:name="bookmark18"/>
      <w:bookmarkEnd w:id="14"/>
      <w:r w:rsidRPr="00FF2B39">
        <w:t>Накопление, сбор, транспортирование, обработка, утилизация, обезвреживание, захоронение твердых коммунальных отходов осуществляются в соответствии с требованиями законодательства Российской Федерации об охране окружающей среды, законодательства Российской Федерации в области обеспечения санитарно-эпидемиологического благополучия населения и иного законодательства Российской Федерации.</w:t>
      </w:r>
    </w:p>
    <w:p w14:paraId="523CFCA1" w14:textId="77777777" w:rsidR="00A25421" w:rsidRPr="00FF2B39" w:rsidRDefault="004D1CC7" w:rsidP="00FF2B39">
      <w:pPr>
        <w:pStyle w:val="11"/>
        <w:ind w:firstLine="851"/>
        <w:jc w:val="both"/>
      </w:pPr>
      <w:r w:rsidRPr="00FF2B39">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здоровья человека и окружающей среды.</w:t>
      </w:r>
    </w:p>
    <w:p w14:paraId="08B48BE0" w14:textId="0F0B5464" w:rsidR="00A25421" w:rsidRPr="00FF2B39" w:rsidRDefault="004D1CC7" w:rsidP="00FF2B39">
      <w:pPr>
        <w:pStyle w:val="11"/>
        <w:ind w:firstLine="851"/>
        <w:jc w:val="both"/>
      </w:pPr>
      <w:r w:rsidRPr="00FF2B39">
        <w:t xml:space="preserve">Осуществление накопления твердых коммунальных отходов допускается исключительно на контейнерных площадках и мусороперегрузочных станциях, за исключением случая накопления вторичного ресурса, выделенного из твердых коммунальных отходов. </w:t>
      </w:r>
      <w:proofErr w:type="gramStart"/>
      <w:r w:rsidRPr="00FF2B39">
        <w:t>Накопление выделенных вторичного ресурса из твердых коммунальных отходов осуществляется в соответствии с законодательством Российской Федерации.</w:t>
      </w:r>
      <w:proofErr w:type="gramEnd"/>
    </w:p>
    <w:p w14:paraId="1166CC9F" w14:textId="77777777" w:rsidR="00A25421" w:rsidRPr="00FF2B39" w:rsidRDefault="004D1CC7" w:rsidP="00FF2B39">
      <w:pPr>
        <w:pStyle w:val="11"/>
        <w:numPr>
          <w:ilvl w:val="0"/>
          <w:numId w:val="3"/>
        </w:numPr>
        <w:tabs>
          <w:tab w:val="left" w:pos="1338"/>
        </w:tabs>
        <w:ind w:firstLine="851"/>
        <w:jc w:val="both"/>
      </w:pPr>
      <w:bookmarkStart w:id="15" w:name="bookmark19"/>
      <w:bookmarkEnd w:id="15"/>
      <w:r w:rsidRPr="00FF2B39">
        <w:t>Обращение с твердыми коммунальными отходами на территории субъекта Российской Федерации обеспечивается региональными операторами:</w:t>
      </w:r>
    </w:p>
    <w:p w14:paraId="34C63ECD" w14:textId="399A0E5D" w:rsidR="00AE5CC7" w:rsidRPr="00FF2B39" w:rsidRDefault="00AE5CC7" w:rsidP="00FF2B39">
      <w:pPr>
        <w:pStyle w:val="11"/>
        <w:numPr>
          <w:ilvl w:val="0"/>
          <w:numId w:val="3"/>
        </w:numPr>
        <w:tabs>
          <w:tab w:val="left" w:pos="1338"/>
        </w:tabs>
        <w:ind w:firstLine="851"/>
        <w:jc w:val="both"/>
      </w:pPr>
      <w:bookmarkStart w:id="16" w:name="bookmark20"/>
      <w:bookmarkEnd w:id="16"/>
      <w:proofErr w:type="gramStart"/>
      <w:r w:rsidRPr="00FF2B39">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14:paraId="25F0AA3F" w14:textId="6625DDAD" w:rsidR="00A25421" w:rsidRPr="00FF2B39" w:rsidRDefault="004D1CC7" w:rsidP="00FF2B39">
      <w:pPr>
        <w:pStyle w:val="11"/>
        <w:numPr>
          <w:ilvl w:val="0"/>
          <w:numId w:val="3"/>
        </w:numPr>
        <w:tabs>
          <w:tab w:val="left" w:pos="1338"/>
        </w:tabs>
        <w:ind w:firstLine="851"/>
        <w:jc w:val="both"/>
      </w:pPr>
      <w:bookmarkStart w:id="17" w:name="bookmark21"/>
      <w:bookmarkEnd w:id="17"/>
      <w:r w:rsidRPr="00FF2B39">
        <w:t>Региональный оператор осуществляет сбор, транспортирование, обработку, обезвреживание, захоронение твердых коммунальных отходов, а также вправе осуществлять утилизацию, самостоятельно либо с привлечением операторов по обращению с твердыми коммунальными отходами.</w:t>
      </w:r>
    </w:p>
    <w:p w14:paraId="1CC00696" w14:textId="3BE99A87" w:rsidR="00A25421" w:rsidRPr="00FF2B39" w:rsidRDefault="004D1CC7" w:rsidP="00FF2B39">
      <w:pPr>
        <w:pStyle w:val="11"/>
        <w:numPr>
          <w:ilvl w:val="0"/>
          <w:numId w:val="3"/>
        </w:numPr>
        <w:tabs>
          <w:tab w:val="left" w:pos="1333"/>
        </w:tabs>
        <w:ind w:firstLine="851"/>
        <w:jc w:val="both"/>
      </w:pPr>
      <w:bookmarkStart w:id="18" w:name="bookmark22"/>
      <w:bookmarkEnd w:id="18"/>
      <w:r w:rsidRPr="00FF2B39">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в порядке, предусмотренном</w:t>
      </w:r>
      <w:hyperlink w:anchor="bookmark26" w:tooltip="Current Document">
        <w:r w:rsidRPr="00FF2B39">
          <w:t xml:space="preserve"> разделом II</w:t>
        </w:r>
      </w:hyperlink>
      <w:r w:rsidRPr="00FF2B39">
        <w:t xml:space="preserve"> настоящих Правил.</w:t>
      </w:r>
    </w:p>
    <w:p w14:paraId="3271D2FD" w14:textId="023063EA" w:rsidR="00C0653D" w:rsidRDefault="004D1CC7" w:rsidP="00C0653D">
      <w:pPr>
        <w:pStyle w:val="22"/>
        <w:keepNext/>
        <w:keepLines/>
        <w:numPr>
          <w:ilvl w:val="0"/>
          <w:numId w:val="2"/>
        </w:numPr>
        <w:spacing w:after="0" w:line="240" w:lineRule="auto"/>
        <w:ind w:firstLine="851"/>
        <w:outlineLvl w:val="9"/>
      </w:pPr>
      <w:bookmarkStart w:id="19" w:name="bookmark23"/>
      <w:bookmarkStart w:id="20" w:name="bookmark24"/>
      <w:bookmarkStart w:id="21" w:name="bookmark25"/>
      <w:r w:rsidRPr="00FF2B39">
        <w:lastRenderedPageBreak/>
        <w:t>Порядок заключения договора на оказание услуг</w:t>
      </w:r>
      <w:r w:rsidRPr="00FF2B39">
        <w:br/>
        <w:t>по обращению с твердыми коммунальными отходами</w:t>
      </w:r>
      <w:bookmarkEnd w:id="19"/>
      <w:bookmarkEnd w:id="20"/>
      <w:bookmarkEnd w:id="21"/>
    </w:p>
    <w:p w14:paraId="1575CB12" w14:textId="77777777" w:rsidR="00C0653D" w:rsidRPr="00FF2B39" w:rsidRDefault="00C0653D" w:rsidP="00C0653D">
      <w:pPr>
        <w:pStyle w:val="22"/>
        <w:keepNext/>
        <w:keepLines/>
        <w:spacing w:after="0" w:line="240" w:lineRule="auto"/>
        <w:ind w:left="851"/>
        <w:jc w:val="left"/>
        <w:outlineLvl w:val="9"/>
      </w:pPr>
    </w:p>
    <w:p w14:paraId="003BF1E2" w14:textId="77777777" w:rsidR="00A25421" w:rsidRPr="00FF2B39" w:rsidRDefault="004D1CC7" w:rsidP="00FF2B39">
      <w:pPr>
        <w:pStyle w:val="11"/>
        <w:numPr>
          <w:ilvl w:val="0"/>
          <w:numId w:val="3"/>
        </w:numPr>
        <w:tabs>
          <w:tab w:val="left" w:pos="1386"/>
        </w:tabs>
        <w:ind w:firstLine="851"/>
        <w:jc w:val="both"/>
      </w:pPr>
      <w:bookmarkStart w:id="22" w:name="bookmark28"/>
      <w:bookmarkStart w:id="23" w:name="bookmark26"/>
      <w:bookmarkStart w:id="24" w:name="bookmark27"/>
      <w:bookmarkEnd w:id="22"/>
      <w:r w:rsidRPr="00FF2B39">
        <w:t>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bookmarkEnd w:id="23"/>
      <w:bookmarkEnd w:id="24"/>
    </w:p>
    <w:p w14:paraId="16BB1A9C" w14:textId="77D67179" w:rsidR="00A25421" w:rsidRPr="00FF2B39" w:rsidRDefault="004D1CC7" w:rsidP="00FF2B39">
      <w:pPr>
        <w:pStyle w:val="11"/>
        <w:tabs>
          <w:tab w:val="left" w:pos="1386"/>
        </w:tabs>
        <w:ind w:firstLine="851"/>
        <w:jc w:val="both"/>
      </w:pPr>
      <w:bookmarkStart w:id="25" w:name="bookmark29"/>
      <w:r w:rsidRPr="00FF2B39">
        <w:t>а</w:t>
      </w:r>
      <w:bookmarkEnd w:id="25"/>
      <w:r w:rsidRPr="00FF2B39">
        <w:t>)</w:t>
      </w:r>
      <w:r w:rsidRPr="00FF2B39">
        <w:tab/>
        <w:t>в жилых помещениях в многоквартирных домах (кроме случаев, предусмотренных частями 1 и 9 статьи 157.2 Жилищного кодекса Российской Федерации) - с лицом, осуществляющим управление многоквартирным домом в соответствии с жилищным законодательством Российской Федерации</w:t>
      </w:r>
      <w:r w:rsidR="001445A2" w:rsidRPr="00FF2B39">
        <w:t>. В случаях, установленных частями 1 и 9 статьи 157.2 Жилищного кодекса Российской Федерации, - индивидуально с каждым собственником</w:t>
      </w:r>
      <w:r w:rsidR="00C81651" w:rsidRPr="00FF2B39">
        <w:t xml:space="preserve"> (пользователем)</w:t>
      </w:r>
      <w:r w:rsidR="001445A2" w:rsidRPr="00FF2B39">
        <w:t xml:space="preserve"> помещения в многоквартирном доме</w:t>
      </w:r>
      <w:r w:rsidRPr="00FF2B39">
        <w:t>;</w:t>
      </w:r>
    </w:p>
    <w:p w14:paraId="22F88C4C" w14:textId="77777777" w:rsidR="00A25421" w:rsidRPr="00FF2B39" w:rsidRDefault="004D1CC7" w:rsidP="00FF2B39">
      <w:pPr>
        <w:pStyle w:val="11"/>
        <w:tabs>
          <w:tab w:val="left" w:pos="1386"/>
        </w:tabs>
        <w:ind w:firstLine="851"/>
        <w:jc w:val="both"/>
      </w:pPr>
      <w:bookmarkStart w:id="26" w:name="bookmark30"/>
      <w:r w:rsidRPr="00FF2B39">
        <w:t>б</w:t>
      </w:r>
      <w:bookmarkEnd w:id="26"/>
      <w:r w:rsidRPr="00FF2B39">
        <w:t>)</w:t>
      </w:r>
      <w:r w:rsidRPr="00FF2B39">
        <w:tab/>
        <w:t>в индивидуальных жилых домах - с собственником (пользователем) индивидуального жилого дома или с организацией (в том числе некоммерческим объединением), действующей от своего имени и в интересах собственника;</w:t>
      </w:r>
    </w:p>
    <w:p w14:paraId="342AF53E" w14:textId="77777777" w:rsidR="00A25421" w:rsidRPr="00FF2B39" w:rsidRDefault="004D1CC7" w:rsidP="00FF2B39">
      <w:pPr>
        <w:pStyle w:val="11"/>
        <w:tabs>
          <w:tab w:val="left" w:pos="1386"/>
        </w:tabs>
        <w:ind w:firstLine="851"/>
        <w:jc w:val="both"/>
      </w:pPr>
      <w:bookmarkStart w:id="27" w:name="bookmark31"/>
      <w:r w:rsidRPr="00FF2B39">
        <w:t>в</w:t>
      </w:r>
      <w:bookmarkEnd w:id="27"/>
      <w:r w:rsidRPr="00FF2B39">
        <w:t>)</w:t>
      </w:r>
      <w:r w:rsidRPr="00FF2B39">
        <w:tab/>
        <w:t>на территории ведения гражданами садоводства или огородничества для собственных нужд, - с юридическим лицом, уполномоченными в соответствии с законодательством Российской Федерации, регулирующим отношения, возникающие в связи с ведением гражданами садоводства и огородничества для собственных нужд, представлять интересы членов товарищества;</w:t>
      </w:r>
    </w:p>
    <w:p w14:paraId="6F0F08F6" w14:textId="4B627344" w:rsidR="00A25421" w:rsidRPr="00FF2B39" w:rsidRDefault="004D1CC7" w:rsidP="00FF2B39">
      <w:pPr>
        <w:pStyle w:val="11"/>
        <w:tabs>
          <w:tab w:val="left" w:pos="1386"/>
        </w:tabs>
        <w:ind w:firstLine="851"/>
        <w:jc w:val="both"/>
      </w:pPr>
      <w:bookmarkStart w:id="28" w:name="bookmark32"/>
      <w:proofErr w:type="gramStart"/>
      <w:r w:rsidRPr="00FF2B39">
        <w:t>г</w:t>
      </w:r>
      <w:bookmarkEnd w:id="28"/>
      <w:r w:rsidRPr="00FF2B39">
        <w:t>)</w:t>
      </w:r>
      <w:r w:rsidRPr="00FF2B39">
        <w:tab/>
        <w:t xml:space="preserve">в иных зданиях, строениях, сооружениях, нежилых помещениях, в том числе расположенных в многоквартирных домах (кроме случаев, предусмотренных частями 1 и 9 статьи 157.2 Жилищного кодекса Российской Федерации), а также используемых для размещения комплекса функционально - </w:t>
      </w:r>
      <w:proofErr w:type="spellStart"/>
      <w:r w:rsidRPr="00FF2B39">
        <w:t>пространственно</w:t>
      </w:r>
      <w:proofErr w:type="spellEnd"/>
      <w:r w:rsidRPr="00FF2B39">
        <w:t xml:space="preserve"> взаимосвязанных офисных помещений, торговых объектов, объектов общественного питания и (или) объектов бытового обслуживания, (далее - нежилые помещения), и на земельных участках, на которых происходит образование</w:t>
      </w:r>
      <w:proofErr w:type="gramEnd"/>
      <w:r w:rsidRPr="00FF2B39">
        <w:t xml:space="preserve"> твердых коммунальных отходов - с лицами, владеющими такими зданиями, строениями, сооружениями, нежилыми помещениями и земельными участками на праве собственности или ином законном основании, или уполномоченными ими лицами.</w:t>
      </w:r>
    </w:p>
    <w:p w14:paraId="2ED7C379" w14:textId="71CD119A" w:rsidR="00A25421" w:rsidRPr="00FF2B39" w:rsidRDefault="00FF2B39" w:rsidP="00FF2B39">
      <w:pPr>
        <w:pStyle w:val="11"/>
        <w:numPr>
          <w:ilvl w:val="0"/>
          <w:numId w:val="3"/>
        </w:numPr>
        <w:tabs>
          <w:tab w:val="left" w:pos="1386"/>
        </w:tabs>
        <w:ind w:firstLine="851"/>
        <w:jc w:val="both"/>
      </w:pPr>
      <w:bookmarkStart w:id="29" w:name="bookmark33"/>
      <w:bookmarkEnd w:id="29"/>
      <w:r w:rsidRPr="00FF2B39">
        <w:t xml:space="preserve"> </w:t>
      </w:r>
      <w:proofErr w:type="gramStart"/>
      <w:r w:rsidR="004D1CC7" w:rsidRPr="00FF2B39">
        <w:t xml:space="preserve">Лица, указанные в подпункте «а» пункта </w:t>
      </w:r>
      <w:r w:rsidR="00C81651" w:rsidRPr="00FF2B39">
        <w:t>10</w:t>
      </w:r>
      <w:r w:rsidR="004D1CC7" w:rsidRPr="00FF2B39">
        <w:t xml:space="preserve"> настоящих Правил, в течение 10 календарных дней со дня заключения договора управления многоквартирным домом, содержащего обязанности по предоставлению коммунальной услуги по обращению с твердыми коммунальными отходами собственникам твердых коммунальных отходов, обязаны уведомить регионального оператора о заключении такого договора, направить ему заявку о заключении договора и документы, предусмотренные пунктами 1</w:t>
      </w:r>
      <w:r w:rsidR="00C81651" w:rsidRPr="00FF2B39">
        <w:t>5</w:t>
      </w:r>
      <w:r w:rsidR="004D1CC7" w:rsidRPr="00FF2B39">
        <w:t xml:space="preserve"> и 1</w:t>
      </w:r>
      <w:r w:rsidR="00C81651" w:rsidRPr="00FF2B39">
        <w:t>6</w:t>
      </w:r>
      <w:r w:rsidR="004D1CC7" w:rsidRPr="00FF2B39">
        <w:t xml:space="preserve"> настоящих Правил</w:t>
      </w:r>
      <w:proofErr w:type="gramEnd"/>
      <w:r w:rsidR="004D1CC7" w:rsidRPr="00FF2B39">
        <w:t xml:space="preserve">, и заключить </w:t>
      </w:r>
      <w:proofErr w:type="gramStart"/>
      <w:r w:rsidR="004D1CC7" w:rsidRPr="00FF2B39">
        <w:t>с ним договор на оказание услуг по обращению с твердыми коммунальными отходами в порядке</w:t>
      </w:r>
      <w:proofErr w:type="gramEnd"/>
      <w:r w:rsidR="004D1CC7" w:rsidRPr="00FF2B39">
        <w:t xml:space="preserve"> и сроки, которые установлены настоящими Правилами для заключения указанного договора.</w:t>
      </w:r>
    </w:p>
    <w:p w14:paraId="2672C769" w14:textId="358C4C72" w:rsidR="00A25421" w:rsidRPr="00FF2B39" w:rsidRDefault="004D1CC7" w:rsidP="00FF2B39">
      <w:pPr>
        <w:pStyle w:val="11"/>
        <w:ind w:firstLine="851"/>
        <w:jc w:val="both"/>
      </w:pPr>
      <w:proofErr w:type="gramStart"/>
      <w:r w:rsidRPr="00FF2B39">
        <w:t xml:space="preserve">Организации, указанные в подпункте «б» пункта </w:t>
      </w:r>
      <w:r w:rsidR="00C81651" w:rsidRPr="00FF2B39">
        <w:t>10</w:t>
      </w:r>
      <w:r w:rsidRPr="00FF2B39">
        <w:t xml:space="preserve"> настоящих Правил, в течение 10 календарных дней со дня заключения договора на оказание услуг по обращению с твердыми коммунальными отходами с собственником жилого дома, обязаны уведомить регионального оператора о заключении такого договора, </w:t>
      </w:r>
      <w:r w:rsidRPr="00FF2B39">
        <w:lastRenderedPageBreak/>
        <w:t>направить ему заявку о заключении договора и документы, предусмотренные пунктами 1</w:t>
      </w:r>
      <w:r w:rsidR="00C81651" w:rsidRPr="00FF2B39">
        <w:t>5</w:t>
      </w:r>
      <w:r w:rsidRPr="00FF2B39">
        <w:t xml:space="preserve"> и 1</w:t>
      </w:r>
      <w:r w:rsidR="00C81651" w:rsidRPr="00FF2B39">
        <w:t>6</w:t>
      </w:r>
      <w:r w:rsidRPr="00FF2B39">
        <w:t xml:space="preserve"> настоящих Правил, и заключить с ним договор на</w:t>
      </w:r>
      <w:proofErr w:type="gramEnd"/>
      <w:r w:rsidRPr="00FF2B39">
        <w:t xml:space="preserve">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14:paraId="1C58C171" w14:textId="2842D84A" w:rsidR="00A25421" w:rsidRPr="00FF2B39" w:rsidRDefault="004D1CC7" w:rsidP="00FF2B39">
      <w:pPr>
        <w:pStyle w:val="11"/>
        <w:ind w:firstLine="851"/>
        <w:jc w:val="both"/>
      </w:pPr>
      <w:proofErr w:type="gramStart"/>
      <w:r w:rsidRPr="00FF2B39">
        <w:t xml:space="preserve">Организации, указанные в подпункте «в» пункта </w:t>
      </w:r>
      <w:r w:rsidR="00C81651" w:rsidRPr="00FF2B39">
        <w:t>10</w:t>
      </w:r>
      <w:r w:rsidRPr="00FF2B39">
        <w:t xml:space="preserve"> настоящих Правил, в течение 10 календарных дней со дня государственной регистрации товарищества обязаны уведомить регионального оператора о создании товарищества, направить ему заявку о заключении договора и документы, предусмотренные пунктами 1</w:t>
      </w:r>
      <w:r w:rsidR="00C81651" w:rsidRPr="00FF2B39">
        <w:t>5</w:t>
      </w:r>
      <w:r w:rsidRPr="00FF2B39">
        <w:t xml:space="preserve"> и 1</w:t>
      </w:r>
      <w:r w:rsidR="00C81651" w:rsidRPr="00FF2B39">
        <w:t>6</w:t>
      </w:r>
      <w:r w:rsidRPr="00FF2B39">
        <w:t xml:space="preserve"> настоящих Правил, и заключить с ним договор на оказание услуг по обращению с твердыми коммунальными отходами в порядке и сроки, которые</w:t>
      </w:r>
      <w:proofErr w:type="gramEnd"/>
      <w:r w:rsidRPr="00FF2B39">
        <w:t xml:space="preserve"> установлены настоящими Правилами для заключения указанного договора.</w:t>
      </w:r>
    </w:p>
    <w:p w14:paraId="1401CBAB" w14:textId="16C1FAE7" w:rsidR="00A25421" w:rsidRPr="00FF2B39" w:rsidRDefault="004D1CC7" w:rsidP="00FF2B39">
      <w:pPr>
        <w:pStyle w:val="11"/>
        <w:ind w:firstLine="851"/>
        <w:jc w:val="both"/>
      </w:pPr>
      <w:proofErr w:type="gramStart"/>
      <w:r w:rsidRPr="00FF2B39">
        <w:t xml:space="preserve">Лица, указанные в подпункте «г» пункта </w:t>
      </w:r>
      <w:r w:rsidR="00C81651" w:rsidRPr="00FF2B39">
        <w:t>10</w:t>
      </w:r>
      <w:r w:rsidRPr="00FF2B39">
        <w:t xml:space="preserve"> настоящих Правил, в течение 10 рабочих дней со дня возникновения или перехода права собственности или иного законного права на здания, строения, сооружения, нежилые помещения и земельные участки, на которых происходит образование твердых коммунальных отходов, обязаны уведомить регионального оператора о таком возникновении или переходе прав собственности или иных законных прав, направить ему заявку о</w:t>
      </w:r>
      <w:proofErr w:type="gramEnd"/>
      <w:r w:rsidRPr="00FF2B39">
        <w:t xml:space="preserve"> </w:t>
      </w:r>
      <w:proofErr w:type="gramStart"/>
      <w:r w:rsidRPr="00FF2B39">
        <w:t>заключении договора и документы, предусмотренные пунктами 1</w:t>
      </w:r>
      <w:r w:rsidR="00C81651" w:rsidRPr="00FF2B39">
        <w:t>5</w:t>
      </w:r>
      <w:r w:rsidRPr="00FF2B39">
        <w:t xml:space="preserve"> и 1</w:t>
      </w:r>
      <w:r w:rsidR="00C81651" w:rsidRPr="00FF2B39">
        <w:t>6</w:t>
      </w:r>
      <w:r w:rsidRPr="00FF2B39">
        <w:t xml:space="preserve"> настоящих Правил,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roofErr w:type="gramEnd"/>
    </w:p>
    <w:p w14:paraId="23EF1AC4" w14:textId="77777777" w:rsidR="00A25421" w:rsidRPr="00FF2B39" w:rsidRDefault="004D1CC7" w:rsidP="00FF2B39">
      <w:pPr>
        <w:pStyle w:val="11"/>
        <w:numPr>
          <w:ilvl w:val="0"/>
          <w:numId w:val="3"/>
        </w:numPr>
        <w:tabs>
          <w:tab w:val="left" w:pos="1338"/>
        </w:tabs>
        <w:ind w:firstLine="851"/>
        <w:jc w:val="both"/>
      </w:pPr>
      <w:bookmarkStart w:id="30" w:name="bookmark34"/>
      <w:bookmarkEnd w:id="30"/>
      <w:proofErr w:type="gramStart"/>
      <w:r w:rsidRPr="00FF2B39">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такое лицо вправе направить в адрес регионального оператора заявку для заключения одного договора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w:t>
      </w:r>
      <w:proofErr w:type="gramEnd"/>
      <w:r w:rsidRPr="00FF2B39">
        <w:t xml:space="preserve"> оператора.</w:t>
      </w:r>
    </w:p>
    <w:p w14:paraId="26E29B29" w14:textId="62FC3AD2" w:rsidR="00A25421" w:rsidRPr="00FF2B39" w:rsidRDefault="004D1CC7" w:rsidP="00FF2B39">
      <w:pPr>
        <w:pStyle w:val="11"/>
        <w:numPr>
          <w:ilvl w:val="0"/>
          <w:numId w:val="3"/>
        </w:numPr>
        <w:tabs>
          <w:tab w:val="left" w:pos="1606"/>
        </w:tabs>
        <w:ind w:firstLine="851"/>
        <w:jc w:val="both"/>
      </w:pPr>
      <w:bookmarkStart w:id="31" w:name="bookmark35"/>
      <w:bookmarkEnd w:id="31"/>
      <w:proofErr w:type="gramStart"/>
      <w:r w:rsidRPr="00FF2B39">
        <w:t>Основанием для заключения договора на оказание услуг по обращению с твердыми коммунальными отходами является заявка потребителя на заключение договора, направляемая в адрес регионального оператора в письменной форме (далее - заявка потребителя) либо размещаемое в соответствии с пунктом 2</w:t>
      </w:r>
      <w:r w:rsidR="00444E05" w:rsidRPr="00FF2B39">
        <w:t>6</w:t>
      </w:r>
      <w:r w:rsidRPr="00FF2B39">
        <w:t xml:space="preserve"> настоящих Правил предложение регионального </w:t>
      </w:r>
      <w:bookmarkStart w:id="32" w:name="bookmark36"/>
      <w:r w:rsidRPr="00FF2B39">
        <w:t>оператора о заключении договора на оказание услуг по обращению с твердыми коммунальными отходами.</w:t>
      </w:r>
      <w:bookmarkEnd w:id="32"/>
      <w:proofErr w:type="gramEnd"/>
      <w:r w:rsidR="00C0653D">
        <w:t xml:space="preserve"> </w:t>
      </w:r>
      <w:r w:rsidR="00251798" w:rsidRPr="00FF2B39">
        <w:t>Рекомендуемый образец заявки потребителя Приложение № 1 к настоящим Правилам;</w:t>
      </w:r>
    </w:p>
    <w:p w14:paraId="5E673215" w14:textId="77777777" w:rsidR="00A25421" w:rsidRPr="00FF2B39" w:rsidRDefault="004D1CC7" w:rsidP="00FF2B39">
      <w:pPr>
        <w:pStyle w:val="11"/>
        <w:ind w:firstLine="851"/>
        <w:jc w:val="both"/>
      </w:pPr>
      <w:r w:rsidRPr="00FF2B39">
        <w:t>Региональный оператор вправе обеспечить возможность обмена с потребителями документами в электронном виде. Порядок подачи потребителями заявок на заключение договора на оказание услуг по обращению с твердыми коммунальными отходами, подписания такого договора и прилагаемых к нему документов потребителем и региональным оператором в электронном виде с использованием электронной подписи определяется с учетом требований федеральных законов и иных нормативных правовых актов.</w:t>
      </w:r>
    </w:p>
    <w:p w14:paraId="37F946B1" w14:textId="77777777" w:rsidR="00A25421" w:rsidRPr="00FF2B39" w:rsidRDefault="004D1CC7" w:rsidP="00FF2B39">
      <w:pPr>
        <w:pStyle w:val="11"/>
        <w:ind w:firstLine="851"/>
        <w:jc w:val="both"/>
      </w:pPr>
      <w:r w:rsidRPr="00FF2B39">
        <w:t>Информация о возможности использования обмена с потребителями в электронном виде и порядке такого обмена размещается на сайте регионального оператора в сети «Интернет».</w:t>
      </w:r>
    </w:p>
    <w:p w14:paraId="7119BFD3" w14:textId="1E2D956C" w:rsidR="00A25421" w:rsidRPr="00FF2B39" w:rsidRDefault="004D1CC7" w:rsidP="00FF2B39">
      <w:pPr>
        <w:pStyle w:val="11"/>
        <w:ind w:firstLine="851"/>
        <w:jc w:val="both"/>
      </w:pPr>
      <w:r w:rsidRPr="00FF2B39">
        <w:lastRenderedPageBreak/>
        <w:t>При использовании электронного вида взаимодействия потребитель несет ответственность за достоверность и полноту отражаемых в соответствии с пунктом 1</w:t>
      </w:r>
      <w:r w:rsidR="00444E05" w:rsidRPr="00FF2B39">
        <w:t>5</w:t>
      </w:r>
      <w:r w:rsidRPr="00FF2B39">
        <w:t xml:space="preserve"> настоящих Правил в такой заявке сведений, а также прилагаемых к ней документов в электронном виде, предусмотренных пунктом 1</w:t>
      </w:r>
      <w:r w:rsidR="00444E05" w:rsidRPr="00FF2B39">
        <w:t>6</w:t>
      </w:r>
      <w:r w:rsidRPr="00FF2B39">
        <w:t xml:space="preserve"> настоящих Правил, в соответствии с законодательством Российской Федерации.</w:t>
      </w:r>
    </w:p>
    <w:p w14:paraId="03E10575" w14:textId="77777777" w:rsidR="00A25421" w:rsidRPr="00FF2B39" w:rsidRDefault="004D1CC7" w:rsidP="00FF2B39">
      <w:pPr>
        <w:pStyle w:val="11"/>
        <w:numPr>
          <w:ilvl w:val="0"/>
          <w:numId w:val="3"/>
        </w:numPr>
        <w:tabs>
          <w:tab w:val="left" w:pos="1477"/>
        </w:tabs>
        <w:ind w:firstLine="851"/>
        <w:jc w:val="both"/>
      </w:pPr>
      <w:bookmarkStart w:id="33" w:name="bookmark38"/>
      <w:bookmarkStart w:id="34" w:name="bookmark37"/>
      <w:bookmarkEnd w:id="33"/>
      <w:r w:rsidRPr="00FF2B39">
        <w:t xml:space="preserve">Заявка потребителя </w:t>
      </w:r>
      <w:proofErr w:type="gramStart"/>
      <w:r w:rsidRPr="00FF2B39">
        <w:t>может направляться региональному оператору начиная</w:t>
      </w:r>
      <w:proofErr w:type="gramEnd"/>
      <w:r w:rsidRPr="00FF2B39">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bookmarkEnd w:id="34"/>
    </w:p>
    <w:p w14:paraId="6A9AFA18" w14:textId="77777777" w:rsidR="00A25421" w:rsidRPr="00FF2B39" w:rsidRDefault="004D1CC7" w:rsidP="00FF2B39">
      <w:pPr>
        <w:pStyle w:val="11"/>
        <w:numPr>
          <w:ilvl w:val="0"/>
          <w:numId w:val="3"/>
        </w:numPr>
        <w:tabs>
          <w:tab w:val="left" w:pos="1458"/>
        </w:tabs>
        <w:ind w:firstLine="851"/>
        <w:jc w:val="both"/>
      </w:pPr>
      <w:bookmarkStart w:id="35" w:name="bookmark39"/>
      <w:bookmarkEnd w:id="35"/>
      <w:r w:rsidRPr="00FF2B39">
        <w:t>В заявке потребителя указываются следующие сведения:</w:t>
      </w:r>
    </w:p>
    <w:p w14:paraId="56796B72" w14:textId="77777777" w:rsidR="00A25421" w:rsidRPr="00FF2B39" w:rsidRDefault="004D1CC7" w:rsidP="00FF2B39">
      <w:pPr>
        <w:pStyle w:val="11"/>
        <w:tabs>
          <w:tab w:val="left" w:pos="1357"/>
        </w:tabs>
        <w:ind w:firstLine="851"/>
        <w:jc w:val="both"/>
      </w:pPr>
      <w:bookmarkStart w:id="36" w:name="bookmark40"/>
      <w:r w:rsidRPr="00FF2B39">
        <w:t>а</w:t>
      </w:r>
      <w:bookmarkEnd w:id="36"/>
      <w:r w:rsidRPr="00FF2B39">
        <w:t>)</w:t>
      </w:r>
      <w:r w:rsidRPr="00FF2B39">
        <w:tab/>
        <w:t>реквизиты потребителя:</w:t>
      </w:r>
    </w:p>
    <w:p w14:paraId="0B1BD081" w14:textId="77777777" w:rsidR="00A25421" w:rsidRPr="00FF2B39" w:rsidRDefault="004D1CC7" w:rsidP="00FF2B39">
      <w:pPr>
        <w:pStyle w:val="11"/>
        <w:ind w:firstLine="851"/>
        <w:jc w:val="both"/>
      </w:pPr>
      <w:r w:rsidRPr="00FF2B39">
        <w:t>для юридического лица - полное наименование, основной государственный регистрационный номер записи в Едином государственном реестре юридических лиц, адрес места нахождения, идентификационный номер налогоплательщика, банковские реквизиты и документы, удостоверяющие право представителя на подписание договора на оказание услуг по обращению с твердыми коммунальными отходами;</w:t>
      </w:r>
    </w:p>
    <w:p w14:paraId="451AA168" w14:textId="77777777" w:rsidR="00A25421" w:rsidRPr="00FF2B39" w:rsidRDefault="004D1CC7" w:rsidP="00FF2B39">
      <w:pPr>
        <w:pStyle w:val="11"/>
        <w:ind w:firstLine="851"/>
        <w:jc w:val="both"/>
      </w:pPr>
      <w:r w:rsidRPr="00FF2B39">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идентификационный номер налогоплательщика и банковские реквизиты;</w:t>
      </w:r>
    </w:p>
    <w:p w14:paraId="29AEE3A1" w14:textId="77777777" w:rsidR="00A25421" w:rsidRPr="00FF2B39" w:rsidRDefault="004D1CC7" w:rsidP="00FF2B39">
      <w:pPr>
        <w:pStyle w:val="11"/>
        <w:ind w:firstLine="851"/>
        <w:jc w:val="both"/>
      </w:pPr>
      <w:r w:rsidRPr="00FF2B39">
        <w:t>для физического лица - фамилия, имя, отчество (при наличии), серия, номер и дата выдачи паспорта или иного документа, удостоверяющего личность гражданина и (или) право лица на пребывание на территории Российской Федерации в соответствии с законодательством Российской Федерации, адрес регистрации по месту жительства или месту пребывания, а также контактные данные потребителя;</w:t>
      </w:r>
    </w:p>
    <w:p w14:paraId="355F70F4" w14:textId="55CA20EE" w:rsidR="00A25421" w:rsidRPr="00FF2B39" w:rsidRDefault="004D1CC7" w:rsidP="00FF2B39">
      <w:pPr>
        <w:pStyle w:val="11"/>
        <w:tabs>
          <w:tab w:val="left" w:pos="1376"/>
        </w:tabs>
        <w:ind w:firstLine="851"/>
        <w:jc w:val="both"/>
      </w:pPr>
      <w:bookmarkStart w:id="37" w:name="bookmark41"/>
      <w:r w:rsidRPr="00FF2B39">
        <w:t>б</w:t>
      </w:r>
      <w:bookmarkEnd w:id="37"/>
      <w:r w:rsidRPr="00FF2B39">
        <w:t>)</w:t>
      </w:r>
      <w:r w:rsidRPr="00FF2B39">
        <w:tab/>
        <w:t>наименование и место нахождения объектов недвижимого имущества, указанных в пункте</w:t>
      </w:r>
      <w:hyperlink w:anchor="bookmark27" w:tooltip="Current Document">
        <w:r w:rsidR="00444E05" w:rsidRPr="00FF2B39">
          <w:t xml:space="preserve"> 10 </w:t>
        </w:r>
      </w:hyperlink>
      <w:r w:rsidRPr="00FF2B39">
        <w:t>настоящих Правил;</w:t>
      </w:r>
    </w:p>
    <w:p w14:paraId="297D15D6" w14:textId="77777777" w:rsidR="00A25421" w:rsidRPr="00FF2B39" w:rsidRDefault="004D1CC7" w:rsidP="00FF2B39">
      <w:pPr>
        <w:pStyle w:val="11"/>
        <w:tabs>
          <w:tab w:val="left" w:pos="1357"/>
        </w:tabs>
        <w:ind w:firstLine="851"/>
        <w:jc w:val="both"/>
      </w:pPr>
      <w:bookmarkStart w:id="38" w:name="bookmark42"/>
      <w:proofErr w:type="gramStart"/>
      <w:r w:rsidRPr="00FF2B39">
        <w:t>в</w:t>
      </w:r>
      <w:bookmarkEnd w:id="38"/>
      <w:r w:rsidRPr="00FF2B39">
        <w:t>)</w:t>
      </w:r>
      <w:r w:rsidRPr="00FF2B39">
        <w:tab/>
        <w:t>сведения о категории объекта, на котором образуются отходы, в случае если для такой категории установлены нормативы накопления твердых коммунальных отходов, а в случае отсутствия установленных нормативов накопления твердых коммунальных отходов для соответствующей категории - сведения о виде экономической деятельности, осуществляемой потребителем (для юридического лица и индивидуального предпринимателя), сведения о количестве и видах образующихся твердых коммунальных отходов за год.</w:t>
      </w:r>
      <w:proofErr w:type="gramEnd"/>
    </w:p>
    <w:p w14:paraId="3EBB7A60" w14:textId="465E3C5A" w:rsidR="00A25421" w:rsidRPr="00FF2B39" w:rsidRDefault="004D1CC7" w:rsidP="00FF2B39">
      <w:pPr>
        <w:pStyle w:val="11"/>
        <w:ind w:firstLine="851"/>
        <w:jc w:val="both"/>
      </w:pPr>
      <w:r w:rsidRPr="00FF2B39">
        <w:t xml:space="preserve">В случаях, предусмотренных пунктом </w:t>
      </w:r>
      <w:r w:rsidR="00444E05" w:rsidRPr="00FF2B39">
        <w:t xml:space="preserve">12 </w:t>
      </w:r>
      <w:r w:rsidRPr="00FF2B39">
        <w:t>настоящих Правил, в заявке указываются сведения о категории объекта или виде экономической деятельности, осуществляемой потребителем, отдельно для каждого здания, строения, сооружения, нежилого помещения и земельного участка, на которых происходит образование твердых коммунальных отходов;</w:t>
      </w:r>
    </w:p>
    <w:p w14:paraId="3952813A" w14:textId="7349AD3B" w:rsidR="00A25421" w:rsidRPr="00FF2B39" w:rsidRDefault="004D1CC7" w:rsidP="00FF2B39">
      <w:pPr>
        <w:pStyle w:val="11"/>
        <w:tabs>
          <w:tab w:val="left" w:pos="1404"/>
        </w:tabs>
        <w:ind w:firstLine="851"/>
        <w:jc w:val="both"/>
      </w:pPr>
      <w:bookmarkStart w:id="39" w:name="bookmark43"/>
      <w:proofErr w:type="gramStart"/>
      <w:r w:rsidRPr="00FF2B39">
        <w:t>г</w:t>
      </w:r>
      <w:bookmarkEnd w:id="39"/>
      <w:r w:rsidRPr="00FF2B39">
        <w:t>)</w:t>
      </w:r>
      <w:r w:rsidRPr="00FF2B39">
        <w:tab/>
        <w:t xml:space="preserve">сведения о нахождении места (площадки) накопления твердых коммунальных отходов, на которое потребитель осуществляет складирование твердых коммунальных отходов, включенного в реестр мест (площадок) накопления твердых коммунальных отходов, а в случаях, при которых складирование твердых </w:t>
      </w:r>
      <w:r w:rsidRPr="00FF2B39">
        <w:lastRenderedPageBreak/>
        <w:t xml:space="preserve">коммунальных отходов осуществляется иным способом, предусмотренном пунктами </w:t>
      </w:r>
      <w:r w:rsidR="00444E05" w:rsidRPr="00FF2B39">
        <w:t xml:space="preserve">33 </w:t>
      </w:r>
      <w:r w:rsidRPr="00FF2B39">
        <w:t xml:space="preserve">и </w:t>
      </w:r>
      <w:r w:rsidR="00444E05" w:rsidRPr="00FF2B39">
        <w:t xml:space="preserve">40 </w:t>
      </w:r>
      <w:r w:rsidRPr="00FF2B39">
        <w:t>настоящих Правил, сведения о таком способе складирования твердых коммунальных отходов;</w:t>
      </w:r>
      <w:proofErr w:type="gramEnd"/>
    </w:p>
    <w:p w14:paraId="76C80F24" w14:textId="1D03566A" w:rsidR="001445A2" w:rsidRPr="00FF2B39" w:rsidRDefault="004D1CC7" w:rsidP="00FF2B39">
      <w:pPr>
        <w:pStyle w:val="11"/>
        <w:tabs>
          <w:tab w:val="left" w:pos="1404"/>
        </w:tabs>
        <w:ind w:firstLine="851"/>
        <w:jc w:val="both"/>
      </w:pPr>
      <w:bookmarkStart w:id="40" w:name="bookmark44"/>
      <w:r w:rsidRPr="00FF2B39">
        <w:t>д</w:t>
      </w:r>
      <w:bookmarkEnd w:id="40"/>
      <w:r w:rsidRPr="00FF2B39">
        <w:t>)</w:t>
      </w:r>
      <w:r w:rsidRPr="00FF2B39">
        <w:tab/>
        <w:t xml:space="preserve">предлагаемый способ коммерческого учета твердых коммунальных отходов в соответствии с правилами коммерческого учета объема и (или) массы твердых коммунальных отходов, утвержденными Правительством Российской Федерации, с указанием данных о фактическом объеме и (или) массе твердых коммунальных отходов за предыдущий год с приложением подтверждающих документов (при наличии). </w:t>
      </w:r>
    </w:p>
    <w:p w14:paraId="2D346B6F" w14:textId="0CDD3702" w:rsidR="00A25421" w:rsidRPr="00FF2B39" w:rsidRDefault="001445A2" w:rsidP="00FF2B39">
      <w:pPr>
        <w:pStyle w:val="11"/>
        <w:tabs>
          <w:tab w:val="left" w:pos="1404"/>
        </w:tabs>
        <w:ind w:firstLine="851"/>
        <w:jc w:val="both"/>
      </w:pPr>
      <w:r w:rsidRPr="00FF2B39">
        <w:t>е) сведения о выданной лицензии на деятельность по управлению многоквартирными домами и об основании управления многоквартирными домами</w:t>
      </w:r>
      <w:r w:rsidR="004D1CC7" w:rsidRPr="00FF2B39">
        <w:t>.</w:t>
      </w:r>
    </w:p>
    <w:p w14:paraId="4F0A413D" w14:textId="77777777" w:rsidR="00A25421" w:rsidRPr="00FF2B39" w:rsidRDefault="004D1CC7" w:rsidP="00FF2B39">
      <w:pPr>
        <w:pStyle w:val="11"/>
        <w:numPr>
          <w:ilvl w:val="0"/>
          <w:numId w:val="3"/>
        </w:numPr>
        <w:tabs>
          <w:tab w:val="left" w:pos="1458"/>
        </w:tabs>
        <w:ind w:firstLine="851"/>
        <w:jc w:val="both"/>
      </w:pPr>
      <w:bookmarkStart w:id="41" w:name="bookmark45"/>
      <w:bookmarkEnd w:id="41"/>
      <w:r w:rsidRPr="00FF2B39">
        <w:t>К заявке потребителя прилагаются следующие документы:</w:t>
      </w:r>
    </w:p>
    <w:p w14:paraId="577598AD" w14:textId="77777777" w:rsidR="00A25421" w:rsidRPr="00FF2B39" w:rsidRDefault="004D1CC7" w:rsidP="00FF2B39">
      <w:pPr>
        <w:pStyle w:val="11"/>
        <w:tabs>
          <w:tab w:val="left" w:pos="1404"/>
        </w:tabs>
        <w:ind w:firstLine="851"/>
        <w:jc w:val="both"/>
      </w:pPr>
      <w:bookmarkStart w:id="42" w:name="bookmark46"/>
      <w:r w:rsidRPr="00FF2B39">
        <w:t>а</w:t>
      </w:r>
      <w:bookmarkEnd w:id="42"/>
      <w:r w:rsidRPr="00FF2B39">
        <w:t>)</w:t>
      </w:r>
      <w:r w:rsidRPr="00FF2B39">
        <w:tab/>
        <w:t>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14:paraId="556F04AE" w14:textId="77777777" w:rsidR="00A25421" w:rsidRPr="00FF2B39" w:rsidRDefault="004D1CC7" w:rsidP="00FF2B39">
      <w:pPr>
        <w:pStyle w:val="11"/>
        <w:tabs>
          <w:tab w:val="left" w:pos="1404"/>
        </w:tabs>
        <w:ind w:firstLine="851"/>
        <w:jc w:val="both"/>
      </w:pPr>
      <w:bookmarkStart w:id="43" w:name="bookmark47"/>
      <w:r w:rsidRPr="00FF2B39">
        <w:t>б</w:t>
      </w:r>
      <w:bookmarkEnd w:id="43"/>
      <w:r w:rsidRPr="00FF2B39">
        <w:t>)</w:t>
      </w:r>
      <w:r w:rsidRPr="00FF2B39">
        <w:tab/>
        <w:t>документы, подтверждающие наличие:</w:t>
      </w:r>
    </w:p>
    <w:p w14:paraId="1F136D44" w14:textId="77777777" w:rsidR="00A25421" w:rsidRPr="00FF2B39" w:rsidRDefault="004D1CC7" w:rsidP="00FF2B39">
      <w:pPr>
        <w:pStyle w:val="11"/>
        <w:ind w:firstLine="851"/>
        <w:jc w:val="both"/>
      </w:pPr>
      <w:r w:rsidRPr="00FF2B39">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и пользователям помещений в многоквартирном доме;</w:t>
      </w:r>
    </w:p>
    <w:p w14:paraId="6B3AC542" w14:textId="77777777" w:rsidR="00A25421" w:rsidRPr="00FF2B39" w:rsidRDefault="004D1CC7" w:rsidP="00FF2B39">
      <w:pPr>
        <w:pStyle w:val="11"/>
        <w:tabs>
          <w:tab w:val="left" w:pos="1404"/>
        </w:tabs>
        <w:ind w:firstLine="851"/>
        <w:jc w:val="both"/>
      </w:pPr>
      <w:bookmarkStart w:id="44" w:name="bookmark48"/>
      <w:proofErr w:type="gramStart"/>
      <w:r w:rsidRPr="00FF2B39">
        <w:t>в</w:t>
      </w:r>
      <w:bookmarkEnd w:id="44"/>
      <w:r w:rsidRPr="00FF2B39">
        <w:t>)</w:t>
      </w:r>
      <w:r w:rsidRPr="00FF2B39">
        <w:tab/>
        <w:t>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и (или) право лица на пребывание на территории Российской Федерации</w:t>
      </w:r>
      <w:proofErr w:type="gramEnd"/>
    </w:p>
    <w:p w14:paraId="48AE59E8" w14:textId="77777777" w:rsidR="00A25421" w:rsidRPr="00FF2B39" w:rsidRDefault="004D1CC7" w:rsidP="00FF2B39">
      <w:pPr>
        <w:pStyle w:val="11"/>
        <w:ind w:firstLine="851"/>
        <w:jc w:val="both"/>
      </w:pPr>
      <w:r w:rsidRPr="00FF2B39">
        <w:t>в соответствии с законодательством Российской Федерации);</w:t>
      </w:r>
    </w:p>
    <w:p w14:paraId="63BBE688" w14:textId="77777777" w:rsidR="00A25421" w:rsidRPr="00FF2B39" w:rsidRDefault="004D1CC7" w:rsidP="00FF2B39">
      <w:pPr>
        <w:pStyle w:val="11"/>
        <w:tabs>
          <w:tab w:val="left" w:pos="1352"/>
        </w:tabs>
        <w:ind w:firstLine="851"/>
        <w:jc w:val="both"/>
      </w:pPr>
      <w:bookmarkStart w:id="45" w:name="bookmark49"/>
      <w:r w:rsidRPr="00FF2B39">
        <w:t>г</w:t>
      </w:r>
      <w:bookmarkEnd w:id="45"/>
      <w:r w:rsidRPr="00FF2B39">
        <w:t>)</w:t>
      </w:r>
      <w:r w:rsidRPr="00FF2B39">
        <w:tab/>
        <w:t>документы, содержащие сведения:</w:t>
      </w:r>
    </w:p>
    <w:p w14:paraId="3A87D3A9" w14:textId="77777777" w:rsidR="00A25421" w:rsidRPr="00FF2B39" w:rsidRDefault="004D1CC7" w:rsidP="00FF2B39">
      <w:pPr>
        <w:pStyle w:val="11"/>
        <w:ind w:firstLine="851"/>
        <w:jc w:val="both"/>
      </w:pPr>
      <w:proofErr w:type="gramStart"/>
      <w:r w:rsidRPr="00FF2B39">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FF2B39">
        <w:t xml:space="preserve"> для соответствующей категории объекта;</w:t>
      </w:r>
    </w:p>
    <w:p w14:paraId="07CFD596" w14:textId="77777777" w:rsidR="00A25421" w:rsidRPr="00FF2B39" w:rsidRDefault="004D1CC7" w:rsidP="00FF2B39">
      <w:pPr>
        <w:pStyle w:val="11"/>
        <w:ind w:firstLine="851"/>
        <w:jc w:val="both"/>
      </w:pPr>
      <w:r w:rsidRPr="00FF2B39">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14:paraId="4B419124" w14:textId="77777777" w:rsidR="00A25421" w:rsidRPr="00FF2B39" w:rsidRDefault="004D1CC7" w:rsidP="00FF2B39">
      <w:pPr>
        <w:pStyle w:val="11"/>
        <w:tabs>
          <w:tab w:val="left" w:pos="1371"/>
        </w:tabs>
        <w:ind w:firstLine="851"/>
        <w:jc w:val="both"/>
      </w:pPr>
      <w:bookmarkStart w:id="46" w:name="bookmark51"/>
      <w:bookmarkStart w:id="47" w:name="bookmark50"/>
      <w:r w:rsidRPr="00FF2B39">
        <w:t>д</w:t>
      </w:r>
      <w:bookmarkEnd w:id="46"/>
      <w:r w:rsidRPr="00FF2B39">
        <w:t>)</w:t>
      </w:r>
      <w:r w:rsidRPr="00FF2B39">
        <w:tab/>
        <w:t xml:space="preserve">копия паспорта отходов I - IV классов опасности (для юридических лиц и </w:t>
      </w:r>
      <w:r w:rsidRPr="00FF2B39">
        <w:lastRenderedPageBreak/>
        <w:t>индивидуальных предпринимателей), копия документов и материалов о подтверждении отнесения отходов, образующихся у индивидуальных предпринимателей и юридических лиц в процессе их деятельности, к V классу опасности.</w:t>
      </w:r>
      <w:bookmarkEnd w:id="47"/>
    </w:p>
    <w:p w14:paraId="2D69EE04" w14:textId="38977922" w:rsidR="00A25421" w:rsidRPr="00FF2B39" w:rsidRDefault="004D1CC7" w:rsidP="00FF2B39">
      <w:pPr>
        <w:pStyle w:val="11"/>
        <w:numPr>
          <w:ilvl w:val="0"/>
          <w:numId w:val="3"/>
        </w:numPr>
        <w:tabs>
          <w:tab w:val="left" w:pos="1585"/>
        </w:tabs>
        <w:ind w:firstLine="851"/>
        <w:jc w:val="both"/>
      </w:pPr>
      <w:bookmarkStart w:id="48" w:name="bookmark52"/>
      <w:bookmarkEnd w:id="48"/>
      <w:r w:rsidRPr="00FF2B39">
        <w:t xml:space="preserve">Заявка потребителя и документы, предусмотренные пунктом </w:t>
      </w:r>
      <w:r w:rsidR="00444E05" w:rsidRPr="00FF2B39">
        <w:t xml:space="preserve">16 </w:t>
      </w:r>
      <w:r w:rsidRPr="00FF2B39">
        <w:t>настоящих Правил, рассматриваются региональным оператором в срок, не превышающий 10 рабочих дней со дня их поступления, за исключением случаев, предусмотренных абзацем вторым настоящего пункта и пункт</w:t>
      </w:r>
      <w:r w:rsidR="00D275AE" w:rsidRPr="00FF2B39">
        <w:t>ами</w:t>
      </w:r>
      <w:r w:rsidRPr="00FF2B39">
        <w:t xml:space="preserve"> </w:t>
      </w:r>
      <w:r w:rsidR="00444E05" w:rsidRPr="00FF2B39">
        <w:t xml:space="preserve">18 </w:t>
      </w:r>
      <w:r w:rsidR="00D275AE" w:rsidRPr="00FF2B39">
        <w:t>и 1</w:t>
      </w:r>
      <w:r w:rsidR="00444E05" w:rsidRPr="00FF2B39">
        <w:t>9</w:t>
      </w:r>
      <w:r w:rsidRPr="00FF2B39">
        <w:t xml:space="preserve"> настоящих Правил.</w:t>
      </w:r>
    </w:p>
    <w:p w14:paraId="53DCE46C" w14:textId="194AE374" w:rsidR="00A25421" w:rsidRPr="00FF2B39" w:rsidRDefault="004D1CC7" w:rsidP="00FF2B39">
      <w:pPr>
        <w:pStyle w:val="11"/>
        <w:ind w:firstLine="851"/>
        <w:jc w:val="both"/>
      </w:pPr>
      <w:proofErr w:type="gramStart"/>
      <w:r w:rsidRPr="00FF2B39">
        <w:t>В случае если в заявке потребителя отсутствуют необходимые сведения и (или) документы, предусмотренные соответственно</w:t>
      </w:r>
      <w:hyperlink w:anchor="bookmark37" w:tooltip="Current Document">
        <w:r w:rsidR="00444E05" w:rsidRPr="00FF2B39">
          <w:t xml:space="preserve"> пунктами 15</w:t>
        </w:r>
      </w:hyperlink>
      <w:r w:rsidR="00444E05" w:rsidRPr="00FF2B39">
        <w:t xml:space="preserve"> </w:t>
      </w:r>
      <w:r w:rsidRPr="00FF2B39">
        <w:t xml:space="preserve">и </w:t>
      </w:r>
      <w:r w:rsidR="00444E05" w:rsidRPr="00FF2B39">
        <w:t xml:space="preserve">16 </w:t>
      </w:r>
      <w:r w:rsidRPr="00FF2B39">
        <w:t>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FF2B39">
        <w:t xml:space="preserve">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14:paraId="5C33DC53" w14:textId="77777777" w:rsidR="00A25421" w:rsidRPr="00FF2B39" w:rsidRDefault="004D1CC7" w:rsidP="00FF2B39">
      <w:pPr>
        <w:pStyle w:val="11"/>
        <w:numPr>
          <w:ilvl w:val="0"/>
          <w:numId w:val="3"/>
        </w:numPr>
        <w:tabs>
          <w:tab w:val="left" w:pos="1585"/>
        </w:tabs>
        <w:ind w:firstLine="851"/>
        <w:jc w:val="both"/>
      </w:pPr>
      <w:bookmarkStart w:id="49" w:name="bookmark54"/>
      <w:bookmarkStart w:id="50" w:name="bookmark53"/>
      <w:bookmarkEnd w:id="49"/>
      <w:r w:rsidRPr="00FF2B39">
        <w:t>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bookmarkEnd w:id="50"/>
    </w:p>
    <w:p w14:paraId="4C9834DE" w14:textId="23B64270" w:rsidR="00A25421" w:rsidRPr="00FF2B39" w:rsidRDefault="004D1CC7" w:rsidP="00FF2B39">
      <w:pPr>
        <w:pStyle w:val="11"/>
        <w:numPr>
          <w:ilvl w:val="0"/>
          <w:numId w:val="3"/>
        </w:numPr>
        <w:tabs>
          <w:tab w:val="left" w:pos="1585"/>
        </w:tabs>
        <w:ind w:firstLine="851"/>
        <w:jc w:val="both"/>
      </w:pPr>
      <w:bookmarkStart w:id="51" w:name="bookmark55"/>
      <w:bookmarkEnd w:id="51"/>
      <w:proofErr w:type="gramStart"/>
      <w:r w:rsidRPr="00FF2B39">
        <w:t>В случае если в заявке потребителя имеются все необходимые сведения и документы, предусмотренные соответственно</w:t>
      </w:r>
      <w:hyperlink w:anchor="bookmark37" w:tooltip="Current Document">
        <w:r w:rsidR="00444E05" w:rsidRPr="00FF2B39">
          <w:t xml:space="preserve"> пунктами 15</w:t>
        </w:r>
      </w:hyperlink>
      <w:r w:rsidR="00444E05" w:rsidRPr="00FF2B39">
        <w:t xml:space="preserve"> </w:t>
      </w:r>
      <w:r w:rsidRPr="00FF2B39">
        <w:t xml:space="preserve">и </w:t>
      </w:r>
      <w:r w:rsidR="00444E05" w:rsidRPr="00FF2B39">
        <w:t xml:space="preserve">16 </w:t>
      </w:r>
      <w:r w:rsidRPr="00FF2B39">
        <w:t>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FF2B39">
        <w:t xml:space="preserve"> Проект указанного договора составляется </w:t>
      </w:r>
      <w:proofErr w:type="gramStart"/>
      <w:r w:rsidRPr="00FF2B39">
        <w:t>в соответствии с типовым договором на оказание услуг по обращению с твердыми коммунальными отходами</w:t>
      </w:r>
      <w:proofErr w:type="gramEnd"/>
      <w:r w:rsidRPr="00FF2B39">
        <w:t xml:space="preserve"> по</w:t>
      </w:r>
      <w:hyperlink w:anchor="bookmark167" w:tooltip="Current Document">
        <w:r w:rsidRPr="00FF2B39">
          <w:t xml:space="preserve"> форме,</w:t>
        </w:r>
      </w:hyperlink>
      <w:r w:rsidRPr="00FF2B39">
        <w:t xml:space="preserve"> утвержденной настоящим постановлением Правительства Российской Федерации и может быть дополнен иными положениями, не противоречащими законодательству Российской Федерации.</w:t>
      </w:r>
    </w:p>
    <w:p w14:paraId="063104E4" w14:textId="221F982F" w:rsidR="00A25421" w:rsidRPr="00FF2B39" w:rsidRDefault="004D1CC7" w:rsidP="00FF2B39">
      <w:pPr>
        <w:pStyle w:val="11"/>
        <w:ind w:firstLine="851"/>
        <w:jc w:val="both"/>
      </w:pPr>
      <w:bookmarkStart w:id="52" w:name="bookmark56"/>
      <w:proofErr w:type="gramStart"/>
      <w:r w:rsidRPr="00FF2B39">
        <w:t>В случае неисполнения региональным оператором обязанности по направлению потребителю 2 экземпляра подписанного со своей стороны проекта договора на оказание услуг по обращению с твердыми коммунальными отходами в течение 15 рабочих дней со дня получения заявки потребителя, договор на оказание услуг по обращению с твердыми коммунальными отходами считается заключенным на условиях типового договора с учетом сведений, указанных в заявке потребителя, по</w:t>
      </w:r>
      <w:proofErr w:type="gramEnd"/>
      <w:r w:rsidRPr="00FF2B39">
        <w:t xml:space="preserve"> цене, равной утвержденному в установленном порядке единому тарифу на услугу регионального оператора. В указанном случае учет объема и (или) массы твердых коммунальных отходов осуществляется способом коммерческого учета, указанным в </w:t>
      </w:r>
      <w:r w:rsidRPr="00FF2B39">
        <w:lastRenderedPageBreak/>
        <w:t xml:space="preserve">заявке потребителя в соответствии с подпунктом «д» пункта </w:t>
      </w:r>
      <w:r w:rsidR="00444E05" w:rsidRPr="00FF2B39">
        <w:t xml:space="preserve">15 </w:t>
      </w:r>
      <w:r w:rsidRPr="00FF2B39">
        <w:t>настоящих Правил.</w:t>
      </w:r>
      <w:bookmarkEnd w:id="52"/>
    </w:p>
    <w:p w14:paraId="219542F2" w14:textId="77777777" w:rsidR="00A25421" w:rsidRPr="00FF2B39" w:rsidRDefault="004D1CC7" w:rsidP="00FF2B39">
      <w:pPr>
        <w:pStyle w:val="11"/>
        <w:numPr>
          <w:ilvl w:val="0"/>
          <w:numId w:val="3"/>
        </w:numPr>
        <w:tabs>
          <w:tab w:val="left" w:pos="1495"/>
        </w:tabs>
        <w:ind w:firstLine="851"/>
        <w:jc w:val="both"/>
      </w:pPr>
      <w:bookmarkStart w:id="53" w:name="bookmark57"/>
      <w:bookmarkEnd w:id="53"/>
      <w:proofErr w:type="gramStart"/>
      <w:r w:rsidRPr="00FF2B39">
        <w:t>Потребитель в течение 15 рабочих дней со дня поступления двух экземпляров проекта договора на оказание услуг по обращению с твердыми коммунальными отходами обязан их подписать и направить один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FF2B39">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14:paraId="76360684" w14:textId="77777777" w:rsidR="00A25421" w:rsidRPr="00FF2B39" w:rsidRDefault="004D1CC7" w:rsidP="00FF2B39">
      <w:pPr>
        <w:pStyle w:val="11"/>
        <w:ind w:firstLine="851"/>
        <w:jc w:val="both"/>
      </w:pPr>
      <w:r w:rsidRPr="00FF2B39">
        <w:t>Подтверждение даты отправки, осуществляется любым подтверждающим момент способом.</w:t>
      </w:r>
    </w:p>
    <w:p w14:paraId="11A4F689" w14:textId="66FB2036" w:rsidR="00A25421" w:rsidRPr="00FF2B39" w:rsidRDefault="004D1CC7" w:rsidP="00FF2B39">
      <w:pPr>
        <w:pStyle w:val="11"/>
        <w:numPr>
          <w:ilvl w:val="0"/>
          <w:numId w:val="3"/>
        </w:numPr>
        <w:tabs>
          <w:tab w:val="left" w:pos="1495"/>
        </w:tabs>
        <w:ind w:firstLine="851"/>
        <w:jc w:val="both"/>
      </w:pPr>
      <w:bookmarkStart w:id="54" w:name="bookmark58"/>
      <w:bookmarkEnd w:id="54"/>
      <w:proofErr w:type="gramStart"/>
      <w:r w:rsidRPr="00FF2B39">
        <w:t>В случае если по истечении 20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rsidRPr="00FF2B39">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проекта договора, направленного в соответствии с</w:t>
      </w:r>
      <w:hyperlink w:anchor="bookmark53" w:tooltip="Current Document">
        <w:r w:rsidR="00463BFF" w:rsidRPr="00FF2B39">
          <w:t xml:space="preserve"> пунктом 19</w:t>
        </w:r>
      </w:hyperlink>
      <w:r w:rsidR="00463BFF" w:rsidRPr="00FF2B39">
        <w:t xml:space="preserve"> </w:t>
      </w:r>
      <w:r w:rsidRPr="00FF2B39">
        <w:t>настоящих Правил.</w:t>
      </w:r>
    </w:p>
    <w:p w14:paraId="00928D90" w14:textId="77777777" w:rsidR="00A25421" w:rsidRPr="00FF2B39" w:rsidRDefault="004D1CC7" w:rsidP="00FF2B39">
      <w:pPr>
        <w:pStyle w:val="11"/>
        <w:ind w:firstLine="851"/>
        <w:jc w:val="both"/>
      </w:pPr>
      <w:r w:rsidRPr="00FF2B39">
        <w:t>Подтверждение даты отправки, осуществляется любым подтверждающим момент способом.</w:t>
      </w:r>
    </w:p>
    <w:p w14:paraId="114D6BBD" w14:textId="77777777" w:rsidR="00A25421" w:rsidRPr="00FF2B39" w:rsidRDefault="004D1CC7" w:rsidP="00FF2B39">
      <w:pPr>
        <w:pStyle w:val="11"/>
        <w:numPr>
          <w:ilvl w:val="0"/>
          <w:numId w:val="3"/>
        </w:numPr>
        <w:tabs>
          <w:tab w:val="left" w:pos="1472"/>
        </w:tabs>
        <w:ind w:firstLine="851"/>
        <w:jc w:val="both"/>
      </w:pPr>
      <w:bookmarkStart w:id="55" w:name="bookmark60"/>
      <w:bookmarkStart w:id="56" w:name="bookmark59"/>
      <w:bookmarkEnd w:id="55"/>
      <w:proofErr w:type="gramStart"/>
      <w:r w:rsidRPr="00FF2B39">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bookmarkEnd w:id="56"/>
      <w:proofErr w:type="gramEnd"/>
    </w:p>
    <w:p w14:paraId="622ADB65" w14:textId="300C9E83" w:rsidR="00A25421" w:rsidRPr="00FF2B39" w:rsidRDefault="004D1CC7" w:rsidP="00FF2B39">
      <w:pPr>
        <w:pStyle w:val="11"/>
        <w:numPr>
          <w:ilvl w:val="0"/>
          <w:numId w:val="3"/>
        </w:numPr>
        <w:tabs>
          <w:tab w:val="left" w:pos="1477"/>
        </w:tabs>
        <w:ind w:firstLine="851"/>
        <w:jc w:val="both"/>
      </w:pPr>
      <w:bookmarkStart w:id="57" w:name="bookmark61"/>
      <w:bookmarkEnd w:id="57"/>
      <w:r w:rsidRPr="00FF2B39">
        <w:t>Региональный оператор в течение 20 рабочих дней со дня получения указанных в</w:t>
      </w:r>
      <w:hyperlink w:anchor="bookmark56" w:tooltip="Current Document">
        <w:r w:rsidR="00463BFF" w:rsidRPr="00FF2B39">
          <w:t xml:space="preserve"> пункте 20</w:t>
        </w:r>
      </w:hyperlink>
      <w:r w:rsidR="00463BFF" w:rsidRPr="00FF2B39">
        <w:t xml:space="preserve"> </w:t>
      </w:r>
      <w:r w:rsidRPr="00FF2B39">
        <w:t>настоящих Правил мотивированного отказа и предложений рассматривает их, а также принимает меры по урегулированию разногласий.</w:t>
      </w:r>
    </w:p>
    <w:p w14:paraId="212F9DB4" w14:textId="77777777" w:rsidR="00A25421" w:rsidRPr="00FF2B39" w:rsidRDefault="004D1CC7" w:rsidP="00FF2B39">
      <w:pPr>
        <w:pStyle w:val="11"/>
        <w:ind w:firstLine="851"/>
        <w:jc w:val="both"/>
      </w:pPr>
      <w:r w:rsidRPr="00FF2B39">
        <w:t xml:space="preserve">В случае если разногласия </w:t>
      </w:r>
      <w:proofErr w:type="gramStart"/>
      <w:r w:rsidRPr="00FF2B39">
        <w:t>по проекту договора на оказание услуг по обращению с твердыми коммунальными отходами урегулированы в полном объеме</w:t>
      </w:r>
      <w:proofErr w:type="gramEnd"/>
      <w:r w:rsidRPr="00FF2B39">
        <w:t>,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14:paraId="3AC1C2AE" w14:textId="77777777" w:rsidR="00A25421" w:rsidRPr="00FF2B39" w:rsidRDefault="004D1CC7" w:rsidP="00FF2B39">
      <w:pPr>
        <w:pStyle w:val="11"/>
        <w:ind w:firstLine="851"/>
        <w:jc w:val="both"/>
      </w:pPr>
      <w:r w:rsidRPr="00FF2B39">
        <w:t>В случае</w:t>
      </w:r>
      <w:proofErr w:type="gramStart"/>
      <w:r w:rsidRPr="00FF2B39">
        <w:t>,</w:t>
      </w:r>
      <w:proofErr w:type="gramEnd"/>
      <w:r w:rsidRPr="00FF2B39">
        <w:t xml:space="preserve"> если региональный оператор не направил проект договора на оказание услуг по обращению с твердыми коммунальными отходами потребителю в срок, предусмотренный абзацем первым настоящего пункта, договор на оказание </w:t>
      </w:r>
      <w:r w:rsidRPr="00FF2B39">
        <w:lastRenderedPageBreak/>
        <w:t>услуг по обращению с твердыми коммунальными отходами считается заключенным на условиях типового договора, с учетом урегулированных разногласий.</w:t>
      </w:r>
    </w:p>
    <w:p w14:paraId="36566135" w14:textId="6F29D969" w:rsidR="00A25421" w:rsidRPr="00FF2B39" w:rsidRDefault="004D1CC7" w:rsidP="00FF2B39">
      <w:pPr>
        <w:pStyle w:val="11"/>
        <w:numPr>
          <w:ilvl w:val="0"/>
          <w:numId w:val="3"/>
        </w:numPr>
        <w:tabs>
          <w:tab w:val="left" w:pos="1472"/>
        </w:tabs>
        <w:ind w:firstLine="851"/>
        <w:jc w:val="both"/>
      </w:pPr>
      <w:bookmarkStart w:id="58" w:name="bookmark63"/>
      <w:bookmarkStart w:id="59" w:name="bookmark62"/>
      <w:bookmarkEnd w:id="58"/>
      <w:r w:rsidRPr="00FF2B39">
        <w:t xml:space="preserve">В случае если разногласия по проекту договора на оказание услуг по обращению с твердыми коммунальными отходами не урегулированы, стороны вправе обратиться в суд за разрешением указанных разногласий. В указанном случае услуга по обращению с твердыми коммунальными отходами оказывается региональным оператором и подлежит оплате в соответствии с пунктом </w:t>
      </w:r>
      <w:r w:rsidR="00463BFF" w:rsidRPr="00FF2B39">
        <w:t xml:space="preserve">27 </w:t>
      </w:r>
      <w:r w:rsidRPr="00FF2B39">
        <w:t>настоящих Правил.</w:t>
      </w:r>
      <w:bookmarkEnd w:id="59"/>
    </w:p>
    <w:p w14:paraId="2ADBF97C" w14:textId="48C88004" w:rsidR="00A25421" w:rsidRPr="00FF2B39" w:rsidRDefault="004D1CC7" w:rsidP="00FF2B39">
      <w:pPr>
        <w:pStyle w:val="11"/>
        <w:numPr>
          <w:ilvl w:val="0"/>
          <w:numId w:val="3"/>
        </w:numPr>
        <w:tabs>
          <w:tab w:val="left" w:pos="1477"/>
        </w:tabs>
        <w:ind w:firstLine="851"/>
        <w:jc w:val="both"/>
      </w:pPr>
      <w:bookmarkStart w:id="60" w:name="bookmark64"/>
      <w:bookmarkEnd w:id="60"/>
      <w:proofErr w:type="gramStart"/>
      <w:r w:rsidRPr="00FF2B39">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w:t>
      </w:r>
      <w:r w:rsidR="0099257A" w:rsidRPr="00FF2B39">
        <w:t xml:space="preserve">в полном объеме </w:t>
      </w:r>
      <w:r w:rsidRPr="00FF2B39">
        <w:t>разногласий потребителю в срок, указанный в</w:t>
      </w:r>
      <w:hyperlink w:anchor="bookmark59" w:tooltip="Current Document">
        <w:r w:rsidR="00463BFF" w:rsidRPr="00FF2B39">
          <w:t xml:space="preserve"> пункте 23</w:t>
        </w:r>
      </w:hyperlink>
      <w:r w:rsidR="00463BFF" w:rsidRPr="00FF2B39">
        <w:t xml:space="preserve"> </w:t>
      </w:r>
      <w:r w:rsidRPr="00FF2B39">
        <w:t>настоящих Правил, потребитель не вправе отказаться от его заключения, предлагать рассмотреть иные условия и обязан подписать в течение 5 рабочих дней со дня его получения.</w:t>
      </w:r>
      <w:proofErr w:type="gramEnd"/>
    </w:p>
    <w:p w14:paraId="53FECB9C" w14:textId="410EF86A" w:rsidR="00A25421" w:rsidRPr="00FF2B39" w:rsidRDefault="004D1CC7" w:rsidP="00FF2B39">
      <w:pPr>
        <w:pStyle w:val="11"/>
        <w:numPr>
          <w:ilvl w:val="0"/>
          <w:numId w:val="3"/>
        </w:numPr>
        <w:tabs>
          <w:tab w:val="left" w:pos="1472"/>
        </w:tabs>
        <w:ind w:firstLine="851"/>
        <w:jc w:val="both"/>
      </w:pPr>
      <w:bookmarkStart w:id="61" w:name="bookmark65"/>
      <w:bookmarkEnd w:id="61"/>
      <w:proofErr w:type="gramStart"/>
      <w:r w:rsidRPr="00FF2B39">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в том числе путем размещения соответствующей информации на своем официальном сайте в </w:t>
      </w:r>
      <w:r w:rsidR="00444E05" w:rsidRPr="00FF2B39">
        <w:t xml:space="preserve">информационно-телекоммуникационной </w:t>
      </w:r>
      <w:r w:rsidRPr="00FF2B39">
        <w:t>сети «Интернет», а также в средствах массовой информации и иными доступными</w:t>
      </w:r>
      <w:proofErr w:type="gramEnd"/>
      <w:r w:rsidRPr="00FF2B39">
        <w:t xml:space="preserve"> способами.</w:t>
      </w:r>
    </w:p>
    <w:p w14:paraId="70D5F709" w14:textId="77777777" w:rsidR="00A25421" w:rsidRPr="00FF2B39" w:rsidRDefault="004D1CC7" w:rsidP="00FF2B39">
      <w:pPr>
        <w:pStyle w:val="11"/>
        <w:ind w:firstLine="851"/>
        <w:jc w:val="both"/>
      </w:pPr>
      <w:proofErr w:type="gramStart"/>
      <w:r w:rsidRPr="00FF2B39">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 - телекоммуникационной сети «Интернет» адресованное потребителям предложение о заключении договора на</w:t>
      </w:r>
      <w:proofErr w:type="gramEnd"/>
      <w:r w:rsidRPr="00FF2B39">
        <w:t xml:space="preserve"> оказание услуг по обращению с твердыми коммунальными отходами и текст типового договора.</w:t>
      </w:r>
    </w:p>
    <w:p w14:paraId="5B730C87" w14:textId="6A4F2D4B" w:rsidR="00A25421" w:rsidRPr="00FF2B39" w:rsidRDefault="004D1CC7" w:rsidP="00FF2B39">
      <w:pPr>
        <w:pStyle w:val="11"/>
        <w:ind w:firstLine="851"/>
        <w:jc w:val="both"/>
      </w:pPr>
      <w:r w:rsidRPr="00FF2B39">
        <w:t xml:space="preserve">Потребитель в течение 15 рабочих дней </w:t>
      </w:r>
      <w:proofErr w:type="gramStart"/>
      <w:r w:rsidRPr="00FF2B39">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FF2B39">
        <w:t xml:space="preserve"> направляет региональному оператору заявку потребителя и документы в соответствии с</w:t>
      </w:r>
      <w:hyperlink w:anchor="bookmark36" w:tooltip="Current Document">
        <w:r w:rsidR="00463BFF" w:rsidRPr="00FF2B39">
          <w:t xml:space="preserve"> пунктами 15</w:t>
        </w:r>
      </w:hyperlink>
      <w:r w:rsidR="00463BFF" w:rsidRPr="00FF2B39">
        <w:t xml:space="preserve"> и 16 </w:t>
      </w:r>
      <w:r w:rsidRPr="00FF2B39">
        <w:t>настоящих Правил. Заявка потребителя рассматривается в порядке, предусмотренном</w:t>
      </w:r>
      <w:hyperlink w:anchor="bookmark50" w:tooltip="Current Document">
        <w:r w:rsidR="00463BFF" w:rsidRPr="00FF2B39">
          <w:t xml:space="preserve"> пунктами 17</w:t>
        </w:r>
      </w:hyperlink>
      <w:r w:rsidR="00463BFF" w:rsidRPr="00FF2B39">
        <w:t xml:space="preserve"> </w:t>
      </w:r>
      <w:r w:rsidRPr="00FF2B39">
        <w:t>-</w:t>
      </w:r>
      <w:hyperlink w:anchor="bookmark62" w:tooltip="Current Document">
        <w:r w:rsidR="00463BFF" w:rsidRPr="00FF2B39">
          <w:t xml:space="preserve"> 25</w:t>
        </w:r>
      </w:hyperlink>
      <w:r w:rsidR="00463BFF" w:rsidRPr="00FF2B39">
        <w:t xml:space="preserve"> </w:t>
      </w:r>
      <w:r w:rsidRPr="00FF2B39">
        <w:t>настоящих Правил.</w:t>
      </w:r>
    </w:p>
    <w:p w14:paraId="67B48569" w14:textId="20A27862" w:rsidR="00A25421" w:rsidRPr="00FF2B39" w:rsidRDefault="004D1CC7" w:rsidP="00FF2B39">
      <w:pPr>
        <w:pStyle w:val="11"/>
        <w:ind w:firstLine="851"/>
        <w:jc w:val="both"/>
      </w:pPr>
      <w:proofErr w:type="gramStart"/>
      <w:r w:rsidRPr="00FF2B39">
        <w:t>В случае если потребитель не направил региональному оператору заявку потребителя и документы в соответствии с</w:t>
      </w:r>
      <w:hyperlink w:anchor="bookmark36" w:tooltip="Current Document">
        <w:r w:rsidR="00463BFF" w:rsidRPr="00FF2B39">
          <w:t xml:space="preserve"> пунктами 15</w:t>
        </w:r>
      </w:hyperlink>
      <w:r w:rsidR="00463BFF" w:rsidRPr="00FF2B39">
        <w:t xml:space="preserve"> </w:t>
      </w:r>
      <w:r w:rsidRPr="00FF2B39">
        <w:t xml:space="preserve">- </w:t>
      </w:r>
      <w:r w:rsidR="00463BFF" w:rsidRPr="00FF2B39">
        <w:t xml:space="preserve">16 </w:t>
      </w:r>
      <w:r w:rsidRPr="00FF2B39">
        <w:t>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исходя из объема и (или) массы твердых коммунальных отходов, рассчитанного по нормативу и по цене определенной в пределах утвержденного и вступившего</w:t>
      </w:r>
      <w:proofErr w:type="gramEnd"/>
      <w:r w:rsidRPr="00FF2B39">
        <w:t xml:space="preserve"> в силу единого тарифа на услугу регионального оператора.</w:t>
      </w:r>
    </w:p>
    <w:p w14:paraId="136EFC57" w14:textId="443297D0" w:rsidR="00A25421" w:rsidRPr="00FF2B39" w:rsidRDefault="004D1CC7" w:rsidP="00FF2B39">
      <w:pPr>
        <w:pStyle w:val="11"/>
        <w:ind w:firstLine="851"/>
        <w:jc w:val="both"/>
      </w:pPr>
      <w:r w:rsidRPr="00FF2B39">
        <w:t>В этом случае договор считается заключенным на 16-й рабочий день после размещения региональным оператором предложения о заключении указанного договора на свое</w:t>
      </w:r>
      <w:r w:rsidR="00FF2B39" w:rsidRPr="00FF2B39">
        <w:t>м официальном сайте в информаци</w:t>
      </w:r>
      <w:r w:rsidRPr="00FF2B39">
        <w:t>онн</w:t>
      </w:r>
      <w:proofErr w:type="gramStart"/>
      <w:r w:rsidRPr="00FF2B39">
        <w:t>о-</w:t>
      </w:r>
      <w:proofErr w:type="gramEnd"/>
      <w:r w:rsidRPr="00FF2B39">
        <w:t xml:space="preserve"> телекоммуникационной сети «Интернет»</w:t>
      </w:r>
    </w:p>
    <w:p w14:paraId="23D35E5D" w14:textId="77777777" w:rsidR="00A25421" w:rsidRPr="00FF2B39" w:rsidRDefault="004D1CC7" w:rsidP="00FF2B39">
      <w:pPr>
        <w:pStyle w:val="11"/>
        <w:numPr>
          <w:ilvl w:val="0"/>
          <w:numId w:val="3"/>
        </w:numPr>
        <w:tabs>
          <w:tab w:val="left" w:pos="1524"/>
        </w:tabs>
        <w:ind w:firstLine="851"/>
        <w:jc w:val="both"/>
      </w:pPr>
      <w:bookmarkStart w:id="62" w:name="bookmark66"/>
      <w:bookmarkEnd w:id="62"/>
      <w:proofErr w:type="gramStart"/>
      <w:r w:rsidRPr="00FF2B39">
        <w:lastRenderedPageBreak/>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исходя из объема и (или) массы твердых коммунальных отходов, рассчитанного по нормативу накопления твердых коммунальных отходов, и по цене, равной утвержденному в установленном порядке единому</w:t>
      </w:r>
      <w:proofErr w:type="gramEnd"/>
      <w:r w:rsidRPr="00FF2B39">
        <w:t xml:space="preserve"> тарифу на услугу регионального оператора, с последующим перерасчетом в первый со дня заключения указанного договора расчетный период.</w:t>
      </w:r>
    </w:p>
    <w:p w14:paraId="7ED7D792" w14:textId="77777777" w:rsidR="00A25421" w:rsidRPr="00FF2B39" w:rsidRDefault="004D1CC7" w:rsidP="00FF2B39">
      <w:pPr>
        <w:pStyle w:val="11"/>
        <w:ind w:firstLine="851"/>
        <w:jc w:val="both"/>
      </w:pPr>
      <w:r w:rsidRPr="00FF2B39">
        <w:t xml:space="preserve">Указанный перерасчет осуществляется в случае изменения в договоре способа расчета </w:t>
      </w:r>
      <w:proofErr w:type="gramStart"/>
      <w:r w:rsidRPr="00FF2B39">
        <w:t>от</w:t>
      </w:r>
      <w:proofErr w:type="gramEnd"/>
      <w:r w:rsidRPr="00FF2B39">
        <w:t xml:space="preserve"> ранее предложенного.</w:t>
      </w:r>
    </w:p>
    <w:p w14:paraId="3975E850" w14:textId="63F6DB88" w:rsidR="00A25421" w:rsidRPr="00FF2B39" w:rsidRDefault="004D1CC7" w:rsidP="00FF2B39">
      <w:pPr>
        <w:pStyle w:val="11"/>
        <w:ind w:firstLine="851"/>
        <w:jc w:val="both"/>
      </w:pPr>
      <w:proofErr w:type="gramStart"/>
      <w:r w:rsidRPr="00FF2B39">
        <w:t>В случае если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не установлены нормативы накопления твердых коммунальных отходов для категории объекта, на котором образуются отходы, в отношении которых заключается договор на оказание услуг по обращению с твердыми коммунальными отходами, учет объема и (или) массы</w:t>
      </w:r>
      <w:proofErr w:type="gramEnd"/>
      <w:r w:rsidRPr="00FF2B39">
        <w:t xml:space="preserve"> твердых коммунальных отходов осуществляется расчетным путем исходя из нормативов накопления твердых коммунальных отходов, установленных для категории объектов, на которых образуются твердые коммунальные отходы, имеющих схожее функциональное назначение.</w:t>
      </w:r>
    </w:p>
    <w:p w14:paraId="7B5E0AAB" w14:textId="77777777" w:rsidR="00A25421" w:rsidRPr="00FF2B39" w:rsidRDefault="004D1CC7" w:rsidP="00FF2B39">
      <w:pPr>
        <w:pStyle w:val="11"/>
        <w:ind w:firstLine="851"/>
        <w:jc w:val="both"/>
      </w:pPr>
      <w:r w:rsidRPr="00FF2B39">
        <w:t>В этом случае схожее функциональное назначение определяется уполномоченным органом исполнительной власти субъекта Российской Федерации.</w:t>
      </w:r>
    </w:p>
    <w:p w14:paraId="61CC3882" w14:textId="77777777" w:rsidR="00A25421" w:rsidRPr="00FF2B39" w:rsidRDefault="004D1CC7" w:rsidP="00FF2B39">
      <w:pPr>
        <w:pStyle w:val="11"/>
        <w:numPr>
          <w:ilvl w:val="0"/>
          <w:numId w:val="3"/>
        </w:numPr>
        <w:tabs>
          <w:tab w:val="left" w:pos="1504"/>
        </w:tabs>
        <w:ind w:firstLine="851"/>
        <w:jc w:val="both"/>
      </w:pPr>
      <w:bookmarkStart w:id="63" w:name="bookmark67"/>
      <w:bookmarkEnd w:id="63"/>
      <w:r w:rsidRPr="00FF2B39">
        <w:t>Срок действия договора на оказание услуг по обращению с твердыми коммунальными отходами устанавливается указанным договором, и не может быть меньше шести месяцев и превышать срок, на который юридическому лицу присвоен статус регионального оператора.</w:t>
      </w:r>
    </w:p>
    <w:p w14:paraId="72A0ACC3" w14:textId="62EC2D0D" w:rsidR="00A25421" w:rsidRPr="00FF2B39" w:rsidRDefault="004D1CC7" w:rsidP="00FF2B39">
      <w:pPr>
        <w:pStyle w:val="11"/>
        <w:ind w:firstLine="851"/>
        <w:jc w:val="both"/>
      </w:pPr>
      <w:proofErr w:type="gramStart"/>
      <w:r w:rsidRPr="00FF2B39">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w:t>
      </w:r>
      <w:r w:rsidR="00C0653D">
        <w:t>енении или о заключении указанн</w:t>
      </w:r>
      <w:r w:rsidRPr="00FF2B39">
        <w:t>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FF2B39">
        <w:t xml:space="preserve"> на срок, на который юридическому лицу присвоен статус регионального оператора.</w:t>
      </w:r>
    </w:p>
    <w:p w14:paraId="1910B75E" w14:textId="1050C980" w:rsidR="00A25421" w:rsidRDefault="004D1CC7" w:rsidP="00FF2B39">
      <w:pPr>
        <w:pStyle w:val="11"/>
        <w:numPr>
          <w:ilvl w:val="0"/>
          <w:numId w:val="3"/>
        </w:numPr>
        <w:tabs>
          <w:tab w:val="left" w:pos="1504"/>
        </w:tabs>
        <w:ind w:firstLine="851"/>
        <w:jc w:val="both"/>
      </w:pPr>
      <w:bookmarkStart w:id="64" w:name="bookmark68"/>
      <w:bookmarkEnd w:id="64"/>
      <w:proofErr w:type="gramStart"/>
      <w:r w:rsidRPr="00FF2B39">
        <w:t xml:space="preserve">Размер платы за услугу по обращению с твердыми коммунальными отходами, предоставленную потребителям, указанным в пункте </w:t>
      </w:r>
      <w:r w:rsidR="00463BFF" w:rsidRPr="00FF2B39">
        <w:t xml:space="preserve">10 </w:t>
      </w:r>
      <w:r w:rsidRPr="00FF2B39">
        <w:t>настоящих Правил, определяется как произведение количества твердых коммунальных отходов, определенного в соответствии с правилами коммерческого учета объема и (или) массы твердых коммунальных отходов, утверждаемыми Правительством Российской Федерации, за расчетный период, и цены, определенной региональным оператором в пределах утвержденного в установленном порядке единого тарифа на</w:t>
      </w:r>
      <w:proofErr w:type="gramEnd"/>
      <w:r w:rsidRPr="00FF2B39">
        <w:t xml:space="preserve"> услугу регионального оператора, если иное не установлено настоящими Правилами.</w:t>
      </w:r>
    </w:p>
    <w:p w14:paraId="01696D80" w14:textId="77777777" w:rsidR="00C0653D" w:rsidRPr="00FF2B39" w:rsidRDefault="00C0653D" w:rsidP="00C0653D">
      <w:pPr>
        <w:pStyle w:val="11"/>
        <w:tabs>
          <w:tab w:val="left" w:pos="1504"/>
        </w:tabs>
        <w:ind w:left="851" w:firstLine="0"/>
        <w:jc w:val="both"/>
      </w:pPr>
    </w:p>
    <w:p w14:paraId="315754CF" w14:textId="77777777" w:rsidR="00A25421" w:rsidRDefault="004D1CC7" w:rsidP="00C0653D">
      <w:pPr>
        <w:pStyle w:val="22"/>
        <w:keepNext/>
        <w:keepLines/>
        <w:numPr>
          <w:ilvl w:val="0"/>
          <w:numId w:val="4"/>
        </w:numPr>
        <w:tabs>
          <w:tab w:val="left" w:pos="514"/>
        </w:tabs>
        <w:spacing w:after="0" w:line="240" w:lineRule="auto"/>
        <w:ind w:firstLine="851"/>
        <w:outlineLvl w:val="9"/>
      </w:pPr>
      <w:bookmarkStart w:id="65" w:name="bookmark71"/>
      <w:bookmarkStart w:id="66" w:name="bookmark69"/>
      <w:bookmarkStart w:id="67" w:name="bookmark70"/>
      <w:bookmarkStart w:id="68" w:name="bookmark72"/>
      <w:bookmarkEnd w:id="65"/>
      <w:r w:rsidRPr="00FF2B39">
        <w:lastRenderedPageBreak/>
        <w:t>Порядок накопления твердых</w:t>
      </w:r>
      <w:r w:rsidRPr="00FF2B39">
        <w:br/>
        <w:t>коммунальных отходов</w:t>
      </w:r>
      <w:bookmarkEnd w:id="66"/>
      <w:bookmarkEnd w:id="67"/>
      <w:bookmarkEnd w:id="68"/>
    </w:p>
    <w:p w14:paraId="24A34D8E" w14:textId="77777777" w:rsidR="00B954FC" w:rsidRPr="00FF2B39" w:rsidRDefault="00B954FC" w:rsidP="00B954FC">
      <w:pPr>
        <w:pStyle w:val="22"/>
        <w:keepNext/>
        <w:keepLines/>
        <w:tabs>
          <w:tab w:val="left" w:pos="514"/>
        </w:tabs>
        <w:spacing w:after="0" w:line="240" w:lineRule="auto"/>
        <w:ind w:left="851"/>
        <w:jc w:val="left"/>
        <w:outlineLvl w:val="9"/>
      </w:pPr>
    </w:p>
    <w:p w14:paraId="7E5D63DC" w14:textId="2B543704" w:rsidR="00A25421" w:rsidRPr="00FF2B39" w:rsidRDefault="004D1CC7" w:rsidP="00FF2B39">
      <w:pPr>
        <w:pStyle w:val="11"/>
        <w:numPr>
          <w:ilvl w:val="0"/>
          <w:numId w:val="3"/>
        </w:numPr>
        <w:tabs>
          <w:tab w:val="left" w:pos="1504"/>
        </w:tabs>
        <w:ind w:firstLine="851"/>
        <w:jc w:val="both"/>
      </w:pPr>
      <w:bookmarkStart w:id="69" w:name="bookmark73"/>
      <w:bookmarkEnd w:id="69"/>
      <w:r w:rsidRPr="00FF2B39">
        <w:t xml:space="preserve">Накопление твердых коммунальных отходов (в том числе их раздельного накопления) осуществляется </w:t>
      </w:r>
      <w:r w:rsidR="001445A2" w:rsidRPr="00FF2B39">
        <w:t xml:space="preserve">в соответствии с пунктом 4 настоящих Правил </w:t>
      </w:r>
      <w:r w:rsidR="001445A2" w:rsidRPr="00FF2B39">
        <w:br/>
        <w:t xml:space="preserve">и </w:t>
      </w:r>
      <w:r w:rsidRPr="00FF2B39">
        <w:t>в порядке, установленном органами власти субъекта Российской Федерации с учетом требований настоящего раздела.</w:t>
      </w:r>
    </w:p>
    <w:p w14:paraId="5FCCE6E1" w14:textId="035CBA83" w:rsidR="00A25421" w:rsidRPr="00FF2B39" w:rsidRDefault="004D1CC7" w:rsidP="00FF2B39">
      <w:pPr>
        <w:pStyle w:val="11"/>
        <w:numPr>
          <w:ilvl w:val="0"/>
          <w:numId w:val="3"/>
        </w:numPr>
        <w:tabs>
          <w:tab w:val="left" w:pos="1504"/>
        </w:tabs>
        <w:ind w:firstLine="851"/>
        <w:jc w:val="both"/>
      </w:pPr>
      <w:bookmarkStart w:id="70" w:name="bookmark74"/>
      <w:bookmarkEnd w:id="70"/>
      <w:r w:rsidRPr="00FF2B39">
        <w:t xml:space="preserve">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реестром мест (площадок) накопления твердых коммунальных отходов или иным способом, предусмотренном пунктами </w:t>
      </w:r>
      <w:r w:rsidR="00463BFF" w:rsidRPr="00FF2B39">
        <w:t xml:space="preserve">32 </w:t>
      </w:r>
      <w:r w:rsidRPr="00FF2B39">
        <w:t xml:space="preserve">и </w:t>
      </w:r>
      <w:r w:rsidR="00463BFF" w:rsidRPr="00FF2B39">
        <w:t xml:space="preserve">39 </w:t>
      </w:r>
      <w:r w:rsidRPr="00FF2B39">
        <w:t>настоящих Правил.</w:t>
      </w:r>
    </w:p>
    <w:p w14:paraId="52C23E99" w14:textId="77777777" w:rsidR="00A25421" w:rsidRPr="00FF2B39" w:rsidRDefault="004D1CC7" w:rsidP="00FF2B39">
      <w:pPr>
        <w:pStyle w:val="11"/>
        <w:tabs>
          <w:tab w:val="left" w:pos="1999"/>
        </w:tabs>
        <w:ind w:firstLine="851"/>
        <w:jc w:val="both"/>
      </w:pPr>
      <w:r w:rsidRPr="00FF2B39">
        <w:t>Лица,</w:t>
      </w:r>
      <w:r w:rsidRPr="00FF2B39">
        <w:tab/>
        <w:t xml:space="preserve">владеющие местами (площадками) накопления </w:t>
      </w:r>
      <w:proofErr w:type="gramStart"/>
      <w:r w:rsidRPr="00FF2B39">
        <w:t>твердых</w:t>
      </w:r>
      <w:proofErr w:type="gramEnd"/>
    </w:p>
    <w:p w14:paraId="00E84CE7" w14:textId="77777777" w:rsidR="00A25421" w:rsidRPr="00FF2B39" w:rsidRDefault="004D1CC7" w:rsidP="00FF2B39">
      <w:pPr>
        <w:pStyle w:val="11"/>
        <w:ind w:firstLine="851"/>
        <w:jc w:val="both"/>
      </w:pPr>
      <w:r w:rsidRPr="00FF2B39">
        <w:t>коммунальных отходов на праве собственности, обязаны выполнить требования по включению сведений о таких площадках в реестр мест (площадок) накопления твердый коммунальных отходов в порядке, установленном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w:t>
      </w:r>
    </w:p>
    <w:p w14:paraId="6ADADACF" w14:textId="77777777" w:rsidR="00A25421" w:rsidRPr="00FF2B39" w:rsidRDefault="004D1CC7" w:rsidP="00FF2B39">
      <w:pPr>
        <w:pStyle w:val="11"/>
        <w:ind w:firstLine="851"/>
        <w:jc w:val="both"/>
      </w:pPr>
      <w:r w:rsidRPr="00FF2B39">
        <w:t>В случае</w:t>
      </w:r>
      <w:proofErr w:type="gramStart"/>
      <w:r w:rsidRPr="00FF2B39">
        <w:t>,</w:t>
      </w:r>
      <w:proofErr w:type="gramEnd"/>
      <w:r w:rsidRPr="00FF2B39">
        <w:t xml:space="preserve"> если в реестре мест (площадок) накопления твердых коммунальных отходов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с которым региональным оператором заключено соглашение, а также в орган местного самоуправления, уполномоченный на ведение реестра мест (площадок) накопления твердых коммунальных отходов, для включения сведений о таких местах (площадках) накопления твердых коммунальных отходов в реестр.</w:t>
      </w:r>
    </w:p>
    <w:p w14:paraId="69092D6F" w14:textId="77777777" w:rsidR="00A25421" w:rsidRPr="00FF2B39" w:rsidRDefault="004D1CC7" w:rsidP="00FF2B39">
      <w:pPr>
        <w:pStyle w:val="11"/>
        <w:numPr>
          <w:ilvl w:val="0"/>
          <w:numId w:val="3"/>
        </w:numPr>
        <w:tabs>
          <w:tab w:val="left" w:pos="1467"/>
        </w:tabs>
        <w:ind w:firstLine="851"/>
        <w:jc w:val="both"/>
      </w:pPr>
      <w:bookmarkStart w:id="71" w:name="bookmark75"/>
      <w:bookmarkEnd w:id="71"/>
      <w:proofErr w:type="gramStart"/>
      <w:r w:rsidRPr="00FF2B39">
        <w:t>В соответствии с договором на оказание услуг по обращению с твердыми коммунальными отходами</w:t>
      </w:r>
      <w:proofErr w:type="gramEnd"/>
      <w:r w:rsidRPr="00FF2B39">
        <w:t xml:space="preserve"> складирование твердых коммунальных отходов осуществляется потребителями следующими способами:</w:t>
      </w:r>
    </w:p>
    <w:p w14:paraId="2020F8D5" w14:textId="77777777" w:rsidR="00A25421" w:rsidRPr="00FF2B39" w:rsidRDefault="004D1CC7" w:rsidP="00FF2B39">
      <w:pPr>
        <w:pStyle w:val="11"/>
        <w:tabs>
          <w:tab w:val="left" w:pos="1465"/>
        </w:tabs>
        <w:ind w:firstLine="851"/>
        <w:jc w:val="both"/>
      </w:pPr>
      <w:bookmarkStart w:id="72" w:name="bookmark76"/>
      <w:r w:rsidRPr="00FF2B39">
        <w:t>а</w:t>
      </w:r>
      <w:bookmarkEnd w:id="72"/>
      <w:r w:rsidRPr="00FF2B39">
        <w:t>)</w:t>
      </w:r>
      <w:r w:rsidRPr="00FF2B39">
        <w:tab/>
        <w:t>в контейнеры, расположенные в мусороприемных камерах (при наличии соответствующей внутридомовой инженерной системы);</w:t>
      </w:r>
    </w:p>
    <w:p w14:paraId="2BF6C05F" w14:textId="77777777" w:rsidR="00A25421" w:rsidRPr="00FF2B39" w:rsidRDefault="004D1CC7" w:rsidP="00FF2B39">
      <w:pPr>
        <w:pStyle w:val="11"/>
        <w:tabs>
          <w:tab w:val="left" w:pos="1465"/>
        </w:tabs>
        <w:ind w:firstLine="851"/>
        <w:jc w:val="both"/>
      </w:pPr>
      <w:bookmarkStart w:id="73" w:name="bookmark77"/>
      <w:r w:rsidRPr="00FF2B39">
        <w:t>б</w:t>
      </w:r>
      <w:bookmarkEnd w:id="73"/>
      <w:r w:rsidRPr="00FF2B39">
        <w:t>)</w:t>
      </w:r>
      <w:r w:rsidRPr="00FF2B39">
        <w:tab/>
        <w:t>в контейнеры и (или) бункеры, расположенные на контейнерной площадке, а также в контейнерах и (или) бункерах, расположенных в системах подземного накопления твердых коммунальных отходов, в которых осуществляется складирование твердых коммунальных отходов;</w:t>
      </w:r>
    </w:p>
    <w:p w14:paraId="343ED0CF" w14:textId="77777777" w:rsidR="00A25421" w:rsidRPr="00FF2B39" w:rsidRDefault="004D1CC7" w:rsidP="00FF2B39">
      <w:pPr>
        <w:pStyle w:val="11"/>
        <w:tabs>
          <w:tab w:val="left" w:pos="1465"/>
        </w:tabs>
        <w:ind w:firstLine="851"/>
        <w:jc w:val="both"/>
      </w:pPr>
      <w:bookmarkStart w:id="74" w:name="bookmark78"/>
      <w:r w:rsidRPr="00FF2B39">
        <w:t>в</w:t>
      </w:r>
      <w:bookmarkEnd w:id="74"/>
      <w:r w:rsidRPr="00FF2B39">
        <w:t>)</w:t>
      </w:r>
      <w:r w:rsidRPr="00FF2B39">
        <w:tab/>
        <w:t>в контейнеры, в которые складирование твердых коммунальных отходов осуществляется одним потребителем (далее - индивидуальные контейнеры), расположенные на территории домовладений индивидуальных жилых домов;</w:t>
      </w:r>
    </w:p>
    <w:p w14:paraId="68DD55EF" w14:textId="782C55A8" w:rsidR="00A25421" w:rsidRPr="00FF2B39" w:rsidRDefault="004D1CC7" w:rsidP="00FF2B39">
      <w:pPr>
        <w:pStyle w:val="11"/>
        <w:tabs>
          <w:tab w:val="left" w:pos="1465"/>
        </w:tabs>
        <w:ind w:firstLine="851"/>
        <w:jc w:val="both"/>
      </w:pPr>
      <w:bookmarkStart w:id="75" w:name="bookmark79"/>
      <w:r w:rsidRPr="00FF2B39">
        <w:t>г</w:t>
      </w:r>
      <w:bookmarkEnd w:id="75"/>
      <w:r w:rsidRPr="00FF2B39">
        <w:t>)</w:t>
      </w:r>
      <w:r w:rsidRPr="00FF2B39">
        <w:tab/>
        <w:t>в индивидуальные контейнеры, расположенные в техническом помещении</w:t>
      </w:r>
      <w:r w:rsidR="00A17D44" w:rsidRPr="00FF2B39">
        <w:t>, соответствующем требованиям законодательства Российской Федерации в области обеспечения санитарно-эпидемиологического благополучия населения</w:t>
      </w:r>
      <w:r w:rsidRPr="00FF2B39">
        <w:t>;</w:t>
      </w:r>
    </w:p>
    <w:p w14:paraId="0E36AFA2" w14:textId="77777777" w:rsidR="00A25421" w:rsidRPr="00FF2B39" w:rsidRDefault="004D1CC7" w:rsidP="00FF2B39">
      <w:pPr>
        <w:pStyle w:val="11"/>
        <w:tabs>
          <w:tab w:val="left" w:pos="1465"/>
        </w:tabs>
        <w:ind w:firstLine="851"/>
        <w:jc w:val="both"/>
      </w:pPr>
      <w:bookmarkStart w:id="76" w:name="bookmark80"/>
      <w:r w:rsidRPr="00FF2B39">
        <w:t>д</w:t>
      </w:r>
      <w:bookmarkEnd w:id="76"/>
      <w:r w:rsidRPr="00FF2B39">
        <w:t>)</w:t>
      </w:r>
      <w:r w:rsidRPr="00FF2B39">
        <w:tab/>
        <w:t xml:space="preserve">в пакеты с погрузкой непосредственно в мусоровоз или иное транспортное средство, используемое для транспортирования твердых коммунальных </w:t>
      </w:r>
      <w:r w:rsidRPr="00FF2B39">
        <w:lastRenderedPageBreak/>
        <w:t>отходов без организации мест (площадок) накопления твердых коммунальных отходов;</w:t>
      </w:r>
    </w:p>
    <w:p w14:paraId="62FC8C5A" w14:textId="176BDDC7" w:rsidR="00A25421" w:rsidRPr="00FF2B39" w:rsidRDefault="004D1CC7" w:rsidP="00FF2B39">
      <w:pPr>
        <w:pStyle w:val="11"/>
        <w:numPr>
          <w:ilvl w:val="0"/>
          <w:numId w:val="3"/>
        </w:numPr>
        <w:tabs>
          <w:tab w:val="left" w:pos="1477"/>
        </w:tabs>
        <w:ind w:firstLine="851"/>
        <w:jc w:val="both"/>
      </w:pPr>
      <w:bookmarkStart w:id="77" w:name="bookmark81"/>
      <w:bookmarkEnd w:id="77"/>
      <w:r w:rsidRPr="00FF2B39">
        <w:t xml:space="preserve">По решению органов местного самоуправления могут создаваться системы подземного накопления твердых коммунальных отходов и применяться способы складирования, предусмотренные подпунктом «б» пункта </w:t>
      </w:r>
      <w:r w:rsidR="00463BFF" w:rsidRPr="00FF2B39">
        <w:t xml:space="preserve">32 </w:t>
      </w:r>
      <w:r w:rsidRPr="00FF2B39">
        <w:t>настоящих Правил.</w:t>
      </w:r>
    </w:p>
    <w:p w14:paraId="0DA142DF" w14:textId="2027D8E3" w:rsidR="00A25421" w:rsidRPr="00FF2B39" w:rsidRDefault="004D1CC7" w:rsidP="00FF2B39">
      <w:pPr>
        <w:pStyle w:val="11"/>
        <w:numPr>
          <w:ilvl w:val="0"/>
          <w:numId w:val="3"/>
        </w:numPr>
        <w:tabs>
          <w:tab w:val="left" w:pos="1477"/>
        </w:tabs>
        <w:ind w:firstLine="851"/>
        <w:jc w:val="both"/>
      </w:pPr>
      <w:bookmarkStart w:id="78" w:name="bookmark82"/>
      <w:bookmarkEnd w:id="78"/>
      <w:r w:rsidRPr="00FF2B39">
        <w:t xml:space="preserve">Применение способа «д» пункта </w:t>
      </w:r>
      <w:r w:rsidR="00463BFF" w:rsidRPr="00FF2B39">
        <w:t>32 настоящих</w:t>
      </w:r>
      <w:r w:rsidRPr="00FF2B39">
        <w:t xml:space="preserve"> </w:t>
      </w:r>
      <w:proofErr w:type="gramStart"/>
      <w:r w:rsidRPr="00FF2B39">
        <w:t>Правил</w:t>
      </w:r>
      <w:proofErr w:type="gramEnd"/>
      <w:r w:rsidRPr="00FF2B39">
        <w:t xml:space="preserve"> возможно на территориях сельских поселений или на территориях малоэтажной застройки городских поселений.</w:t>
      </w:r>
    </w:p>
    <w:p w14:paraId="7E8F273F" w14:textId="33B83BC8" w:rsidR="00A25421" w:rsidRPr="00FF2B39" w:rsidRDefault="004D1CC7" w:rsidP="00FF2B39">
      <w:pPr>
        <w:pStyle w:val="11"/>
        <w:ind w:firstLine="851"/>
        <w:jc w:val="both"/>
      </w:pPr>
      <w:r w:rsidRPr="00FF2B39">
        <w:t xml:space="preserve">По инициативе муниципального образования уполномоченный орган исполнительной власти субъекта Российской Федерации вправе принять решение о применении способа, предусмотренного подпунктом «д» пункта </w:t>
      </w:r>
      <w:r w:rsidR="00463BFF" w:rsidRPr="00FF2B39">
        <w:t>32 настоящих</w:t>
      </w:r>
      <w:r w:rsidRPr="00FF2B39">
        <w:t xml:space="preserve"> Правил, на иных территориях.</w:t>
      </w:r>
    </w:p>
    <w:p w14:paraId="54E18B9B" w14:textId="3DDA2DCA" w:rsidR="00A25421" w:rsidRPr="00FF2B39" w:rsidRDefault="004D1CC7" w:rsidP="00FF2B39">
      <w:pPr>
        <w:pStyle w:val="11"/>
        <w:numPr>
          <w:ilvl w:val="0"/>
          <w:numId w:val="3"/>
        </w:numPr>
        <w:tabs>
          <w:tab w:val="left" w:pos="1646"/>
        </w:tabs>
        <w:ind w:firstLine="851"/>
        <w:jc w:val="both"/>
      </w:pPr>
      <w:bookmarkStart w:id="79" w:name="bookmark83"/>
      <w:bookmarkEnd w:id="79"/>
      <w:r w:rsidRPr="00FF2B39">
        <w:t xml:space="preserve">В случае принятия решения об организации складирования в соответствии с подпунктами «в», «г» и «д» пункта </w:t>
      </w:r>
      <w:r w:rsidR="00463BFF" w:rsidRPr="00FF2B39">
        <w:t xml:space="preserve">32 </w:t>
      </w:r>
      <w:r w:rsidRPr="00FF2B39">
        <w:t>настоящих Правил, орган местного самоуправления согласовывает с региональным оператором следующее:</w:t>
      </w:r>
    </w:p>
    <w:p w14:paraId="6BB58C8D" w14:textId="761B78D1" w:rsidR="00A25421" w:rsidRPr="00FF2B39" w:rsidRDefault="004D1CC7" w:rsidP="00FF2B39">
      <w:pPr>
        <w:pStyle w:val="11"/>
        <w:ind w:firstLine="851"/>
        <w:jc w:val="both"/>
      </w:pPr>
      <w:r w:rsidRPr="00FF2B39">
        <w:t xml:space="preserve">описание границ поселения (района), в отношении которого принято решение о применении способа складирования твердых коммунальных отходов, предусмотренный подпунктами «в», «г» и «д» пункта </w:t>
      </w:r>
      <w:r w:rsidR="00463BFF" w:rsidRPr="00FF2B39">
        <w:t xml:space="preserve">32 </w:t>
      </w:r>
      <w:r w:rsidRPr="00FF2B39">
        <w:t>настоящих Правил;</w:t>
      </w:r>
    </w:p>
    <w:p w14:paraId="2EDDF5DC" w14:textId="16F6F359" w:rsidR="00A25421" w:rsidRPr="00FF2B39" w:rsidRDefault="004D1CC7" w:rsidP="00FF2B39">
      <w:pPr>
        <w:pStyle w:val="11"/>
        <w:ind w:firstLine="851"/>
        <w:jc w:val="both"/>
      </w:pPr>
      <w:r w:rsidRPr="00FF2B39">
        <w:t xml:space="preserve">типовые характеристики используемых индивидуальных контейнеров (объем, тип корпуса контейнера и его ходовой части, способ захвата подъемником мусоровоза) (в случае складирования твердых коммунальных отходов способом, предусмотренным подпунктом «в», «г» пункта </w:t>
      </w:r>
      <w:r w:rsidR="00463BFF" w:rsidRPr="00FF2B39">
        <w:t xml:space="preserve">32 </w:t>
      </w:r>
      <w:r w:rsidRPr="00FF2B39">
        <w:t>настоящих Правил);</w:t>
      </w:r>
    </w:p>
    <w:p w14:paraId="142DBD7C" w14:textId="1AE255E8" w:rsidR="00A25421" w:rsidRPr="00FF2B39" w:rsidRDefault="004D1CC7" w:rsidP="00FF2B39">
      <w:pPr>
        <w:pStyle w:val="11"/>
        <w:ind w:firstLine="851"/>
        <w:jc w:val="both"/>
      </w:pPr>
      <w:r w:rsidRPr="00FF2B39">
        <w:t xml:space="preserve">расположение или порядок определения мест погрузки твердых коммунальных отходов, а при необходимости также типовые характеристики пакетов (в случае складирования твердых коммунальных отходов способом, предусмотренным подпунктом «д» пункта </w:t>
      </w:r>
      <w:r w:rsidR="00463BFF" w:rsidRPr="00FF2B39">
        <w:t xml:space="preserve">32 </w:t>
      </w:r>
      <w:r w:rsidRPr="00FF2B39">
        <w:t>настоящих Правил);</w:t>
      </w:r>
    </w:p>
    <w:p w14:paraId="39CAF93E" w14:textId="78065E13" w:rsidR="00A25421" w:rsidRPr="00FF2B39" w:rsidRDefault="00DA7B2B" w:rsidP="00FF2B39">
      <w:pPr>
        <w:pStyle w:val="11"/>
        <w:ind w:firstLine="851"/>
        <w:jc w:val="both"/>
      </w:pPr>
      <w:r w:rsidRPr="00FF2B39">
        <w:t xml:space="preserve">время </w:t>
      </w:r>
      <w:r w:rsidR="004D1CC7" w:rsidRPr="00FF2B39">
        <w:t>вывоза твердых коммунальных отходов</w:t>
      </w:r>
      <w:r w:rsidRPr="00FF2B39">
        <w:t xml:space="preserve"> в течени</w:t>
      </w:r>
      <w:proofErr w:type="gramStart"/>
      <w:r w:rsidRPr="00FF2B39">
        <w:t>и</w:t>
      </w:r>
      <w:proofErr w:type="gramEnd"/>
      <w:r w:rsidRPr="00FF2B39">
        <w:t xml:space="preserve"> дня</w:t>
      </w:r>
      <w:r w:rsidR="004D1CC7" w:rsidRPr="00FF2B39">
        <w:t>.</w:t>
      </w:r>
    </w:p>
    <w:p w14:paraId="3AC88608" w14:textId="77777777" w:rsidR="00A25421" w:rsidRPr="00FF2B39" w:rsidRDefault="004D1CC7" w:rsidP="00FF2B39">
      <w:pPr>
        <w:pStyle w:val="11"/>
        <w:ind w:firstLine="851"/>
        <w:jc w:val="both"/>
      </w:pPr>
      <w:r w:rsidRPr="00FF2B39">
        <w:t>Информация о согласованных решениях подлежит опубликованию в печатных средствах массовой информации, установленных для официального опубликования правовых актов органов местного самоуправления, и на официальных сайтах регионального оператора и органа местного самоуправления в информационно-телекоммуникационной сети «Интернет».</w:t>
      </w:r>
    </w:p>
    <w:p w14:paraId="39CAB7D3" w14:textId="2753F2F8" w:rsidR="00A25421" w:rsidRPr="00FF2B39" w:rsidRDefault="004D1CC7" w:rsidP="00FF2B39">
      <w:pPr>
        <w:pStyle w:val="11"/>
        <w:numPr>
          <w:ilvl w:val="0"/>
          <w:numId w:val="3"/>
        </w:numPr>
        <w:ind w:firstLine="851"/>
        <w:jc w:val="both"/>
      </w:pPr>
      <w:bookmarkStart w:id="80" w:name="bookmark84"/>
      <w:bookmarkEnd w:id="80"/>
      <w:r w:rsidRPr="00FF2B39">
        <w:t xml:space="preserve"> При складировании твердых коммунальных отходов способом, предусмотренным подпунктом «в» пункта </w:t>
      </w:r>
      <w:r w:rsidR="00463BFF" w:rsidRPr="00FF2B39">
        <w:t xml:space="preserve">32 </w:t>
      </w:r>
      <w:r w:rsidRPr="00FF2B39">
        <w:t>настоящих Правил, индивидуальный контейнер должен быть оборудован крышкой и располагаться на территории земельного участка домовладения. Не допускается выставлять индивидуальный контейнер за пределы территории домовладения ранее, чем за 12 часов до прибытия мусоровоза или иного специализированного транспортного средства, осуществляющего транспортирование твердых коммунальных отходов.</w:t>
      </w:r>
    </w:p>
    <w:p w14:paraId="30FAE81A" w14:textId="5A9CD581" w:rsidR="00A25421" w:rsidRPr="00FF2B39" w:rsidRDefault="004D1CC7" w:rsidP="00FF2B39">
      <w:pPr>
        <w:pStyle w:val="11"/>
        <w:numPr>
          <w:ilvl w:val="0"/>
          <w:numId w:val="3"/>
        </w:numPr>
        <w:tabs>
          <w:tab w:val="left" w:pos="1646"/>
        </w:tabs>
        <w:ind w:firstLine="851"/>
        <w:jc w:val="both"/>
      </w:pPr>
      <w:bookmarkStart w:id="81" w:name="bookmark85"/>
      <w:bookmarkEnd w:id="81"/>
      <w:r w:rsidRPr="00FF2B39">
        <w:t xml:space="preserve">При складировании твердых коммунальных отходов способом, предусмотренным подпунктом «д» пункта </w:t>
      </w:r>
      <w:r w:rsidR="00463BFF" w:rsidRPr="00FF2B39">
        <w:t xml:space="preserve">32 </w:t>
      </w:r>
      <w:r w:rsidRPr="00FF2B39">
        <w:t>настоящих Правил, должны использоваться закрытые и неповрежденные пакеты.</w:t>
      </w:r>
    </w:p>
    <w:p w14:paraId="24A70E1B" w14:textId="51EF772A" w:rsidR="00A25421" w:rsidRPr="00FF2B39" w:rsidRDefault="004D1CC7" w:rsidP="00FF2B39">
      <w:pPr>
        <w:pStyle w:val="11"/>
        <w:numPr>
          <w:ilvl w:val="0"/>
          <w:numId w:val="3"/>
        </w:numPr>
        <w:tabs>
          <w:tab w:val="left" w:pos="1646"/>
        </w:tabs>
        <w:ind w:firstLine="851"/>
        <w:jc w:val="both"/>
      </w:pPr>
      <w:bookmarkStart w:id="82" w:name="bookmark86"/>
      <w:bookmarkEnd w:id="82"/>
      <w:r w:rsidRPr="00FF2B39">
        <w:t xml:space="preserve">Складирование твердых коммунальных отходов способом, предусмотренным подпунктом «г» пункта </w:t>
      </w:r>
      <w:r w:rsidR="00463BFF" w:rsidRPr="00FF2B39">
        <w:t>32</w:t>
      </w:r>
      <w:r w:rsidRPr="00FF2B39">
        <w:t xml:space="preserve"> настоящих Правил, допускается в </w:t>
      </w:r>
      <w:r w:rsidRPr="00FF2B39">
        <w:lastRenderedPageBreak/>
        <w:t xml:space="preserve">зданиях, строениях, сооружениях, нежилых помещениях только при отсутствии возможности организации складирования твердых коммунальных отходов способами, предусмотренными подпунктом «б» пункта </w:t>
      </w:r>
      <w:r w:rsidR="00463BFF" w:rsidRPr="00FF2B39">
        <w:t xml:space="preserve">32 </w:t>
      </w:r>
      <w:r w:rsidRPr="00FF2B39">
        <w:t>настоящих Правил. Индивидуальный контейнер при указанном способе складирования должен быть выставлен потребителем для погрузки к установленному договором времени в соответствии с графиком вывоза твердых коммунальных отходов, согласованном сторонами договора.</w:t>
      </w:r>
    </w:p>
    <w:p w14:paraId="37D4E16C" w14:textId="77777777" w:rsidR="00A25421" w:rsidRPr="00FF2B39" w:rsidRDefault="004D1CC7" w:rsidP="00FF2B39">
      <w:pPr>
        <w:pStyle w:val="11"/>
        <w:numPr>
          <w:ilvl w:val="0"/>
          <w:numId w:val="3"/>
        </w:numPr>
        <w:tabs>
          <w:tab w:val="left" w:pos="1538"/>
        </w:tabs>
        <w:ind w:firstLine="851"/>
        <w:jc w:val="both"/>
      </w:pPr>
      <w:bookmarkStart w:id="83" w:name="bookmark87"/>
      <w:bookmarkEnd w:id="83"/>
      <w:proofErr w:type="gramStart"/>
      <w:r w:rsidRPr="00FF2B39">
        <w:t>В соответствии с договором на оказание услуг по обращению с твердыми коммунальными отходами</w:t>
      </w:r>
      <w:proofErr w:type="gramEnd"/>
      <w:r w:rsidRPr="00FF2B39">
        <w:t xml:space="preserve"> складирование крупногабаритных отходов осуществляется потребителями следующими способами:</w:t>
      </w:r>
    </w:p>
    <w:p w14:paraId="7CD8CE3D" w14:textId="77777777" w:rsidR="00A25421" w:rsidRPr="00FF2B39" w:rsidRDefault="004D1CC7" w:rsidP="00FF2B39">
      <w:pPr>
        <w:pStyle w:val="11"/>
        <w:tabs>
          <w:tab w:val="left" w:pos="1357"/>
        </w:tabs>
        <w:ind w:firstLine="851"/>
        <w:jc w:val="both"/>
      </w:pPr>
      <w:bookmarkStart w:id="84" w:name="bookmark88"/>
      <w:r w:rsidRPr="00FF2B39">
        <w:t>а</w:t>
      </w:r>
      <w:bookmarkEnd w:id="84"/>
      <w:r w:rsidRPr="00FF2B39">
        <w:t>)</w:t>
      </w:r>
      <w:r w:rsidRPr="00FF2B39">
        <w:tab/>
        <w:t>в бункеры, расположенные на контейнерных площадках;</w:t>
      </w:r>
    </w:p>
    <w:p w14:paraId="246CEA7B" w14:textId="77777777" w:rsidR="00A25421" w:rsidRPr="00FF2B39" w:rsidRDefault="004D1CC7" w:rsidP="00FF2B39">
      <w:pPr>
        <w:pStyle w:val="11"/>
        <w:tabs>
          <w:tab w:val="left" w:pos="1538"/>
        </w:tabs>
        <w:ind w:firstLine="851"/>
        <w:jc w:val="both"/>
      </w:pPr>
      <w:bookmarkStart w:id="85" w:name="bookmark89"/>
      <w:r w:rsidRPr="00FF2B39">
        <w:t>б</w:t>
      </w:r>
      <w:bookmarkEnd w:id="85"/>
      <w:r w:rsidRPr="00FF2B39">
        <w:t>)</w:t>
      </w:r>
      <w:r w:rsidRPr="00FF2B39">
        <w:tab/>
        <w:t>в бункеры, расположенные на специальных площадках для складирования крупногабаритных отходов;</w:t>
      </w:r>
    </w:p>
    <w:p w14:paraId="016C2EF4" w14:textId="77777777" w:rsidR="00A25421" w:rsidRPr="00FF2B39" w:rsidRDefault="004D1CC7" w:rsidP="00FF2B39">
      <w:pPr>
        <w:pStyle w:val="11"/>
        <w:tabs>
          <w:tab w:val="left" w:pos="1371"/>
        </w:tabs>
        <w:ind w:firstLine="851"/>
        <w:jc w:val="both"/>
      </w:pPr>
      <w:bookmarkStart w:id="86" w:name="bookmark90"/>
      <w:r w:rsidRPr="00FF2B39">
        <w:t>в</w:t>
      </w:r>
      <w:bookmarkEnd w:id="86"/>
      <w:r w:rsidRPr="00FF2B39">
        <w:t>)</w:t>
      </w:r>
      <w:r w:rsidRPr="00FF2B39">
        <w:tab/>
        <w:t>навалом в специально отведенном месте контейнерной площадки;</w:t>
      </w:r>
    </w:p>
    <w:p w14:paraId="2E51F7F2" w14:textId="77777777" w:rsidR="00A25421" w:rsidRPr="00FF2B39" w:rsidRDefault="004D1CC7" w:rsidP="00FF2B39">
      <w:pPr>
        <w:pStyle w:val="11"/>
        <w:tabs>
          <w:tab w:val="left" w:pos="1538"/>
        </w:tabs>
        <w:ind w:firstLine="851"/>
        <w:jc w:val="both"/>
      </w:pPr>
      <w:bookmarkStart w:id="87" w:name="bookmark91"/>
      <w:r w:rsidRPr="00FF2B39">
        <w:t>г</w:t>
      </w:r>
      <w:bookmarkEnd w:id="87"/>
      <w:r w:rsidRPr="00FF2B39">
        <w:t>)</w:t>
      </w:r>
      <w:r w:rsidRPr="00FF2B39">
        <w:tab/>
        <w:t>навалом на специальных площадках для складирования крупногабаритных отходов;</w:t>
      </w:r>
    </w:p>
    <w:p w14:paraId="19A1C653" w14:textId="77777777" w:rsidR="00A25421" w:rsidRPr="00FF2B39" w:rsidRDefault="004D1CC7" w:rsidP="00FF2B39">
      <w:pPr>
        <w:pStyle w:val="11"/>
        <w:tabs>
          <w:tab w:val="left" w:pos="1538"/>
        </w:tabs>
        <w:ind w:firstLine="851"/>
        <w:jc w:val="both"/>
      </w:pPr>
      <w:bookmarkStart w:id="88" w:name="bookmark92"/>
      <w:r w:rsidRPr="00FF2B39">
        <w:t>д</w:t>
      </w:r>
      <w:bookmarkEnd w:id="88"/>
      <w:r w:rsidRPr="00FF2B39">
        <w:t>)</w:t>
      </w:r>
      <w:r w:rsidRPr="00FF2B39">
        <w:tab/>
        <w:t>в мусоровоз или иное транспортное средство, используемое для транспортирования крупногабаритных отходов.</w:t>
      </w:r>
    </w:p>
    <w:p w14:paraId="6E422119" w14:textId="77777777" w:rsidR="00A25421" w:rsidRPr="00FF2B39" w:rsidRDefault="004D1CC7" w:rsidP="00FF2B39">
      <w:pPr>
        <w:pStyle w:val="11"/>
        <w:numPr>
          <w:ilvl w:val="0"/>
          <w:numId w:val="3"/>
        </w:numPr>
        <w:tabs>
          <w:tab w:val="left" w:pos="1538"/>
        </w:tabs>
        <w:ind w:firstLine="851"/>
        <w:jc w:val="both"/>
      </w:pPr>
      <w:bookmarkStart w:id="89" w:name="bookmark93"/>
      <w:bookmarkEnd w:id="89"/>
      <w:r w:rsidRPr="00FF2B39">
        <w:t>Вывоз крупногабаритных отходов обеспечивается в соответствии с законодательством Российской Федерации региональным оператором, по графику или по заявкам потребителей.</w:t>
      </w:r>
    </w:p>
    <w:p w14:paraId="79FCB473" w14:textId="1BD4B86F" w:rsidR="00A25421" w:rsidRPr="00FF2B39" w:rsidRDefault="004D1CC7" w:rsidP="00FF2B39">
      <w:pPr>
        <w:pStyle w:val="11"/>
        <w:ind w:firstLine="851"/>
        <w:jc w:val="both"/>
      </w:pPr>
      <w:r w:rsidRPr="00FF2B39">
        <w:t>Доставка крупногабаритных отходов на контейнерную площадку или специальную площадку для складирования крупногабаритных отходов осуществляет</w:t>
      </w:r>
      <w:r w:rsidR="00FF2B39" w:rsidRPr="00FF2B39">
        <w:t>ся потребителями самостоятельно</w:t>
      </w:r>
      <w:r w:rsidRPr="00FF2B39">
        <w:t>.</w:t>
      </w:r>
    </w:p>
    <w:p w14:paraId="6EA3ABD1" w14:textId="77777777" w:rsidR="00A25421" w:rsidRPr="00FF2B39" w:rsidRDefault="004D1CC7" w:rsidP="00FF2B39">
      <w:pPr>
        <w:pStyle w:val="11"/>
        <w:ind w:firstLine="851"/>
        <w:jc w:val="both"/>
      </w:pPr>
      <w:r w:rsidRPr="00FF2B39">
        <w:t>Способ складирования и места расположения таких мест (площадок) накопления крупногабаритных отходов определяются в соответствии с реестром мест (площадок) накопления твердых коммунальных отходов.</w:t>
      </w:r>
    </w:p>
    <w:p w14:paraId="18035D80" w14:textId="77777777" w:rsidR="00A25421" w:rsidRPr="00FF2B39" w:rsidRDefault="004D1CC7" w:rsidP="00FF2B39">
      <w:pPr>
        <w:pStyle w:val="11"/>
        <w:numPr>
          <w:ilvl w:val="0"/>
          <w:numId w:val="3"/>
        </w:numPr>
        <w:tabs>
          <w:tab w:val="left" w:pos="1538"/>
        </w:tabs>
        <w:ind w:firstLine="851"/>
        <w:jc w:val="both"/>
      </w:pPr>
      <w:bookmarkStart w:id="90" w:name="bookmark94"/>
      <w:bookmarkEnd w:id="90"/>
      <w:r w:rsidRPr="00FF2B39">
        <w:t xml:space="preserve">В целях </w:t>
      </w:r>
      <w:proofErr w:type="gramStart"/>
      <w:r w:rsidRPr="00FF2B39">
        <w:t>контроля за</w:t>
      </w:r>
      <w:proofErr w:type="gramEnd"/>
      <w:r w:rsidRPr="00FF2B39">
        <w:t xml:space="preserve"> состоянием контейнерной площадки твердых коммунальных, а также учета количества вывозимых твердых коммунальных отходов могут использоваться средства фото и (или) видео фиксации, программно-аппаратные средства, при этом, мусороперегрузочная станция должна быть оборудована средствами фото и (или) видео фиксации, а также устройством весового контроля.</w:t>
      </w:r>
    </w:p>
    <w:p w14:paraId="5426B29E" w14:textId="77777777" w:rsidR="00A25421" w:rsidRPr="00FF2B39" w:rsidRDefault="004D1CC7" w:rsidP="00FF2B39">
      <w:pPr>
        <w:pStyle w:val="11"/>
        <w:numPr>
          <w:ilvl w:val="0"/>
          <w:numId w:val="3"/>
        </w:numPr>
        <w:tabs>
          <w:tab w:val="left" w:pos="1538"/>
        </w:tabs>
        <w:ind w:firstLine="851"/>
        <w:jc w:val="both"/>
      </w:pPr>
      <w:bookmarkStart w:id="91" w:name="bookmark95"/>
      <w:bookmarkEnd w:id="91"/>
      <w:r w:rsidRPr="00FF2B39">
        <w:t>Потребители обязаны обеспечить свободные подъездные пути к местам погрузки твердых коммунальных отходов.</w:t>
      </w:r>
    </w:p>
    <w:p w14:paraId="56FF8E02" w14:textId="6E80D843" w:rsidR="00A25421" w:rsidRPr="00FF2B39" w:rsidRDefault="004D1CC7" w:rsidP="00FF2B39">
      <w:pPr>
        <w:pStyle w:val="11"/>
        <w:tabs>
          <w:tab w:val="left" w:pos="9324"/>
        </w:tabs>
        <w:ind w:firstLine="851"/>
        <w:jc w:val="both"/>
      </w:pPr>
      <w:r w:rsidRPr="00FF2B39">
        <w:t xml:space="preserve">Нарушение региональным оператором периодичности вывоза твердых коммунальных отходов в связи с несоблюдением потребителями положений, предусмотренных абзацем первым настоящего пункта, пунктами </w:t>
      </w:r>
      <w:r w:rsidR="00463BFF" w:rsidRPr="00FF2B39">
        <w:t>36</w:t>
      </w:r>
      <w:r w:rsidRPr="00FF2B39">
        <w:t xml:space="preserve">- </w:t>
      </w:r>
      <w:r w:rsidR="00463BFF" w:rsidRPr="00FF2B39">
        <w:t>38</w:t>
      </w:r>
      <w:r w:rsidR="00FF2B39" w:rsidRPr="00FF2B39">
        <w:t xml:space="preserve"> </w:t>
      </w:r>
      <w:r w:rsidRPr="00FF2B39">
        <w:t>настоящих Правил, не является нарушением региональным оператором обязательств по договору на оказание услуг по обращению с твердыми коммунальными отходами.</w:t>
      </w:r>
    </w:p>
    <w:p w14:paraId="24F7D73E" w14:textId="77777777" w:rsidR="00A25421" w:rsidRPr="00FF2B39" w:rsidRDefault="004D1CC7" w:rsidP="00FF2B39">
      <w:pPr>
        <w:pStyle w:val="11"/>
        <w:numPr>
          <w:ilvl w:val="0"/>
          <w:numId w:val="3"/>
        </w:numPr>
        <w:tabs>
          <w:tab w:val="left" w:pos="1538"/>
        </w:tabs>
        <w:ind w:firstLine="851"/>
        <w:jc w:val="both"/>
      </w:pPr>
      <w:bookmarkStart w:id="92" w:name="bookmark96"/>
      <w:bookmarkEnd w:id="92"/>
      <w:r w:rsidRPr="00FF2B39">
        <w:t xml:space="preserve">Региональный оператор несет ответственность за обращение с твердыми коммунальными отходами с момента погрузки таких отходов в мусоровоз или иное транспортное средство, используемое для транспортирования твердых коммунальных отходов. За состав отходов, находящихся в контейнерах, бункерах на площадках накопления твердых коммунальных отходов, в случае нарушения потребителями порядка складирования твердых коммунальных отходов, региональный оператор </w:t>
      </w:r>
      <w:r w:rsidRPr="00FF2B39">
        <w:lastRenderedPageBreak/>
        <w:t>ответственности не несет.</w:t>
      </w:r>
    </w:p>
    <w:p w14:paraId="53092A4F" w14:textId="77777777" w:rsidR="00A25421" w:rsidRPr="00FF2B39" w:rsidRDefault="004D1CC7" w:rsidP="00FF2B39">
      <w:pPr>
        <w:pStyle w:val="11"/>
        <w:numPr>
          <w:ilvl w:val="0"/>
          <w:numId w:val="3"/>
        </w:numPr>
        <w:tabs>
          <w:tab w:val="left" w:pos="1538"/>
        </w:tabs>
        <w:ind w:firstLine="851"/>
        <w:jc w:val="both"/>
      </w:pPr>
      <w:bookmarkStart w:id="93" w:name="bookmark97"/>
      <w:bookmarkEnd w:id="93"/>
      <w:r w:rsidRPr="00FF2B39">
        <w:t>Владелец места (площадки) накопления твердых коммунальных отходов обязан обеспечивать содержание места (площадки) накопления твердых коммунальных отходов.</w:t>
      </w:r>
    </w:p>
    <w:p w14:paraId="21A8E8CD" w14:textId="77777777" w:rsidR="00A25421" w:rsidRPr="00FF2B39" w:rsidRDefault="004D1CC7" w:rsidP="00FF2B39">
      <w:pPr>
        <w:pStyle w:val="11"/>
        <w:ind w:firstLine="851"/>
        <w:jc w:val="both"/>
      </w:pPr>
      <w:proofErr w:type="gramStart"/>
      <w:r w:rsidRPr="00FF2B39">
        <w:t>В случае нарушения региональным оператором периодичности вывоза твердых коммунальных отходов, вывоз твердых коммунальных отходов в объеме, соответствующем периоду просрочки вывоза, обеспечивает региональный оператор в пределах стоимости услуг, определенной по договору на оказание услуг по обращению с твердыми коммунальными отходами в порядке, предусмотренном условиями такого договора, и в сроки, установленные и не противоречащие в иных нормативных правовых актах Российской Федерации.</w:t>
      </w:r>
      <w:proofErr w:type="gramEnd"/>
    </w:p>
    <w:p w14:paraId="67F7BA9D" w14:textId="66DD7FF4" w:rsidR="00A25421" w:rsidRPr="00FF2B39" w:rsidRDefault="00FE71E2" w:rsidP="00FF2B39">
      <w:pPr>
        <w:pStyle w:val="11"/>
        <w:numPr>
          <w:ilvl w:val="0"/>
          <w:numId w:val="3"/>
        </w:numPr>
        <w:tabs>
          <w:tab w:val="left" w:pos="1487"/>
        </w:tabs>
        <w:ind w:firstLine="851"/>
        <w:jc w:val="both"/>
      </w:pPr>
      <w:bookmarkStart w:id="94" w:name="bookmark98"/>
      <w:bookmarkEnd w:id="94"/>
      <w:r w:rsidRPr="00FF2B39">
        <w:t xml:space="preserve">Владельцы </w:t>
      </w:r>
      <w:r w:rsidR="004D1CC7" w:rsidRPr="00FF2B39">
        <w:t>мест (площадок) накопления твердых коммунальных отходов обязаны обеспечить на таких площадках размещение данных о собственнике места (площадки) накопления твердых коммунальных отходов, данных об источниках образования твердых коммунальных отходов, которые складируются в местах (на площадках) накопления твердых коммунальных отходов, соответствующих данным, указанным в реестре мест (площадок) накоплен</w:t>
      </w:r>
      <w:r w:rsidR="00FF2B39" w:rsidRPr="00FF2B39">
        <w:t>ия твердых коммунальных отходов</w:t>
      </w:r>
      <w:r w:rsidR="004D1CC7" w:rsidRPr="00FF2B39">
        <w:t>.</w:t>
      </w:r>
    </w:p>
    <w:p w14:paraId="25BF1771" w14:textId="5EC63E14" w:rsidR="00A25421" w:rsidRPr="00FF2B39" w:rsidRDefault="004D1CC7" w:rsidP="00FF2B39">
      <w:pPr>
        <w:pStyle w:val="11"/>
        <w:numPr>
          <w:ilvl w:val="0"/>
          <w:numId w:val="3"/>
        </w:numPr>
        <w:tabs>
          <w:tab w:val="left" w:pos="1487"/>
        </w:tabs>
        <w:ind w:firstLine="851"/>
        <w:jc w:val="both"/>
      </w:pPr>
      <w:bookmarkStart w:id="95" w:name="bookmark99"/>
      <w:bookmarkEnd w:id="95"/>
      <w:proofErr w:type="gramStart"/>
      <w:r w:rsidRPr="00FF2B39">
        <w:t>В контейнерах, бункерах и иных накопителях твердых коммунальных отходов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отходы строительства и ремонта, а также иные отходы, которые могут повредить контейнеры, мусоровозы или иные транспортные средства, используемые для транспортирования твердых коммунальных отходов или нарушить режим работы</w:t>
      </w:r>
      <w:proofErr w:type="gramEnd"/>
      <w:r w:rsidRPr="00FF2B39">
        <w:t xml:space="preserve"> объектов обработки, обезвреживания, захоронения твердых коммунальных отходов.</w:t>
      </w:r>
    </w:p>
    <w:p w14:paraId="2EF30DF0" w14:textId="77777777" w:rsidR="00A25421" w:rsidRPr="00FF2B39" w:rsidRDefault="004D1CC7" w:rsidP="00FF2B39">
      <w:pPr>
        <w:pStyle w:val="11"/>
        <w:numPr>
          <w:ilvl w:val="0"/>
          <w:numId w:val="3"/>
        </w:numPr>
        <w:tabs>
          <w:tab w:val="left" w:pos="1487"/>
        </w:tabs>
        <w:ind w:firstLine="851"/>
        <w:jc w:val="both"/>
      </w:pPr>
      <w:bookmarkStart w:id="96" w:name="bookmark100"/>
      <w:bookmarkEnd w:id="96"/>
      <w:r w:rsidRPr="00FF2B39">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14:paraId="3D6A7965" w14:textId="77777777" w:rsidR="00A25421" w:rsidRPr="00FF2B39" w:rsidRDefault="004D1CC7" w:rsidP="00FF2B39">
      <w:pPr>
        <w:pStyle w:val="11"/>
        <w:ind w:firstLine="851"/>
        <w:jc w:val="both"/>
      </w:pPr>
      <w:r w:rsidRPr="00FF2B39">
        <w:t>Потребителям запрещается складировать твердые коммунальные отходы вне контейнеров, бункеров или иных накопителей для твердых коммунальных отходов, а также в контейнеры, бункеры или иные накопители, не предназначенные для таких видов отходов, а также на территории, прилегающей к месту (площадке) накопления твердых коммунальных отходов, за исключением случаев, установленных законодательством Российской Федерации.</w:t>
      </w:r>
    </w:p>
    <w:p w14:paraId="38BFDCED" w14:textId="56F9F677" w:rsidR="00A25421" w:rsidRPr="00FF2B39" w:rsidRDefault="004D1CC7" w:rsidP="00FF2B39">
      <w:pPr>
        <w:pStyle w:val="11"/>
        <w:ind w:firstLine="851"/>
        <w:jc w:val="both"/>
      </w:pPr>
      <w:r w:rsidRPr="00FF2B39">
        <w:t xml:space="preserve">Потребителям запрещается </w:t>
      </w:r>
      <w:r w:rsidR="00A91A5B" w:rsidRPr="00FF2B39">
        <w:t xml:space="preserve">складирование </w:t>
      </w:r>
      <w:r w:rsidRPr="00FF2B39">
        <w:t>в контейнерах и (или) бункерах предназначенных для сбора твердых коммунальных отходов, отходов, образовавшихся при уходе за древесно</w:t>
      </w:r>
      <w:r w:rsidR="0028394F" w:rsidRPr="00FF2B39">
        <w:t>-</w:t>
      </w:r>
      <w:r w:rsidRPr="00FF2B39">
        <w:t>кустарниковыми посадками.</w:t>
      </w:r>
      <w:r w:rsidR="0028394F" w:rsidRPr="00FF2B39">
        <w:t xml:space="preserve"> Обращение с отходами, образовавшимися от ухода за древесно-кустарниковыми посадками, осуществляется в соответствии с законодательством Российской Федерации.</w:t>
      </w:r>
    </w:p>
    <w:p w14:paraId="338B43A5" w14:textId="77777777" w:rsidR="00A25421" w:rsidRPr="00FF2B39" w:rsidRDefault="004D1CC7" w:rsidP="00FF2B39">
      <w:pPr>
        <w:pStyle w:val="11"/>
        <w:numPr>
          <w:ilvl w:val="0"/>
          <w:numId w:val="3"/>
        </w:numPr>
        <w:tabs>
          <w:tab w:val="left" w:pos="1487"/>
        </w:tabs>
        <w:ind w:firstLine="851"/>
        <w:jc w:val="both"/>
      </w:pPr>
      <w:bookmarkStart w:id="97" w:name="bookmark101"/>
      <w:bookmarkEnd w:id="97"/>
      <w:r w:rsidRPr="00FF2B39">
        <w:t>Раздельное накопление и транспортирование твердых коммунальных отходов вводится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 и осуществляется посредством:</w:t>
      </w:r>
    </w:p>
    <w:p w14:paraId="00AED8BA" w14:textId="77777777" w:rsidR="00A25421" w:rsidRPr="00FF2B39" w:rsidRDefault="004D1CC7" w:rsidP="00FF2B39">
      <w:pPr>
        <w:pStyle w:val="11"/>
        <w:ind w:firstLine="851"/>
        <w:jc w:val="both"/>
      </w:pPr>
      <w:r w:rsidRPr="00FF2B39">
        <w:lastRenderedPageBreak/>
        <w:t>установки контейнеров для раздельно накопленных твердых коммунальных отходов;</w:t>
      </w:r>
    </w:p>
    <w:p w14:paraId="4EBD0B7F" w14:textId="77777777" w:rsidR="00A25421" w:rsidRPr="00FF2B39" w:rsidRDefault="004D1CC7" w:rsidP="00FF2B39">
      <w:pPr>
        <w:pStyle w:val="11"/>
        <w:ind w:firstLine="851"/>
        <w:jc w:val="both"/>
      </w:pPr>
      <w:r w:rsidRPr="00FF2B39">
        <w:t>погрузки пакетов непосредственно в мусоровоз или иное транспортное средство, используемое для транспортирования твердых коммунальных отходов;</w:t>
      </w:r>
    </w:p>
    <w:p w14:paraId="2953B468" w14:textId="5A82B005" w:rsidR="00A84C69" w:rsidRPr="00FF2B39" w:rsidRDefault="004D1CC7" w:rsidP="00FF2B39">
      <w:pPr>
        <w:pStyle w:val="11"/>
        <w:ind w:firstLine="851"/>
        <w:jc w:val="both"/>
      </w:pPr>
      <w:r w:rsidRPr="00FF2B39">
        <w:t>погрузки раздельно накопленных твердых коммунальных отходов в мусоровоз или иное транспортное средство, используемое для транспортирования раздельно накопленных твердых коммунальных отходов, не допускающее их смешивание.</w:t>
      </w:r>
    </w:p>
    <w:p w14:paraId="49049C1A" w14:textId="77777777" w:rsidR="00A25421" w:rsidRPr="00FF2B39" w:rsidRDefault="004D1CC7" w:rsidP="00FF2B39">
      <w:pPr>
        <w:pStyle w:val="11"/>
        <w:numPr>
          <w:ilvl w:val="0"/>
          <w:numId w:val="3"/>
        </w:numPr>
        <w:tabs>
          <w:tab w:val="left" w:pos="1490"/>
        </w:tabs>
        <w:ind w:firstLine="851"/>
        <w:jc w:val="both"/>
      </w:pPr>
      <w:bookmarkStart w:id="98" w:name="bookmark102"/>
      <w:bookmarkEnd w:id="98"/>
      <w:proofErr w:type="gramStart"/>
      <w:r w:rsidRPr="00FF2B39">
        <w:t>В случаях, когда на территории субъекта Российской Федерации, введено раздельное накопление твердых коммунальных отходов, потребители обязаны осуществлять разделение твердых коммунальных отходов по видам отходов, группам отходов, группам однородных отходов и складирование таких твердых коммунальных отходов в отдельных контейнерах для соответствующих видов отходов, групп отходов, групп однородных отходов (раздельное накопление) в соответствии с установленными субъектами Российской Федерации правилами раздельного накопления твердых</w:t>
      </w:r>
      <w:proofErr w:type="gramEnd"/>
      <w:r w:rsidRPr="00FF2B39">
        <w:t xml:space="preserve"> коммунальных отходов.</w:t>
      </w:r>
    </w:p>
    <w:p w14:paraId="50E58043" w14:textId="77777777" w:rsidR="00A25421" w:rsidRPr="00FF2B39" w:rsidRDefault="004D1CC7" w:rsidP="00FF2B39">
      <w:pPr>
        <w:pStyle w:val="11"/>
        <w:ind w:firstLine="851"/>
        <w:jc w:val="both"/>
      </w:pPr>
      <w:r w:rsidRPr="00FF2B39">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14:paraId="0F767CFC" w14:textId="77777777" w:rsidR="00A25421" w:rsidRPr="00FF2B39" w:rsidRDefault="004D1CC7" w:rsidP="00FF2B39">
      <w:pPr>
        <w:pStyle w:val="11"/>
        <w:numPr>
          <w:ilvl w:val="0"/>
          <w:numId w:val="3"/>
        </w:numPr>
        <w:tabs>
          <w:tab w:val="left" w:pos="1490"/>
        </w:tabs>
        <w:ind w:firstLine="851"/>
        <w:jc w:val="both"/>
      </w:pPr>
      <w:bookmarkStart w:id="99" w:name="bookmark103"/>
      <w:bookmarkEnd w:id="99"/>
      <w:r w:rsidRPr="00FF2B39">
        <w:t>При осуществлении раздельного накопления твердых коммунальных отходов по видам отходов, группам отходов, группам однородных отходов, определенным в правилах раздельного накопления твердых коммунальных отходов соответствующего субъекта Российской Федерации, складирование таких видов отходов, групп отходов, групп однородных отходов осуществляется в контейнеры, бункеры и иные накопители (далее - контейнеры) следующего цвета:</w:t>
      </w:r>
    </w:p>
    <w:p w14:paraId="4FA57F93" w14:textId="77777777" w:rsidR="00A25421" w:rsidRPr="00FF2B39" w:rsidRDefault="004D1CC7" w:rsidP="00FF2B39">
      <w:pPr>
        <w:pStyle w:val="11"/>
        <w:ind w:firstLine="851"/>
        <w:jc w:val="both"/>
      </w:pPr>
      <w:r w:rsidRPr="00FF2B39">
        <w:t>синий цвет - для бумаги и изделий из бумаги, утративших свои потребительские свойства;</w:t>
      </w:r>
    </w:p>
    <w:p w14:paraId="1B1C14CE" w14:textId="77777777" w:rsidR="00A25421" w:rsidRPr="00FF2B39" w:rsidRDefault="004D1CC7" w:rsidP="00FF2B39">
      <w:pPr>
        <w:pStyle w:val="11"/>
        <w:ind w:firstLine="851"/>
        <w:jc w:val="both"/>
      </w:pPr>
      <w:r w:rsidRPr="00FF2B39">
        <w:t>оранжевый цвет - для незагрязненных пластмассовых изделий, утративших свои потребительские свойства (исключая резиновые изделия), и (или) незагрязненного лома и отходов черных и цветных металлов;</w:t>
      </w:r>
    </w:p>
    <w:p w14:paraId="1F56D39E" w14:textId="77777777" w:rsidR="00A25421" w:rsidRPr="00FF2B39" w:rsidRDefault="004D1CC7" w:rsidP="00FF2B39">
      <w:pPr>
        <w:pStyle w:val="11"/>
        <w:ind w:firstLine="851"/>
        <w:jc w:val="both"/>
      </w:pPr>
      <w:r w:rsidRPr="00FF2B39">
        <w:t>зеленый цве</w:t>
      </w:r>
      <w:proofErr w:type="gramStart"/>
      <w:r w:rsidRPr="00FF2B39">
        <w:t>т-</w:t>
      </w:r>
      <w:proofErr w:type="gramEnd"/>
      <w:r w:rsidRPr="00FF2B39">
        <w:t xml:space="preserve"> для незагрязненных отходов стекла и изделий из стекла;</w:t>
      </w:r>
    </w:p>
    <w:p w14:paraId="61011163" w14:textId="77777777" w:rsidR="00A25421" w:rsidRPr="00FF2B39" w:rsidRDefault="004D1CC7" w:rsidP="00FF2B39">
      <w:pPr>
        <w:pStyle w:val="11"/>
        <w:ind w:firstLine="851"/>
        <w:jc w:val="both"/>
      </w:pPr>
      <w:r w:rsidRPr="00FF2B39">
        <w:t>коричневой цве</w:t>
      </w:r>
      <w:proofErr w:type="gramStart"/>
      <w:r w:rsidRPr="00FF2B39">
        <w:t>т-</w:t>
      </w:r>
      <w:proofErr w:type="gramEnd"/>
      <w:r w:rsidRPr="00FF2B39">
        <w:t xml:space="preserve"> для отходов пищевой продукции, исключая напитки и табачные изделия, утратившие свои потребительские свойства.</w:t>
      </w:r>
    </w:p>
    <w:p w14:paraId="0104FDA0" w14:textId="77777777" w:rsidR="00A25421" w:rsidRPr="00FF2B39" w:rsidRDefault="004D1CC7" w:rsidP="00FF2B39">
      <w:pPr>
        <w:pStyle w:val="11"/>
        <w:ind w:firstLine="851"/>
        <w:jc w:val="both"/>
      </w:pPr>
      <w:proofErr w:type="gramStart"/>
      <w:r w:rsidRPr="00FF2B39">
        <w:t>желтый цвет - для совместно накапливаемых твердых коммунальных отходов, указанных в абзацах втором, и (или) третьем, и (или) четвертом настоящего пункта, и (или) иных вторичных ресурсов, определенных органом государственной власти субъекта Российской Федерации.</w:t>
      </w:r>
      <w:proofErr w:type="gramEnd"/>
    </w:p>
    <w:p w14:paraId="3782A3DD" w14:textId="77777777" w:rsidR="00A25421" w:rsidRPr="00FF2B39" w:rsidRDefault="004D1CC7" w:rsidP="00FF2B39">
      <w:pPr>
        <w:pStyle w:val="11"/>
        <w:ind w:firstLine="851"/>
        <w:jc w:val="both"/>
      </w:pPr>
      <w:r w:rsidRPr="00FF2B39">
        <w:t>серый цвет - для несортированных твердых коммунальных отходов.</w:t>
      </w:r>
    </w:p>
    <w:p w14:paraId="2421392B" w14:textId="77777777" w:rsidR="00A84C69" w:rsidRPr="00FF2B39" w:rsidRDefault="00A84C69" w:rsidP="00FF2B39">
      <w:pPr>
        <w:pStyle w:val="11"/>
        <w:ind w:firstLine="851"/>
        <w:jc w:val="both"/>
      </w:pPr>
      <w:r w:rsidRPr="00FF2B39">
        <w:t>Виды отходов, группы отходов, группы однородных отходов, по которым осуществляется раздельное накопление твердых коммунальных отходов, определяются в правилах раздельного накопления твердых коммунальных отходов соответствующего субъекта Российской Федерации.</w:t>
      </w:r>
    </w:p>
    <w:p w14:paraId="29D52CBB" w14:textId="2C9D2856" w:rsidR="00A25421" w:rsidRPr="00FF2B39" w:rsidRDefault="004D1CC7" w:rsidP="00FF2B39">
      <w:pPr>
        <w:pStyle w:val="11"/>
        <w:ind w:firstLine="851"/>
        <w:jc w:val="both"/>
      </w:pPr>
      <w:r w:rsidRPr="00FF2B39">
        <w:t>Не допускается использование по одним и тем же видам и (или) группам отходов иного цвета контейнеров на территории различных субъектов Российской Федерации.</w:t>
      </w:r>
    </w:p>
    <w:p w14:paraId="7221BFE6" w14:textId="77777777" w:rsidR="00A25421" w:rsidRPr="00FF2B39" w:rsidRDefault="004D1CC7" w:rsidP="00FF2B39">
      <w:pPr>
        <w:pStyle w:val="11"/>
        <w:ind w:firstLine="851"/>
        <w:jc w:val="both"/>
      </w:pPr>
      <w:proofErr w:type="gramStart"/>
      <w:r w:rsidRPr="00FF2B39">
        <w:lastRenderedPageBreak/>
        <w:t>При установлении цвета контейнеров для накопления видов и (или) групп отходов, не предусмотренных настоящим пунктом, субъекты Российской Федерации обязаны согласовать использование соответствующего цвета контейнера для накопления такого вида и (или) группы отходов с федеральным органом исполнительной власти, уполномоченным в части государственной политики и нормативно-правового регулирования в области обращения с отходами производства и потребления.</w:t>
      </w:r>
      <w:proofErr w:type="gramEnd"/>
    </w:p>
    <w:p w14:paraId="13CBBCB7" w14:textId="77777777" w:rsidR="00A25421" w:rsidRPr="00FF2B39" w:rsidRDefault="004D1CC7" w:rsidP="00FF2B39">
      <w:pPr>
        <w:pStyle w:val="11"/>
        <w:ind w:firstLine="851"/>
        <w:jc w:val="both"/>
      </w:pPr>
      <w:proofErr w:type="gramStart"/>
      <w:r w:rsidRPr="00FF2B39">
        <w:t>Федеральный орган исполнительной власти, уполномоченный в части государственной политики и нормативно-правового регулирования в области обращения с отходами производства и потребления отказывает субъекту Российской Федерации в согласовании цвета контейнера для накопления вида и (или) группы отходов, в случае, если такой цвет ранее им был согласован для иного вида и (или) группы отходов.</w:t>
      </w:r>
      <w:proofErr w:type="gramEnd"/>
    </w:p>
    <w:p w14:paraId="0A136A29" w14:textId="77777777" w:rsidR="00A25421" w:rsidRPr="00FF2B39" w:rsidRDefault="004D1CC7" w:rsidP="00FF2B39">
      <w:pPr>
        <w:pStyle w:val="11"/>
        <w:ind w:firstLine="851"/>
        <w:jc w:val="both"/>
      </w:pPr>
      <w:r w:rsidRPr="00FF2B39">
        <w:t>В случае применения контейнера иного цвета могут использоваться символьные обозначения в виде цветовых наклеек на контейнерах, комбинации обозначений, включающие также надписи и рисунки.</w:t>
      </w:r>
    </w:p>
    <w:p w14:paraId="40516B10" w14:textId="62A79DBC" w:rsidR="00A84C69" w:rsidRPr="00FF2B39" w:rsidRDefault="004D1CC7" w:rsidP="00FF2B39">
      <w:pPr>
        <w:pStyle w:val="11"/>
        <w:ind w:firstLine="851"/>
        <w:jc w:val="both"/>
      </w:pPr>
      <w:r w:rsidRPr="00FF2B39">
        <w:t>В случае использования при раздельном накоплении твердых коммунальных отходов пакетов орган государственной власти субъекта Российской Федерации устанавливает к ним те же обозначения цветовой индикации, что и для контейнеров.</w:t>
      </w:r>
    </w:p>
    <w:p w14:paraId="13F943DD" w14:textId="77777777" w:rsidR="00A25421" w:rsidRPr="00FF2B39" w:rsidRDefault="004D1CC7" w:rsidP="00FF2B39">
      <w:pPr>
        <w:pStyle w:val="11"/>
        <w:numPr>
          <w:ilvl w:val="0"/>
          <w:numId w:val="3"/>
        </w:numPr>
        <w:tabs>
          <w:tab w:val="left" w:pos="1519"/>
        </w:tabs>
        <w:ind w:firstLine="851"/>
        <w:jc w:val="both"/>
      </w:pPr>
      <w:bookmarkStart w:id="100" w:name="bookmark104"/>
      <w:bookmarkEnd w:id="100"/>
      <w:r w:rsidRPr="00FF2B39">
        <w:t>Обращение с раздельно накопленными твердыми коммунальными отходами, складирование которых осуществляется в местах (</w:t>
      </w:r>
      <w:proofErr w:type="gramStart"/>
      <w:r w:rsidRPr="00FF2B39">
        <w:t xml:space="preserve">площадках) </w:t>
      </w:r>
      <w:proofErr w:type="gramEnd"/>
      <w:r w:rsidRPr="00FF2B39">
        <w:t>накопления твердых коммунальных отходов обеспечивается в соответствии с порядками накопления твердых коммунальных отходов (в том числе их раздельного накопления), утверждаемыми нормативными правовыми актами субъектов Российской Федерации, а также с учетом требований к обращению с группами однородных отходов I - V классов опасности, установленных федеральным органом исполнительной власти, осуществляющим государственное регулирование в области охраны окружающей среды.</w:t>
      </w:r>
    </w:p>
    <w:p w14:paraId="5CAD3A84" w14:textId="77777777" w:rsidR="00A25421" w:rsidRPr="00FF2B39" w:rsidRDefault="004D1CC7" w:rsidP="00FF2B39">
      <w:pPr>
        <w:pStyle w:val="11"/>
        <w:numPr>
          <w:ilvl w:val="0"/>
          <w:numId w:val="3"/>
        </w:numPr>
        <w:tabs>
          <w:tab w:val="left" w:pos="1519"/>
        </w:tabs>
        <w:ind w:firstLine="851"/>
        <w:jc w:val="both"/>
      </w:pPr>
      <w:bookmarkStart w:id="101" w:name="bookmark105"/>
      <w:bookmarkEnd w:id="101"/>
      <w:r w:rsidRPr="00FF2B39">
        <w:t>Запрещается организация мест сбора вторичных ресурсов, входящих в состав твердых коммунальных отходов, на контейнерных площадках и специальных площадках для складирования крупногабаритных отходов без заключения договора с региональным оператором.</w:t>
      </w:r>
    </w:p>
    <w:p w14:paraId="7CAAD3DC" w14:textId="77777777" w:rsidR="00A25421" w:rsidRPr="00FF2B39" w:rsidRDefault="004D1CC7" w:rsidP="00FF2B39">
      <w:pPr>
        <w:pStyle w:val="11"/>
        <w:numPr>
          <w:ilvl w:val="0"/>
          <w:numId w:val="3"/>
        </w:numPr>
        <w:tabs>
          <w:tab w:val="left" w:pos="1519"/>
        </w:tabs>
        <w:ind w:firstLine="851"/>
        <w:jc w:val="both"/>
      </w:pPr>
      <w:bookmarkStart w:id="102" w:name="bookmark106"/>
      <w:bookmarkEnd w:id="102"/>
      <w:proofErr w:type="gramStart"/>
      <w:r w:rsidRPr="00FF2B39">
        <w:t xml:space="preserve">Потребители вправе передавать образующиеся у них отходы в стационарное или мобильное место сбора вторичных ресурсов на возмездной или безвозмездной основе, контактным или бесконтактным способом (посредством контейнеров, бункеров, </w:t>
      </w:r>
      <w:proofErr w:type="spellStart"/>
      <w:r w:rsidRPr="00FF2B39">
        <w:t>фандоматов</w:t>
      </w:r>
      <w:proofErr w:type="spellEnd"/>
      <w:r w:rsidRPr="00FF2B39">
        <w:t>, специальных площадок) с учетом требований к обращению с группами однородных отходов I - V классов опасности, установленных федеральным органом исполнительной власти, осуществляющим государственное регулирование в области охраны окружающей среды.</w:t>
      </w:r>
      <w:proofErr w:type="gramEnd"/>
    </w:p>
    <w:p w14:paraId="408E8D11" w14:textId="77777777" w:rsidR="00A25421" w:rsidRPr="00FF2B39" w:rsidRDefault="004D1CC7" w:rsidP="00FF2B39">
      <w:pPr>
        <w:pStyle w:val="11"/>
        <w:numPr>
          <w:ilvl w:val="0"/>
          <w:numId w:val="3"/>
        </w:numPr>
        <w:tabs>
          <w:tab w:val="left" w:pos="1726"/>
        </w:tabs>
        <w:ind w:firstLine="851"/>
        <w:jc w:val="both"/>
      </w:pPr>
      <w:bookmarkStart w:id="103" w:name="bookmark107"/>
      <w:bookmarkEnd w:id="103"/>
      <w:r w:rsidRPr="00FF2B39">
        <w:t>В случае обнаружения региональным оператором факта складирования твердых коммунальных отходов вне мест (площадок) накопления твердых коммунальных отходов, предназначенных для этих целей, региональный оператор обязан в течение 5 рабочих дней уведомить любым способом, позволяющим получить подтверждение доставки такого уведомления, орган исполнительной власти субъекта Российской Федерации, с которым региональным оператором заключено соглашение.</w:t>
      </w:r>
    </w:p>
    <w:p w14:paraId="37C69F9D" w14:textId="77777777" w:rsidR="00A25421" w:rsidRDefault="004D1CC7" w:rsidP="00C0653D">
      <w:pPr>
        <w:pStyle w:val="22"/>
        <w:keepNext/>
        <w:keepLines/>
        <w:numPr>
          <w:ilvl w:val="0"/>
          <w:numId w:val="4"/>
        </w:numPr>
        <w:tabs>
          <w:tab w:val="left" w:pos="503"/>
        </w:tabs>
        <w:spacing w:after="0" w:line="240" w:lineRule="auto"/>
        <w:ind w:firstLine="851"/>
        <w:outlineLvl w:val="9"/>
      </w:pPr>
      <w:bookmarkStart w:id="104" w:name="bookmark110"/>
      <w:bookmarkStart w:id="105" w:name="bookmark108"/>
      <w:bookmarkStart w:id="106" w:name="bookmark109"/>
      <w:bookmarkStart w:id="107" w:name="bookmark111"/>
      <w:bookmarkEnd w:id="104"/>
      <w:r w:rsidRPr="00FF2B39">
        <w:lastRenderedPageBreak/>
        <w:t>Порядок транспортирования твердых</w:t>
      </w:r>
      <w:r w:rsidRPr="00FF2B39">
        <w:br/>
        <w:t>коммунальных отходов</w:t>
      </w:r>
      <w:bookmarkEnd w:id="105"/>
      <w:bookmarkEnd w:id="106"/>
      <w:bookmarkEnd w:id="107"/>
    </w:p>
    <w:p w14:paraId="449A677F" w14:textId="77777777" w:rsidR="00C0653D" w:rsidRPr="00FF2B39" w:rsidRDefault="00C0653D" w:rsidP="00C0653D">
      <w:pPr>
        <w:pStyle w:val="22"/>
        <w:keepNext/>
        <w:keepLines/>
        <w:tabs>
          <w:tab w:val="left" w:pos="503"/>
        </w:tabs>
        <w:spacing w:after="0" w:line="240" w:lineRule="auto"/>
        <w:ind w:left="851"/>
        <w:jc w:val="left"/>
        <w:outlineLvl w:val="9"/>
      </w:pPr>
    </w:p>
    <w:p w14:paraId="59E62D17" w14:textId="77777777" w:rsidR="00A25421" w:rsidRPr="00FF2B39" w:rsidRDefault="004D1CC7" w:rsidP="00FF2B39">
      <w:pPr>
        <w:pStyle w:val="11"/>
        <w:numPr>
          <w:ilvl w:val="0"/>
          <w:numId w:val="3"/>
        </w:numPr>
        <w:tabs>
          <w:tab w:val="left" w:pos="1506"/>
        </w:tabs>
        <w:ind w:firstLine="851"/>
        <w:jc w:val="both"/>
      </w:pPr>
      <w:bookmarkStart w:id="108" w:name="bookmark112"/>
      <w:bookmarkEnd w:id="108"/>
      <w:r w:rsidRPr="00FF2B39">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w:t>
      </w:r>
      <w:proofErr w:type="gramStart"/>
      <w:r w:rsidRPr="00FF2B39">
        <w:t xml:space="preserve"> .</w:t>
      </w:r>
      <w:proofErr w:type="gramEnd"/>
    </w:p>
    <w:p w14:paraId="6E5CAA23" w14:textId="77777777" w:rsidR="00A25421" w:rsidRPr="00FF2B39" w:rsidRDefault="004D1CC7" w:rsidP="00FF2B39">
      <w:pPr>
        <w:pStyle w:val="11"/>
        <w:numPr>
          <w:ilvl w:val="0"/>
          <w:numId w:val="3"/>
        </w:numPr>
        <w:tabs>
          <w:tab w:val="left" w:pos="1506"/>
        </w:tabs>
        <w:ind w:firstLine="851"/>
        <w:jc w:val="both"/>
      </w:pPr>
      <w:bookmarkStart w:id="109" w:name="bookmark113"/>
      <w:bookmarkEnd w:id="109"/>
      <w:proofErr w:type="gramStart"/>
      <w:r w:rsidRPr="00FF2B39">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rsidRPr="00FF2B39">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14:paraId="73F7F84C" w14:textId="77777777" w:rsidR="00A25421" w:rsidRPr="00FF2B39" w:rsidRDefault="004D1CC7" w:rsidP="00FF2B39">
      <w:pPr>
        <w:pStyle w:val="11"/>
        <w:numPr>
          <w:ilvl w:val="0"/>
          <w:numId w:val="3"/>
        </w:numPr>
        <w:tabs>
          <w:tab w:val="left" w:pos="1506"/>
        </w:tabs>
        <w:ind w:firstLine="851"/>
        <w:jc w:val="both"/>
      </w:pPr>
      <w:bookmarkStart w:id="110" w:name="bookmark114"/>
      <w:bookmarkEnd w:id="110"/>
      <w:r w:rsidRPr="00FF2B39">
        <w:t>Существенными условиями договора на оказание услуг по транспортированию твердых коммунальных отходов являются:</w:t>
      </w:r>
    </w:p>
    <w:p w14:paraId="0AFD77EB" w14:textId="77777777" w:rsidR="00A25421" w:rsidRPr="00FF2B39" w:rsidRDefault="004D1CC7" w:rsidP="00FF2B39">
      <w:pPr>
        <w:pStyle w:val="11"/>
        <w:tabs>
          <w:tab w:val="left" w:pos="1506"/>
        </w:tabs>
        <w:ind w:firstLine="851"/>
        <w:jc w:val="both"/>
      </w:pPr>
      <w:bookmarkStart w:id="111" w:name="bookmark115"/>
      <w:r w:rsidRPr="00FF2B39">
        <w:t>а</w:t>
      </w:r>
      <w:bookmarkEnd w:id="111"/>
      <w:r w:rsidRPr="00FF2B39">
        <w:t>)</w:t>
      </w:r>
      <w:r w:rsidRPr="00FF2B39">
        <w:tab/>
        <w:t>наименование вида и класса опасности твердых коммунальных отходов;</w:t>
      </w:r>
    </w:p>
    <w:p w14:paraId="38EE3309" w14:textId="77777777" w:rsidR="00A25421" w:rsidRPr="00FF2B39" w:rsidRDefault="004D1CC7" w:rsidP="00FF2B39">
      <w:pPr>
        <w:pStyle w:val="11"/>
        <w:tabs>
          <w:tab w:val="left" w:pos="1506"/>
        </w:tabs>
        <w:ind w:firstLine="851"/>
        <w:jc w:val="both"/>
      </w:pPr>
      <w:bookmarkStart w:id="112" w:name="bookmark116"/>
      <w:r w:rsidRPr="00FF2B39">
        <w:t>б</w:t>
      </w:r>
      <w:bookmarkEnd w:id="112"/>
      <w:r w:rsidRPr="00FF2B39">
        <w:t>)</w:t>
      </w:r>
      <w:r w:rsidRPr="00FF2B39">
        <w:tab/>
        <w:t>планируемый объем и (или) масса транспортируемых твердых коммунальных отходов;</w:t>
      </w:r>
    </w:p>
    <w:p w14:paraId="2528B0BF" w14:textId="77777777" w:rsidR="00A25421" w:rsidRPr="00FF2B39" w:rsidRDefault="004D1CC7" w:rsidP="00FF2B39">
      <w:pPr>
        <w:pStyle w:val="11"/>
        <w:tabs>
          <w:tab w:val="left" w:pos="1379"/>
        </w:tabs>
        <w:ind w:firstLine="851"/>
        <w:jc w:val="both"/>
      </w:pPr>
      <w:bookmarkStart w:id="113" w:name="bookmark117"/>
      <w:r w:rsidRPr="00FF2B39">
        <w:t>в</w:t>
      </w:r>
      <w:bookmarkEnd w:id="113"/>
      <w:r w:rsidRPr="00FF2B39">
        <w:t>)</w:t>
      </w:r>
      <w:r w:rsidRPr="00FF2B39">
        <w:tab/>
        <w:t>периодичность вывоза твердых коммунальных отходов;</w:t>
      </w:r>
    </w:p>
    <w:p w14:paraId="25114603" w14:textId="77777777" w:rsidR="00A25421" w:rsidRPr="00FF2B39" w:rsidRDefault="004D1CC7" w:rsidP="00FF2B39">
      <w:pPr>
        <w:pStyle w:val="11"/>
        <w:tabs>
          <w:tab w:val="left" w:pos="1365"/>
        </w:tabs>
        <w:ind w:firstLine="851"/>
        <w:jc w:val="both"/>
      </w:pPr>
      <w:bookmarkStart w:id="114" w:name="bookmark118"/>
      <w:r w:rsidRPr="00FF2B39">
        <w:t>г</w:t>
      </w:r>
      <w:bookmarkEnd w:id="114"/>
      <w:r w:rsidRPr="00FF2B39">
        <w:t>)</w:t>
      </w:r>
      <w:r w:rsidRPr="00FF2B39">
        <w:tab/>
        <w:t>места приема и передачи твердых коммунальных отходов, схема потоков твердых коммунальных отходов в соответствии с территориальной схемой обращения с отходами;</w:t>
      </w:r>
    </w:p>
    <w:p w14:paraId="22B7A487" w14:textId="77777777" w:rsidR="00A25421" w:rsidRPr="00FF2B39" w:rsidRDefault="004D1CC7" w:rsidP="00FF2B39">
      <w:pPr>
        <w:pStyle w:val="11"/>
        <w:tabs>
          <w:tab w:val="left" w:pos="1506"/>
        </w:tabs>
        <w:ind w:firstLine="851"/>
        <w:jc w:val="both"/>
      </w:pPr>
      <w:bookmarkStart w:id="115" w:name="bookmark119"/>
      <w:r w:rsidRPr="00FF2B39">
        <w:t>д</w:t>
      </w:r>
      <w:bookmarkEnd w:id="115"/>
      <w:r w:rsidRPr="00FF2B39">
        <w:t>)</w:t>
      </w:r>
      <w:r w:rsidRPr="00FF2B39">
        <w:tab/>
        <w:t>способ коммерческого учета объем и (или) масса твердых коммунальных отходов;</w:t>
      </w:r>
    </w:p>
    <w:p w14:paraId="7A2F94CC" w14:textId="77777777" w:rsidR="00A25421" w:rsidRPr="00FF2B39" w:rsidRDefault="004D1CC7" w:rsidP="00FF2B39">
      <w:pPr>
        <w:pStyle w:val="11"/>
        <w:tabs>
          <w:tab w:val="left" w:pos="1389"/>
        </w:tabs>
        <w:ind w:firstLine="851"/>
        <w:jc w:val="both"/>
      </w:pPr>
      <w:bookmarkStart w:id="116" w:name="bookmark120"/>
      <w:r w:rsidRPr="00FF2B39">
        <w:t>е</w:t>
      </w:r>
      <w:bookmarkEnd w:id="116"/>
      <w:r w:rsidRPr="00FF2B39">
        <w:t>)</w:t>
      </w:r>
      <w:r w:rsidRPr="00FF2B39">
        <w:tab/>
        <w:t>сроки и порядок оплаты услуг по договору;</w:t>
      </w:r>
    </w:p>
    <w:p w14:paraId="0E6C5A70" w14:textId="77777777" w:rsidR="00A25421" w:rsidRPr="00FF2B39" w:rsidRDefault="004D1CC7" w:rsidP="00FF2B39">
      <w:pPr>
        <w:pStyle w:val="11"/>
        <w:tabs>
          <w:tab w:val="left" w:pos="1437"/>
        </w:tabs>
        <w:ind w:firstLine="851"/>
        <w:jc w:val="both"/>
      </w:pPr>
      <w:bookmarkStart w:id="117" w:name="bookmark121"/>
      <w:r w:rsidRPr="00FF2B39">
        <w:t>ж</w:t>
      </w:r>
      <w:bookmarkEnd w:id="117"/>
      <w:r w:rsidRPr="00FF2B39">
        <w:t>)</w:t>
      </w:r>
      <w:r w:rsidRPr="00FF2B39">
        <w:tab/>
        <w:t>права и обязанности сторон по договору;</w:t>
      </w:r>
    </w:p>
    <w:p w14:paraId="6DD625C5" w14:textId="77777777" w:rsidR="00A25421" w:rsidRPr="00FF2B39" w:rsidRDefault="004D1CC7" w:rsidP="00FF2B39">
      <w:pPr>
        <w:pStyle w:val="11"/>
        <w:tabs>
          <w:tab w:val="left" w:pos="1506"/>
        </w:tabs>
        <w:ind w:firstLine="851"/>
        <w:jc w:val="both"/>
      </w:pPr>
      <w:bookmarkStart w:id="118" w:name="bookmark122"/>
      <w:r w:rsidRPr="00FF2B39">
        <w:t>з</w:t>
      </w:r>
      <w:bookmarkEnd w:id="118"/>
      <w:r w:rsidRPr="00FF2B39">
        <w:t>)</w:t>
      </w:r>
      <w:r w:rsidRPr="00FF2B39">
        <w:tab/>
        <w:t>порядок осуществления региональным оператором контроля исполнения оператором по транспортированию твердых коммунальных отходов условий заключенного договора;</w:t>
      </w:r>
    </w:p>
    <w:p w14:paraId="4B73E16A" w14:textId="77777777" w:rsidR="00A25421" w:rsidRPr="00FF2B39" w:rsidRDefault="004D1CC7" w:rsidP="00FF2B39">
      <w:pPr>
        <w:pStyle w:val="11"/>
        <w:tabs>
          <w:tab w:val="left" w:pos="1394"/>
        </w:tabs>
        <w:ind w:firstLine="851"/>
        <w:jc w:val="both"/>
      </w:pPr>
      <w:bookmarkStart w:id="119" w:name="bookmark123"/>
      <w:r w:rsidRPr="00FF2B39">
        <w:t>и</w:t>
      </w:r>
      <w:bookmarkEnd w:id="119"/>
      <w:r w:rsidRPr="00FF2B39">
        <w:t>)</w:t>
      </w:r>
      <w:r w:rsidRPr="00FF2B39">
        <w:tab/>
        <w:t>ответственность сторон;</w:t>
      </w:r>
    </w:p>
    <w:p w14:paraId="379B7A3F" w14:textId="77777777" w:rsidR="00A25421" w:rsidRPr="00FF2B39" w:rsidRDefault="004D1CC7" w:rsidP="00FF2B39">
      <w:pPr>
        <w:pStyle w:val="11"/>
        <w:tabs>
          <w:tab w:val="left" w:pos="1384"/>
        </w:tabs>
        <w:ind w:firstLine="851"/>
        <w:jc w:val="both"/>
      </w:pPr>
      <w:bookmarkStart w:id="120" w:name="bookmark124"/>
      <w:r w:rsidRPr="00FF2B39">
        <w:t>к</w:t>
      </w:r>
      <w:bookmarkEnd w:id="120"/>
      <w:r w:rsidRPr="00FF2B39">
        <w:t>)</w:t>
      </w:r>
      <w:r w:rsidRPr="00FF2B39">
        <w:tab/>
        <w:t>цена транспортирования одной единицы (</w:t>
      </w:r>
      <w:proofErr w:type="spellStart"/>
      <w:r w:rsidRPr="00FF2B39">
        <w:t>куб</w:t>
      </w:r>
      <w:proofErr w:type="gramStart"/>
      <w:r w:rsidRPr="00FF2B39">
        <w:t>.м</w:t>
      </w:r>
      <w:proofErr w:type="spellEnd"/>
      <w:proofErr w:type="gramEnd"/>
      <w:r w:rsidRPr="00FF2B39">
        <w:t xml:space="preserve"> и (или) тонны) твердых коммунальных отходов;</w:t>
      </w:r>
    </w:p>
    <w:p w14:paraId="39317F71" w14:textId="63D8C178" w:rsidR="00A25421" w:rsidRPr="00FF2B39" w:rsidRDefault="004D1CC7" w:rsidP="00FF2B39">
      <w:pPr>
        <w:pStyle w:val="11"/>
        <w:numPr>
          <w:ilvl w:val="0"/>
          <w:numId w:val="3"/>
        </w:numPr>
        <w:tabs>
          <w:tab w:val="left" w:pos="1506"/>
        </w:tabs>
        <w:ind w:firstLine="851"/>
        <w:jc w:val="both"/>
      </w:pPr>
      <w:bookmarkStart w:id="121" w:name="bookmark125"/>
      <w:bookmarkEnd w:id="121"/>
      <w:r w:rsidRPr="00FF2B39">
        <w:t>Оператор по обращению с твердыми коммунальными отходами, осуществляющий деятельность по транспортированию твердых коммунальных отходов, должен иметь транспортные средства, принадлежащие ему на праве собственности или ином законном основании, используемые для транспортирования твердых коммунальных отходов, отвечающие общим техническим требованиям и требованиям безопасности, установленным</w:t>
      </w:r>
      <w:r w:rsidR="00FF2B39" w:rsidRPr="00FF2B39">
        <w:t xml:space="preserve"> </w:t>
      </w:r>
      <w:r w:rsidRPr="00FF2B39">
        <w:t>законодательством Российской Федерации о техническом регулировании.</w:t>
      </w:r>
    </w:p>
    <w:p w14:paraId="3AF2E4C6" w14:textId="77777777" w:rsidR="00A25421" w:rsidRPr="00FF2B39" w:rsidRDefault="004D1CC7" w:rsidP="00FF2B39">
      <w:pPr>
        <w:pStyle w:val="11"/>
        <w:numPr>
          <w:ilvl w:val="0"/>
          <w:numId w:val="3"/>
        </w:numPr>
        <w:tabs>
          <w:tab w:val="left" w:pos="1898"/>
          <w:tab w:val="left" w:pos="4294"/>
          <w:tab w:val="left" w:pos="6055"/>
          <w:tab w:val="left" w:pos="7817"/>
        </w:tabs>
        <w:ind w:firstLine="851"/>
        <w:jc w:val="both"/>
      </w:pPr>
      <w:bookmarkStart w:id="122" w:name="bookmark126"/>
      <w:bookmarkEnd w:id="122"/>
      <w:r w:rsidRPr="00FF2B39">
        <w:t>Региональный</w:t>
      </w:r>
      <w:r w:rsidRPr="00FF2B39">
        <w:tab/>
        <w:t>оператор,</w:t>
      </w:r>
      <w:r w:rsidRPr="00FF2B39">
        <w:tab/>
        <w:t>оператор,</w:t>
      </w:r>
      <w:r w:rsidRPr="00FF2B39">
        <w:tab/>
        <w:t>осуществляющий</w:t>
      </w:r>
    </w:p>
    <w:p w14:paraId="133F47CA" w14:textId="77777777" w:rsidR="00A25421" w:rsidRPr="00FF2B39" w:rsidRDefault="004D1CC7" w:rsidP="00FF2B39">
      <w:pPr>
        <w:pStyle w:val="11"/>
        <w:ind w:firstLine="851"/>
        <w:jc w:val="both"/>
      </w:pPr>
      <w:r w:rsidRPr="00FF2B39">
        <w:t>транспортирование твердых коммунальных отходов на основании договора с региональным оператором, не вправе транспортировать твердые коммунальные отходы на объекты обработки, обезвреживания и захоронения твердых коммунальных отходов, не предусмотренные схемой потоков твердых коммунальных отходов территориальной схемы обращения с отходами</w:t>
      </w:r>
      <w:proofErr w:type="gramStart"/>
      <w:r w:rsidRPr="00FF2B39">
        <w:t xml:space="preserve"> .</w:t>
      </w:r>
      <w:proofErr w:type="gramEnd"/>
    </w:p>
    <w:p w14:paraId="7DB1CB46" w14:textId="77777777" w:rsidR="00A25421" w:rsidRPr="00FF2B39" w:rsidRDefault="004D1CC7" w:rsidP="00FF2B39">
      <w:pPr>
        <w:pStyle w:val="11"/>
        <w:numPr>
          <w:ilvl w:val="0"/>
          <w:numId w:val="3"/>
        </w:numPr>
        <w:tabs>
          <w:tab w:val="left" w:pos="1898"/>
        </w:tabs>
        <w:ind w:firstLine="851"/>
        <w:jc w:val="both"/>
      </w:pPr>
      <w:bookmarkStart w:id="123" w:name="bookmark127"/>
      <w:bookmarkEnd w:id="123"/>
      <w:r w:rsidRPr="00FF2B39">
        <w:lastRenderedPageBreak/>
        <w:t xml:space="preserve">Транспортирование твердых коммунальных отходов с использованием мусоровозов и (или) иных транспортных средств, используемых для транспортирования твердых коммунальных отходов, не оснащенных аппаратурой спутниковой навигации, не допускается. </w:t>
      </w:r>
      <w:proofErr w:type="gramStart"/>
      <w:r w:rsidRPr="00FF2B39">
        <w:t>Аппаратура спутниковой навигации, которой должны быть оснащены транспортные средства, осуществляющие транспортирование твердых коммунальных отходов, должна обеспечивать получение, обработку и передачу в федеральную государственную информационную систему учета твердых коммунальных отходов навигационной информации при транспортировании твердых коммунальных отходов.</w:t>
      </w:r>
      <w:proofErr w:type="gramEnd"/>
    </w:p>
    <w:p w14:paraId="28D033CB" w14:textId="38EADFD9" w:rsidR="00A25421" w:rsidRPr="00FF2B39" w:rsidRDefault="004D1CC7" w:rsidP="00FF2B39">
      <w:pPr>
        <w:pStyle w:val="11"/>
        <w:numPr>
          <w:ilvl w:val="0"/>
          <w:numId w:val="3"/>
        </w:numPr>
        <w:tabs>
          <w:tab w:val="left" w:pos="1495"/>
        </w:tabs>
        <w:ind w:firstLine="851"/>
        <w:jc w:val="both"/>
      </w:pPr>
      <w:bookmarkStart w:id="124" w:name="bookmark128"/>
      <w:bookmarkEnd w:id="124"/>
      <w:r w:rsidRPr="00FF2B39">
        <w:t xml:space="preserve">В отношении каждого мусоровоза и (или) иного транспортного средства, используемого для транспортирования твердых коммунальных отходов,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FF2B39">
        <w:t>Оператор по обращению с твердыми коммунальными отходами, осуществляющий транспортирование твердых коммунальных отходов, обязан в течение трех рабочих дней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режиме настоящего времени</w:t>
      </w:r>
      <w:r w:rsidR="00662C91" w:rsidRPr="00FF2B39">
        <w:t>, а также к архивным данным</w:t>
      </w:r>
      <w:r w:rsidR="008E0598" w:rsidRPr="00FF2B39">
        <w:t>.</w:t>
      </w:r>
      <w:r w:rsidR="00662C91" w:rsidRPr="00FF2B39">
        <w:t xml:space="preserve"> </w:t>
      </w:r>
      <w:proofErr w:type="gramEnd"/>
    </w:p>
    <w:p w14:paraId="565FB3DC" w14:textId="77777777" w:rsidR="00A25421" w:rsidRPr="00FF2B39" w:rsidRDefault="004D1CC7" w:rsidP="00FF2B39">
      <w:pPr>
        <w:pStyle w:val="11"/>
        <w:numPr>
          <w:ilvl w:val="0"/>
          <w:numId w:val="3"/>
        </w:numPr>
        <w:tabs>
          <w:tab w:val="left" w:pos="1495"/>
        </w:tabs>
        <w:ind w:firstLine="851"/>
        <w:jc w:val="both"/>
      </w:pPr>
      <w:bookmarkStart w:id="125" w:name="bookmark129"/>
      <w:bookmarkEnd w:id="125"/>
      <w:r w:rsidRPr="00FF2B39">
        <w:t>В случае</w:t>
      </w:r>
      <w:proofErr w:type="gramStart"/>
      <w:r w:rsidRPr="00FF2B39">
        <w:t>,</w:t>
      </w:r>
      <w:proofErr w:type="gramEnd"/>
      <w:r w:rsidRPr="00FF2B39">
        <w:t xml:space="preserve"> если субъектом Российской Федерации установлен порядок раздельного накопления твердых коммунальных отходов, смешивание твердых коммунальных отходов, накопление которых осуществляется раздельно, с совместно накопленными твердыми коммунальными отходами при транспортировании твердых коммунальных отходов не допускается.</w:t>
      </w:r>
    </w:p>
    <w:p w14:paraId="3083D2D8" w14:textId="77777777" w:rsidR="00A25421" w:rsidRPr="00FF2B39" w:rsidRDefault="004D1CC7" w:rsidP="00FF2B39">
      <w:pPr>
        <w:pStyle w:val="11"/>
        <w:numPr>
          <w:ilvl w:val="0"/>
          <w:numId w:val="3"/>
        </w:numPr>
        <w:tabs>
          <w:tab w:val="left" w:pos="1685"/>
        </w:tabs>
        <w:ind w:firstLine="851"/>
        <w:jc w:val="both"/>
      </w:pPr>
      <w:bookmarkStart w:id="126" w:name="bookmark130"/>
      <w:bookmarkEnd w:id="126"/>
      <w:r w:rsidRPr="00FF2B39">
        <w:t>Транспортирование твердых коммунальных отходов может осуществляться с использованием мусороперегрузочных станций. На мусороперегрузочных станциях допускается создание площадок временного накопления твердых коммунальных отходов</w:t>
      </w:r>
      <w:proofErr w:type="gramStart"/>
      <w:r w:rsidRPr="00FF2B39">
        <w:t xml:space="preserve"> .</w:t>
      </w:r>
      <w:proofErr w:type="gramEnd"/>
    </w:p>
    <w:p w14:paraId="4C3C6CBA" w14:textId="77777777" w:rsidR="00A25421" w:rsidRPr="00FF2B39" w:rsidRDefault="004D1CC7" w:rsidP="00FF2B39">
      <w:pPr>
        <w:pStyle w:val="11"/>
        <w:ind w:firstLine="851"/>
        <w:jc w:val="both"/>
      </w:pPr>
      <w:r w:rsidRPr="00FF2B39">
        <w:t>Организация площадок временного накопления в иных случаях не допускается.</w:t>
      </w:r>
    </w:p>
    <w:p w14:paraId="4524079E" w14:textId="77777777" w:rsidR="00A25421" w:rsidRPr="00FF2B39" w:rsidRDefault="004D1CC7" w:rsidP="00FF2B39">
      <w:pPr>
        <w:pStyle w:val="11"/>
        <w:numPr>
          <w:ilvl w:val="0"/>
          <w:numId w:val="3"/>
        </w:numPr>
        <w:tabs>
          <w:tab w:val="left" w:pos="1685"/>
        </w:tabs>
        <w:ind w:firstLine="851"/>
        <w:jc w:val="both"/>
      </w:pPr>
      <w:bookmarkStart w:id="127" w:name="bookmark131"/>
      <w:bookmarkEnd w:id="127"/>
      <w:r w:rsidRPr="00FF2B39">
        <w:t>В случае создания площадок временного накопления при мусороперегрузочных станциях накопление осуществляется в срок, не превышающий:</w:t>
      </w:r>
    </w:p>
    <w:p w14:paraId="12450F65" w14:textId="77777777" w:rsidR="00A25421" w:rsidRPr="00FF2B39" w:rsidRDefault="004D1CC7" w:rsidP="00C0653D">
      <w:pPr>
        <w:pStyle w:val="11"/>
        <w:tabs>
          <w:tab w:val="left" w:pos="1529"/>
        </w:tabs>
        <w:ind w:firstLine="851"/>
        <w:jc w:val="both"/>
      </w:pPr>
      <w:bookmarkStart w:id="128" w:name="bookmark132"/>
      <w:r w:rsidRPr="00FF2B39">
        <w:t>а</w:t>
      </w:r>
      <w:bookmarkEnd w:id="128"/>
      <w:r w:rsidRPr="00FF2B39">
        <w:t>)</w:t>
      </w:r>
      <w:r w:rsidRPr="00FF2B39">
        <w:tab/>
        <w:t>накопление на мусороперегрузочных станциях, находящихся в границах населенного пункта, осуществляется сроком не более трехкратного максимально установленного, для контейнерной площадки в субъекте Российской Федерации;</w:t>
      </w:r>
    </w:p>
    <w:p w14:paraId="7E6C44BE" w14:textId="77777777" w:rsidR="00A25421" w:rsidRPr="00FF2B39" w:rsidRDefault="004D1CC7" w:rsidP="00C0653D">
      <w:pPr>
        <w:pStyle w:val="11"/>
        <w:tabs>
          <w:tab w:val="left" w:pos="1529"/>
        </w:tabs>
        <w:ind w:firstLine="851"/>
        <w:jc w:val="both"/>
      </w:pPr>
      <w:bookmarkStart w:id="129" w:name="bookmark133"/>
      <w:r w:rsidRPr="00FF2B39">
        <w:t>б</w:t>
      </w:r>
      <w:bookmarkEnd w:id="129"/>
      <w:r w:rsidRPr="00FF2B39">
        <w:t>)</w:t>
      </w:r>
      <w:r w:rsidRPr="00FF2B39">
        <w:tab/>
        <w:t>накопление на мусороперегрузочных станциях, находящихся вне границ населенных пунктов, допустимо сроком не более двадцатикратного максимально установленного, для контейнерной площадки в субъекте Российской Федерации;</w:t>
      </w:r>
    </w:p>
    <w:p w14:paraId="1A962FED" w14:textId="77777777" w:rsidR="00A25421" w:rsidRPr="00FF2B39" w:rsidRDefault="004D1CC7" w:rsidP="00C0653D">
      <w:pPr>
        <w:pStyle w:val="11"/>
        <w:tabs>
          <w:tab w:val="left" w:pos="1366"/>
        </w:tabs>
        <w:ind w:firstLine="851"/>
        <w:jc w:val="both"/>
      </w:pPr>
      <w:bookmarkStart w:id="130" w:name="bookmark134"/>
      <w:r w:rsidRPr="00FF2B39">
        <w:t>в</w:t>
      </w:r>
      <w:bookmarkEnd w:id="130"/>
      <w:r w:rsidRPr="00FF2B39">
        <w:t>)</w:t>
      </w:r>
      <w:r w:rsidRPr="00FF2B39">
        <w:tab/>
        <w:t>в Арктической зоне, а также территорий входящих в перечень районов Крайнего Севера и местностей, приравненных к районам Крайнего Севера, накопление допустимо до периода навигации, но сроком не более 11 месяцев.</w:t>
      </w:r>
    </w:p>
    <w:p w14:paraId="0EB9572A" w14:textId="2B2D10E2" w:rsidR="00A25421" w:rsidRDefault="004D1CC7" w:rsidP="00C0653D">
      <w:pPr>
        <w:pStyle w:val="22"/>
        <w:keepNext/>
        <w:keepLines/>
        <w:numPr>
          <w:ilvl w:val="0"/>
          <w:numId w:val="4"/>
        </w:numPr>
        <w:tabs>
          <w:tab w:val="left" w:pos="2209"/>
        </w:tabs>
        <w:ind w:firstLine="1560"/>
      </w:pPr>
      <w:bookmarkStart w:id="131" w:name="bookmark137"/>
      <w:bookmarkStart w:id="132" w:name="bookmark135"/>
      <w:bookmarkStart w:id="133" w:name="bookmark136"/>
      <w:bookmarkStart w:id="134" w:name="bookmark138"/>
      <w:bookmarkEnd w:id="131"/>
      <w:r>
        <w:lastRenderedPageBreak/>
        <w:t>Порядок обработки, утилизации,</w:t>
      </w:r>
      <w:r w:rsidR="00C0653D" w:rsidRPr="00C0653D">
        <w:t xml:space="preserve"> </w:t>
      </w:r>
      <w:r>
        <w:t xml:space="preserve">обезвреживания </w:t>
      </w:r>
      <w:r w:rsidR="00C0653D" w:rsidRPr="00C0653D">
        <w:br/>
        <w:t xml:space="preserve">                            </w:t>
      </w:r>
      <w:r>
        <w:t>и захоронения твердых коммунальных отходов</w:t>
      </w:r>
      <w:bookmarkEnd w:id="132"/>
      <w:bookmarkEnd w:id="133"/>
      <w:bookmarkEnd w:id="134"/>
    </w:p>
    <w:p w14:paraId="7751A558" w14:textId="77777777" w:rsidR="00A25421" w:rsidRDefault="004D1CC7" w:rsidP="00C0653D">
      <w:pPr>
        <w:pStyle w:val="11"/>
        <w:numPr>
          <w:ilvl w:val="0"/>
          <w:numId w:val="3"/>
        </w:numPr>
        <w:tabs>
          <w:tab w:val="left" w:pos="1529"/>
        </w:tabs>
        <w:ind w:firstLine="851"/>
        <w:jc w:val="both"/>
      </w:pPr>
      <w:bookmarkStart w:id="135" w:name="bookmark139"/>
      <w:bookmarkEnd w:id="135"/>
      <w:r>
        <w:t>Обработка, утилизация, обезвреживание и захоронение твердых коммунальных отходов обеспечивается региональным оператором с использованием специализированных объектов, единые требования к которым устанавливаются Правительством Российской Федерации.</w:t>
      </w:r>
    </w:p>
    <w:p w14:paraId="12411EED" w14:textId="77777777" w:rsidR="00A25421" w:rsidRDefault="004D1CC7" w:rsidP="00C0653D">
      <w:pPr>
        <w:pStyle w:val="11"/>
        <w:numPr>
          <w:ilvl w:val="0"/>
          <w:numId w:val="3"/>
        </w:numPr>
        <w:tabs>
          <w:tab w:val="left" w:pos="1529"/>
        </w:tabs>
        <w:ind w:firstLine="851"/>
        <w:jc w:val="both"/>
      </w:pPr>
      <w:bookmarkStart w:id="136" w:name="bookmark140"/>
      <w:bookmarkEnd w:id="136"/>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w:t>
      </w:r>
      <w:proofErr w:type="gramStart"/>
      <w:r>
        <w:t xml:space="preserve"> ,</w:t>
      </w:r>
      <w:proofErr w:type="gramEnd"/>
      <w:r>
        <w:t xml:space="preserve"> данные о месте нахождения которых включены в территориальную схему обращения с отходами обязаны заключить договоры с региональным оператором на оказание услуг по обработке, обезвреживанию, захоронению твердых коммунальных отходов в соответствии с пунктом 10 статьи 24.6 Федерального закона «Об отходах производства и потребления».</w:t>
      </w:r>
    </w:p>
    <w:p w14:paraId="674C2A9C" w14:textId="77777777" w:rsidR="00A25421" w:rsidRDefault="004D1CC7" w:rsidP="00C0653D">
      <w:pPr>
        <w:pStyle w:val="11"/>
        <w:numPr>
          <w:ilvl w:val="0"/>
          <w:numId w:val="3"/>
        </w:numPr>
        <w:tabs>
          <w:tab w:val="left" w:pos="1529"/>
        </w:tabs>
        <w:ind w:firstLine="851"/>
        <w:jc w:val="both"/>
      </w:pPr>
      <w:bookmarkStart w:id="137" w:name="bookmark141"/>
      <w:bookmarkEnd w:id="137"/>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w:t>
      </w:r>
      <w:proofErr w:type="gramStart"/>
      <w:r>
        <w:t xml:space="preserve"> ,</w:t>
      </w:r>
      <w:proofErr w:type="gramEnd"/>
      <w:r>
        <w:t xml:space="preserve"> обязуется осуществлять прием твердых коммунальных отходов у регионального оператора и (или) у оператора по транспортированию твердых коммунальных отходов, заключившего договор с региональным оператором, на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14:paraId="700B8B92" w14:textId="77777777" w:rsidR="00A25421" w:rsidRDefault="004D1CC7" w:rsidP="00C0653D">
      <w:pPr>
        <w:pStyle w:val="11"/>
        <w:numPr>
          <w:ilvl w:val="0"/>
          <w:numId w:val="3"/>
        </w:numPr>
        <w:tabs>
          <w:tab w:val="left" w:pos="1529"/>
        </w:tabs>
        <w:ind w:firstLine="851"/>
        <w:jc w:val="both"/>
      </w:pPr>
      <w:bookmarkStart w:id="138" w:name="bookmark142"/>
      <w:bookmarkEnd w:id="138"/>
      <w:r>
        <w:t>Существенными условиями договора на оказание услуг по обработке, обезвреживанию, захоронению твердых коммунальных отходов являются:</w:t>
      </w:r>
    </w:p>
    <w:p w14:paraId="05F64545" w14:textId="77777777" w:rsidR="00A25421" w:rsidRDefault="004D1CC7" w:rsidP="00C0653D">
      <w:pPr>
        <w:pStyle w:val="11"/>
        <w:tabs>
          <w:tab w:val="left" w:pos="1380"/>
        </w:tabs>
        <w:ind w:firstLine="851"/>
        <w:jc w:val="both"/>
      </w:pPr>
      <w:bookmarkStart w:id="139" w:name="bookmark143"/>
      <w:r>
        <w:t>а</w:t>
      </w:r>
      <w:bookmarkEnd w:id="139"/>
      <w:r>
        <w:t>)</w:t>
      </w:r>
      <w:r>
        <w:tab/>
        <w:t>наименование вида и класса опасности твердых коммунальных отходов;</w:t>
      </w:r>
    </w:p>
    <w:p w14:paraId="53CC2AD4" w14:textId="77777777" w:rsidR="00A25421" w:rsidRDefault="004D1CC7" w:rsidP="00C0653D">
      <w:pPr>
        <w:pStyle w:val="11"/>
        <w:tabs>
          <w:tab w:val="left" w:pos="1384"/>
        </w:tabs>
        <w:ind w:firstLine="851"/>
        <w:jc w:val="both"/>
      </w:pPr>
      <w:bookmarkStart w:id="140" w:name="bookmark144"/>
      <w:r>
        <w:t>б</w:t>
      </w:r>
      <w:bookmarkEnd w:id="140"/>
      <w:r>
        <w:t>)</w:t>
      </w:r>
      <w:r>
        <w:tab/>
        <w:t>планируемая масса твердых коммунальных отходов, направляемых на объект, используемый для обработки, обезвреживания, захоронения;</w:t>
      </w:r>
    </w:p>
    <w:p w14:paraId="5A93DAC9" w14:textId="77777777" w:rsidR="00A25421" w:rsidRDefault="004D1CC7" w:rsidP="00C0653D">
      <w:pPr>
        <w:pStyle w:val="11"/>
        <w:tabs>
          <w:tab w:val="left" w:pos="1389"/>
        </w:tabs>
        <w:ind w:firstLine="851"/>
        <w:jc w:val="both"/>
      </w:pPr>
      <w:bookmarkStart w:id="141" w:name="bookmark145"/>
      <w:r>
        <w:t>в</w:t>
      </w:r>
      <w:bookmarkEnd w:id="141"/>
      <w:r>
        <w:t>)</w:t>
      </w:r>
      <w:r>
        <w:tab/>
        <w:t>место и условия приема (передачи) твердых коммунальных отходов;</w:t>
      </w:r>
    </w:p>
    <w:p w14:paraId="753D2DB4" w14:textId="77777777" w:rsidR="00A25421" w:rsidRDefault="004D1CC7" w:rsidP="00C0653D">
      <w:pPr>
        <w:pStyle w:val="11"/>
        <w:tabs>
          <w:tab w:val="left" w:pos="1380"/>
        </w:tabs>
        <w:ind w:firstLine="851"/>
        <w:jc w:val="both"/>
      </w:pPr>
      <w:bookmarkStart w:id="142" w:name="bookmark146"/>
      <w:r>
        <w:t>г</w:t>
      </w:r>
      <w:bookmarkEnd w:id="142"/>
      <w:r>
        <w:t>)</w:t>
      </w:r>
      <w:r>
        <w:tab/>
        <w:t>способ коммерческого учета количества твердых коммунальных отходов, принимаемых (передаваемых) на объект;</w:t>
      </w:r>
    </w:p>
    <w:p w14:paraId="470F46AE" w14:textId="77777777" w:rsidR="00A25421" w:rsidRDefault="004D1CC7" w:rsidP="00C0653D">
      <w:pPr>
        <w:pStyle w:val="11"/>
        <w:tabs>
          <w:tab w:val="left" w:pos="1399"/>
        </w:tabs>
        <w:ind w:firstLine="851"/>
        <w:jc w:val="both"/>
      </w:pPr>
      <w:bookmarkStart w:id="143" w:name="bookmark147"/>
      <w:r>
        <w:t>д</w:t>
      </w:r>
      <w:bookmarkEnd w:id="143"/>
      <w:r>
        <w:t>)</w:t>
      </w:r>
      <w:r>
        <w:tab/>
        <w:t>сроки и порядок оплаты услуг по договору;</w:t>
      </w:r>
    </w:p>
    <w:p w14:paraId="30175774" w14:textId="77777777" w:rsidR="00A25421" w:rsidRDefault="004D1CC7" w:rsidP="00C0653D">
      <w:pPr>
        <w:pStyle w:val="11"/>
        <w:tabs>
          <w:tab w:val="left" w:pos="1399"/>
        </w:tabs>
        <w:ind w:firstLine="851"/>
        <w:jc w:val="both"/>
      </w:pPr>
      <w:bookmarkStart w:id="144" w:name="bookmark148"/>
      <w:r>
        <w:t>е</w:t>
      </w:r>
      <w:bookmarkEnd w:id="144"/>
      <w:r>
        <w:t>)</w:t>
      </w:r>
      <w:r>
        <w:tab/>
        <w:t>права и обязанности сторон по договору;</w:t>
      </w:r>
    </w:p>
    <w:p w14:paraId="0A82D99B" w14:textId="77777777" w:rsidR="00A25421" w:rsidRDefault="004D1CC7" w:rsidP="00C0653D">
      <w:pPr>
        <w:pStyle w:val="11"/>
        <w:tabs>
          <w:tab w:val="left" w:pos="1625"/>
        </w:tabs>
        <w:ind w:firstLine="851"/>
        <w:jc w:val="both"/>
      </w:pPr>
      <w:bookmarkStart w:id="145" w:name="bookmark149"/>
      <w:r>
        <w:t>ж</w:t>
      </w:r>
      <w:bookmarkEnd w:id="145"/>
      <w:r>
        <w:t>)</w:t>
      </w:r>
      <w:r>
        <w:tab/>
        <w:t>порядок осуществления региональным оператором контроля исполнения оператором по обращению с твердыми коммунальными отходами, осуществляющего деятельность по обработке, обезвреживанию, захоронению твердых коммунальных отходов условий заключенного договора;</w:t>
      </w:r>
    </w:p>
    <w:p w14:paraId="58E2C854" w14:textId="77777777" w:rsidR="00A25421" w:rsidRDefault="004D1CC7" w:rsidP="00C0653D">
      <w:pPr>
        <w:pStyle w:val="11"/>
        <w:tabs>
          <w:tab w:val="left" w:pos="1447"/>
        </w:tabs>
        <w:ind w:firstLine="851"/>
        <w:jc w:val="both"/>
      </w:pPr>
      <w:bookmarkStart w:id="146" w:name="bookmark150"/>
      <w:r>
        <w:t>з</w:t>
      </w:r>
      <w:bookmarkEnd w:id="146"/>
      <w:r>
        <w:t>)</w:t>
      </w:r>
      <w:r>
        <w:tab/>
        <w:t>ответственность сторон.</w:t>
      </w:r>
    </w:p>
    <w:p w14:paraId="0F2C2120" w14:textId="77777777" w:rsidR="00A25421" w:rsidRDefault="004D1CC7" w:rsidP="00C0653D">
      <w:pPr>
        <w:pStyle w:val="11"/>
        <w:numPr>
          <w:ilvl w:val="0"/>
          <w:numId w:val="3"/>
        </w:numPr>
        <w:tabs>
          <w:tab w:val="left" w:pos="1490"/>
        </w:tabs>
        <w:ind w:firstLine="851"/>
        <w:jc w:val="both"/>
      </w:pPr>
      <w:bookmarkStart w:id="147" w:name="bookmark151"/>
      <w:bookmarkEnd w:id="147"/>
      <w:r>
        <w:t>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14:paraId="2AFF7D9A" w14:textId="77777777" w:rsidR="00A25421" w:rsidRDefault="004D1CC7" w:rsidP="00C0653D">
      <w:pPr>
        <w:pStyle w:val="11"/>
        <w:numPr>
          <w:ilvl w:val="0"/>
          <w:numId w:val="3"/>
        </w:numPr>
        <w:tabs>
          <w:tab w:val="left" w:pos="1495"/>
        </w:tabs>
        <w:ind w:firstLine="851"/>
        <w:jc w:val="both"/>
      </w:pPr>
      <w:bookmarkStart w:id="148" w:name="bookmark152"/>
      <w:bookmarkEnd w:id="148"/>
      <w:proofErr w:type="gramStart"/>
      <w:r>
        <w:lastRenderedPageBreak/>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14:paraId="771C2906" w14:textId="77777777" w:rsidR="00C0653D" w:rsidRDefault="00C0653D" w:rsidP="00C0653D">
      <w:pPr>
        <w:pStyle w:val="11"/>
        <w:tabs>
          <w:tab w:val="left" w:pos="1495"/>
        </w:tabs>
        <w:ind w:left="851" w:firstLine="0"/>
        <w:jc w:val="both"/>
      </w:pPr>
    </w:p>
    <w:p w14:paraId="6265558C" w14:textId="084D1E74" w:rsidR="007E10A8" w:rsidRDefault="007E10A8" w:rsidP="00C0653D">
      <w:pPr>
        <w:pStyle w:val="22"/>
        <w:keepNext/>
        <w:keepLines/>
        <w:numPr>
          <w:ilvl w:val="0"/>
          <w:numId w:val="4"/>
        </w:numPr>
        <w:tabs>
          <w:tab w:val="left" w:pos="518"/>
        </w:tabs>
        <w:spacing w:after="0" w:line="240" w:lineRule="auto"/>
        <w:ind w:firstLine="851"/>
        <w:outlineLvl w:val="9"/>
      </w:pPr>
      <w:bookmarkStart w:id="149" w:name="bookmark155"/>
      <w:bookmarkStart w:id="150" w:name="bookmark153"/>
      <w:bookmarkStart w:id="151" w:name="bookmark154"/>
      <w:bookmarkStart w:id="152" w:name="bookmark156"/>
      <w:bookmarkEnd w:id="149"/>
      <w:r>
        <w:t>Особенности</w:t>
      </w:r>
      <w:r w:rsidRPr="007E10A8">
        <w:rPr>
          <w:b w:val="0"/>
          <w:bCs w:val="0"/>
          <w:color w:val="auto"/>
          <w:lang w:bidi="ar-SA"/>
        </w:rPr>
        <w:t xml:space="preserve"> </w:t>
      </w:r>
      <w:r w:rsidRPr="007E10A8">
        <w:t>осуществл</w:t>
      </w:r>
      <w:r>
        <w:t>ения</w:t>
      </w:r>
      <w:r w:rsidRPr="007E10A8">
        <w:t xml:space="preserve"> деятельност</w:t>
      </w:r>
      <w:r>
        <w:t xml:space="preserve">и по обращению с твердыми коммунальными отходами </w:t>
      </w:r>
      <w:r w:rsidRPr="007E10A8">
        <w:t>на территории субъекта Российской Федерации - города федерального значения Москвы, С</w:t>
      </w:r>
      <w:r w:rsidR="00C0653D">
        <w:t>анкт-Петербурга или Севастополя.</w:t>
      </w:r>
    </w:p>
    <w:p w14:paraId="5E01DB76" w14:textId="77777777" w:rsidR="00C0653D" w:rsidRPr="007E10A8" w:rsidRDefault="00C0653D" w:rsidP="00C0653D">
      <w:pPr>
        <w:pStyle w:val="22"/>
        <w:keepNext/>
        <w:keepLines/>
        <w:tabs>
          <w:tab w:val="left" w:pos="518"/>
        </w:tabs>
        <w:spacing w:after="0" w:line="240" w:lineRule="auto"/>
        <w:ind w:left="851"/>
        <w:jc w:val="both"/>
        <w:outlineLvl w:val="9"/>
      </w:pPr>
    </w:p>
    <w:p w14:paraId="76231715" w14:textId="77777777" w:rsidR="007E10A8" w:rsidRDefault="007E10A8" w:rsidP="00C0653D">
      <w:pPr>
        <w:pStyle w:val="11"/>
        <w:numPr>
          <w:ilvl w:val="0"/>
          <w:numId w:val="3"/>
        </w:numPr>
        <w:tabs>
          <w:tab w:val="left" w:pos="1495"/>
        </w:tabs>
        <w:ind w:firstLine="851"/>
        <w:jc w:val="both"/>
      </w:pPr>
      <w:bookmarkStart w:id="153" w:name="Par0"/>
      <w:bookmarkEnd w:id="153"/>
      <w:proofErr w:type="gramStart"/>
      <w:r w:rsidRPr="007E10A8">
        <w:t xml:space="preserve">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9" w:history="1">
        <w:r w:rsidRPr="007E10A8">
          <w:t>законом</w:t>
        </w:r>
      </w:hyperlink>
      <w:r w:rsidRPr="007E10A8">
        <w:t xml:space="preserve"> </w:t>
      </w:r>
      <w:r>
        <w:t>«</w:t>
      </w:r>
      <w:r w:rsidRPr="007E10A8">
        <w:t>О закупках товаров, работ, услуг отдельными видами</w:t>
      </w:r>
      <w:proofErr w:type="gramEnd"/>
      <w:r w:rsidRPr="007E10A8">
        <w:t xml:space="preserve"> юридических лиц</w:t>
      </w:r>
      <w:r>
        <w:t>»</w:t>
      </w:r>
      <w:r w:rsidRPr="007E10A8">
        <w:t>.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14:paraId="5AE95D86" w14:textId="1441EDB4" w:rsidR="007E10A8" w:rsidRDefault="007E10A8" w:rsidP="00C0653D">
      <w:pPr>
        <w:pStyle w:val="11"/>
        <w:numPr>
          <w:ilvl w:val="0"/>
          <w:numId w:val="3"/>
        </w:numPr>
        <w:tabs>
          <w:tab w:val="left" w:pos="1495"/>
        </w:tabs>
        <w:ind w:firstLine="851"/>
        <w:jc w:val="both"/>
      </w:pPr>
      <w:r w:rsidRPr="007E10A8">
        <w:t xml:space="preserve"> В случае</w:t>
      </w:r>
      <w:proofErr w:type="gramStart"/>
      <w:r w:rsidRPr="007E10A8">
        <w:t>,</w:t>
      </w:r>
      <w:proofErr w:type="gramEnd"/>
      <w:r w:rsidRPr="007E10A8">
        <w:t xml:space="preserve">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r:id="rId10" w:history="1">
        <w:r w:rsidRPr="007E10A8">
          <w:t>пункте 10</w:t>
        </w:r>
      </w:hyperlink>
      <w:r w:rsidRPr="007E10A8">
        <w:t xml:space="preserve"> статьи</w:t>
      </w:r>
      <w:r w:rsidR="00D90E8A">
        <w:t xml:space="preserve"> 24.6 Федерального закона «Об отходах производства и потребления»</w:t>
      </w:r>
      <w:r w:rsidRPr="007E10A8">
        <w:t xml:space="preserve">, обязаны принимать твердые коммунальные отходы, в том числе </w:t>
      </w:r>
      <w:proofErr w:type="gramStart"/>
      <w:r w:rsidRPr="007E10A8">
        <w:t xml:space="preserve">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r:id="rId11" w:history="1">
        <w:r w:rsidRPr="007E10A8">
          <w:t>пункте 10</w:t>
        </w:r>
      </w:hyperlink>
      <w:r w:rsidRPr="007E10A8">
        <w:t xml:space="preserve"> </w:t>
      </w:r>
      <w:r w:rsidR="00D90E8A" w:rsidRPr="007E10A8">
        <w:t>статьи</w:t>
      </w:r>
      <w:r w:rsidR="00D90E8A">
        <w:t xml:space="preserve"> 24.6 Федерального закона «Об отходах производства и потребления»</w:t>
      </w:r>
      <w:r w:rsidRPr="007E10A8">
        <w:t>,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w:t>
      </w:r>
      <w:proofErr w:type="gramEnd"/>
      <w:r w:rsidRPr="007E10A8">
        <w:t xml:space="preserve"> обращению с твердыми коммунальными отходами, и не вправе отказываться от заключения таких договоров</w:t>
      </w:r>
      <w:r w:rsidR="00211D26">
        <w:t>.</w:t>
      </w:r>
    </w:p>
    <w:p w14:paraId="45B5C741" w14:textId="5DC40851" w:rsidR="007E10A8" w:rsidRPr="007E10A8" w:rsidRDefault="00211D26" w:rsidP="00C0653D">
      <w:pPr>
        <w:pStyle w:val="11"/>
        <w:numPr>
          <w:ilvl w:val="0"/>
          <w:numId w:val="3"/>
        </w:numPr>
        <w:tabs>
          <w:tab w:val="left" w:pos="1495"/>
        </w:tabs>
        <w:ind w:firstLine="851"/>
        <w:jc w:val="both"/>
      </w:pPr>
      <w:r>
        <w:t>О</w:t>
      </w:r>
      <w:r w:rsidR="007E10A8" w:rsidRPr="007E10A8">
        <w:t>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14:paraId="26824088" w14:textId="119600CA" w:rsidR="00A25421" w:rsidRDefault="00C0653D">
      <w:pPr>
        <w:pStyle w:val="22"/>
        <w:keepNext/>
        <w:keepLines/>
        <w:numPr>
          <w:ilvl w:val="0"/>
          <w:numId w:val="4"/>
        </w:numPr>
        <w:tabs>
          <w:tab w:val="left" w:pos="518"/>
        </w:tabs>
      </w:pPr>
      <w:r>
        <w:lastRenderedPageBreak/>
        <w:t xml:space="preserve"> </w:t>
      </w:r>
      <w:r w:rsidR="004D1CC7">
        <w:t>Основания, по которым юридическое лицо может быть</w:t>
      </w:r>
      <w:r w:rsidR="004D1CC7">
        <w:br/>
        <w:t>лишено статуса регионального оператора</w:t>
      </w:r>
      <w:bookmarkEnd w:id="150"/>
      <w:bookmarkEnd w:id="151"/>
      <w:bookmarkEnd w:id="152"/>
    </w:p>
    <w:p w14:paraId="6DF27519" w14:textId="77777777" w:rsidR="00A25421" w:rsidRDefault="004D1CC7" w:rsidP="00C0653D">
      <w:pPr>
        <w:pStyle w:val="11"/>
        <w:numPr>
          <w:ilvl w:val="0"/>
          <w:numId w:val="3"/>
        </w:numPr>
        <w:tabs>
          <w:tab w:val="left" w:pos="1380"/>
        </w:tabs>
        <w:ind w:left="301" w:firstLine="851"/>
        <w:jc w:val="both"/>
      </w:pPr>
      <w:bookmarkStart w:id="154" w:name="bookmark157"/>
      <w:bookmarkEnd w:id="154"/>
      <w:r>
        <w:t>Юридическое лицо может быть лишено статуса регионального оператора и с ним может быть расторгнуто соглашение, заключенное уполномоченным органом власти субъекта Российской Федерации:</w:t>
      </w:r>
    </w:p>
    <w:p w14:paraId="09833C2B" w14:textId="77777777" w:rsidR="00A25421" w:rsidRDefault="004D1CC7" w:rsidP="00C0653D">
      <w:pPr>
        <w:pStyle w:val="11"/>
        <w:ind w:left="301" w:firstLine="851"/>
        <w:jc w:val="both"/>
      </w:pPr>
      <w:r>
        <w:t>а) по решению уполномоченного органа исполнительной власти субъекта Российской Федерации по следующим основаниям:</w:t>
      </w:r>
    </w:p>
    <w:p w14:paraId="0AA7E94F" w14:textId="77777777" w:rsidR="00A25421" w:rsidRDefault="004D1CC7" w:rsidP="00C0653D">
      <w:pPr>
        <w:pStyle w:val="11"/>
        <w:ind w:left="301" w:firstLine="851"/>
        <w:jc w:val="both"/>
      </w:pPr>
      <w:r>
        <w:t>принятие региональным оператором решения о ликвидации юридического лица;</w:t>
      </w:r>
    </w:p>
    <w:p w14:paraId="66AE2B34" w14:textId="77777777" w:rsidR="00A25421" w:rsidRDefault="004D1CC7" w:rsidP="00C0653D">
      <w:pPr>
        <w:pStyle w:val="11"/>
        <w:ind w:left="301" w:firstLine="851"/>
        <w:jc w:val="both"/>
      </w:pPr>
      <w:r>
        <w:t>прекращение региональным оператором деятельности на основании лицензии на деятельность по сбору, транспортированию, обработке, утилизации, обезвреживанию, размещению отходов I - IV классов опасности, в том числе в случае аннулирования лицензии по решению уполномоченного органа, принятого на основании выписки из вступившего в законную силу решения суда об аннулировании лицензии;</w:t>
      </w:r>
    </w:p>
    <w:p w14:paraId="42BC49E0" w14:textId="77777777" w:rsidR="00A25421" w:rsidRDefault="004D1CC7" w:rsidP="00C0653D">
      <w:pPr>
        <w:pStyle w:val="11"/>
        <w:ind w:left="301" w:firstLine="851"/>
        <w:jc w:val="both"/>
      </w:pPr>
      <w:r>
        <w:t>принятие судом решения о признании регионального оператора банкротом и об открытии в отношении него конкурсного производства;</w:t>
      </w:r>
    </w:p>
    <w:p w14:paraId="4C6AE400" w14:textId="77777777" w:rsidR="00A25421" w:rsidRDefault="004D1CC7" w:rsidP="00C0653D">
      <w:pPr>
        <w:pStyle w:val="11"/>
        <w:ind w:left="301" w:firstLine="851"/>
        <w:jc w:val="both"/>
      </w:pPr>
      <w:r>
        <w:t>б) на основании вступившего в законную силу решения суда по иску уполномоченного органа власти субъекта Российской Федерации, с которым заключено соглашение, по следующим основаниям:</w:t>
      </w:r>
    </w:p>
    <w:p w14:paraId="3BB9B4BC" w14:textId="77777777" w:rsidR="00A25421" w:rsidRDefault="004D1CC7" w:rsidP="00C0653D">
      <w:pPr>
        <w:pStyle w:val="11"/>
        <w:ind w:left="301" w:firstLine="851"/>
        <w:jc w:val="both"/>
      </w:pPr>
      <w:r>
        <w:t>нарушение пять и более раз в течение календарного года по вине регионального оператора условий соглашения, за исключением нарушения условий соглашения о предоставлении безотзывной банковской гарантии в качестве обеспечения исполнения обязательств по соглашению;</w:t>
      </w:r>
    </w:p>
    <w:p w14:paraId="5E5756E1" w14:textId="77777777" w:rsidR="00A25421" w:rsidRDefault="004D1CC7" w:rsidP="00C0653D">
      <w:pPr>
        <w:pStyle w:val="11"/>
        <w:ind w:left="301" w:firstLine="851"/>
        <w:jc w:val="both"/>
      </w:pPr>
      <w:r>
        <w:t xml:space="preserve">нарушение условий соглашения </w:t>
      </w:r>
      <w:proofErr w:type="gramStart"/>
      <w:r>
        <w:t>в отношении предоставления безотзывной банковской гарантии в качестве обеспечения исполнения обязательств по соглашению в соответствии с законодательством</w:t>
      </w:r>
      <w:proofErr w:type="gramEnd"/>
      <w:r>
        <w:t xml:space="preserve"> Российской Федерации.</w:t>
      </w:r>
    </w:p>
    <w:p w14:paraId="57ACD39F" w14:textId="77777777" w:rsidR="00A25421" w:rsidRDefault="004D1CC7" w:rsidP="00C0653D">
      <w:pPr>
        <w:pStyle w:val="11"/>
        <w:ind w:left="301" w:firstLine="851"/>
        <w:jc w:val="both"/>
      </w:pPr>
      <w:proofErr w:type="gramStart"/>
      <w:r>
        <w:t>наличие на дату обращения в суд у регионального оператора подтвержденной вступившим в законную силу судебным актом или актом сверки взаимных расчетов, подписанным сторонами договора, просроченной задолженности перед оператором по обращению с твердыми коммунальными отходами в размере, равном или превышающем двадцать пять процентов величины обязательств по договору между сторонами на оказание услуги по транспортированию или обработке или обезвреживанию или захоронению твердых</w:t>
      </w:r>
      <w:proofErr w:type="gramEnd"/>
      <w:r>
        <w:t xml:space="preserve"> коммунальных отходов;</w:t>
      </w:r>
    </w:p>
    <w:p w14:paraId="1C3F6B75" w14:textId="77777777" w:rsidR="00A25421" w:rsidRDefault="004D1CC7" w:rsidP="00C0653D">
      <w:pPr>
        <w:pStyle w:val="11"/>
        <w:ind w:left="301" w:firstLine="851"/>
        <w:jc w:val="both"/>
      </w:pPr>
      <w:proofErr w:type="gramStart"/>
      <w:r>
        <w:t>подтвержденные актами (протоколы, постановления о применении административного наказания) органов контроля (надзора) нарушения пять и более раз в течение календарного года по вине регионального оператора, операторов, осуществляющих транспортирование твердых коммунальных отходов на основании договора с региональным оператором, схемы потоков твердых коммунальных отходов от источников их образования до объектов обработки, утилизации, обезвреживания, захоронения отходов, закрепленной территориальной схемой обращения с отходами.</w:t>
      </w:r>
      <w:proofErr w:type="gramEnd"/>
    </w:p>
    <w:p w14:paraId="480A222C" w14:textId="259A5AB4" w:rsidR="00A25421" w:rsidRDefault="004D1CC7" w:rsidP="00C0653D">
      <w:pPr>
        <w:pStyle w:val="11"/>
        <w:numPr>
          <w:ilvl w:val="0"/>
          <w:numId w:val="3"/>
        </w:numPr>
        <w:tabs>
          <w:tab w:val="left" w:pos="1382"/>
        </w:tabs>
        <w:ind w:left="301" w:firstLine="851"/>
        <w:jc w:val="both"/>
      </w:pPr>
      <w:bookmarkStart w:id="155" w:name="bookmark158"/>
      <w:bookmarkEnd w:id="155"/>
      <w:r>
        <w:t xml:space="preserve">Региональный оператор обязан уведомить уполномоченный орган </w:t>
      </w:r>
      <w:r>
        <w:lastRenderedPageBreak/>
        <w:t xml:space="preserve">субъекта Российской Федерации о возникновении указанных в подпункте «а» пункта </w:t>
      </w:r>
      <w:r w:rsidR="00463BFF">
        <w:t>74</w:t>
      </w:r>
      <w:r>
        <w:t xml:space="preserve"> настоящих Правил обстоятельствах и фактах, являющихся основанием для прекращения статуса регионального оператора, в течение десяти рабочих дней со дня установления такого факта или наступления таких обстоятельств.</w:t>
      </w:r>
    </w:p>
    <w:p w14:paraId="47CDD471" w14:textId="77777777" w:rsidR="00A25421" w:rsidRDefault="004D1CC7" w:rsidP="00C0653D">
      <w:pPr>
        <w:pStyle w:val="11"/>
        <w:numPr>
          <w:ilvl w:val="0"/>
          <w:numId w:val="3"/>
        </w:numPr>
        <w:tabs>
          <w:tab w:val="left" w:pos="1382"/>
        </w:tabs>
        <w:ind w:left="301" w:firstLine="851"/>
        <w:jc w:val="both"/>
      </w:pPr>
      <w:bookmarkStart w:id="156" w:name="bookmark159"/>
      <w:bookmarkEnd w:id="156"/>
      <w:proofErr w:type="gramStart"/>
      <w:r>
        <w:t>Оператор по обращению с твердыми коммунальными отходами, с которым региональным оператором заключен договор на оказание услуги по транспортированию, обработке, обезвреживанию, захоронению твердых коммунальных отходов вправе направить в уполномоченный орган власти субъекта Российской Федерации информацию о наличии у регионального оператора подтвержденной вступившим в законную силу судебным актом или актом сверки взаимных расчетов, подписанным сторонами договора, просроченной задолженности перед таким оператором.</w:t>
      </w:r>
      <w:proofErr w:type="gramEnd"/>
    </w:p>
    <w:p w14:paraId="3E5BC074" w14:textId="77777777" w:rsidR="00A25421" w:rsidRDefault="004D1CC7" w:rsidP="00C0653D">
      <w:pPr>
        <w:pStyle w:val="11"/>
        <w:numPr>
          <w:ilvl w:val="0"/>
          <w:numId w:val="3"/>
        </w:numPr>
        <w:tabs>
          <w:tab w:val="left" w:pos="1354"/>
        </w:tabs>
        <w:ind w:left="301" w:firstLine="851"/>
        <w:jc w:val="both"/>
      </w:pPr>
      <w:bookmarkStart w:id="157" w:name="bookmark160"/>
      <w:bookmarkEnd w:id="157"/>
      <w:r>
        <w:t>Деятельность регионального оператора до момента прекращения его статуса осуществляется в порядке, установленном соглашением о расторжении соглашения.</w:t>
      </w:r>
    </w:p>
    <w:p w14:paraId="60F2EDF7" w14:textId="77777777" w:rsidR="00A25421" w:rsidRDefault="004D1CC7" w:rsidP="00C0653D">
      <w:pPr>
        <w:pStyle w:val="11"/>
        <w:ind w:left="301" w:firstLine="851"/>
        <w:jc w:val="both"/>
      </w:pPr>
      <w:r>
        <w:t>В случае отсутствия такого соглашения юридическое лицо, утратившее статус регионального оператора обязано исполнять функции регионального оператора до присвоения другой организации статуса регионального оператора.</w:t>
      </w:r>
    </w:p>
    <w:p w14:paraId="62A0160A" w14:textId="77777777" w:rsidR="00A25421" w:rsidRDefault="004D1CC7" w:rsidP="00C0653D">
      <w:pPr>
        <w:pStyle w:val="11"/>
        <w:numPr>
          <w:ilvl w:val="0"/>
          <w:numId w:val="3"/>
        </w:numPr>
        <w:tabs>
          <w:tab w:val="left" w:pos="1354"/>
        </w:tabs>
        <w:ind w:left="301" w:firstLine="851"/>
        <w:jc w:val="both"/>
      </w:pPr>
      <w:bookmarkStart w:id="158" w:name="bookmark161"/>
      <w:bookmarkEnd w:id="158"/>
      <w:r>
        <w:t>В случае досрочного прекращения деятельности региональным оператором уполномоченный орган субъекта Российской Федерации вправе присвоить статус регионального оператора иному лицу в порядке, установленном пунктами 6 и 7 статьи 29.1 Федерального закона «Об отходах производства и потребления».</w:t>
      </w:r>
    </w:p>
    <w:p w14:paraId="327A5A65" w14:textId="6C1D2F35" w:rsidR="00A25421" w:rsidRDefault="004D1CC7" w:rsidP="00C0653D">
      <w:pPr>
        <w:pStyle w:val="11"/>
        <w:numPr>
          <w:ilvl w:val="0"/>
          <w:numId w:val="3"/>
        </w:numPr>
        <w:tabs>
          <w:tab w:val="left" w:pos="1354"/>
        </w:tabs>
        <w:ind w:left="301" w:firstLine="851"/>
        <w:jc w:val="both"/>
      </w:pPr>
      <w:bookmarkStart w:id="159" w:name="bookmark162"/>
      <w:bookmarkEnd w:id="159"/>
      <w:proofErr w:type="gramStart"/>
      <w:r>
        <w:t>Региональный оператор, утративший статус, обязан передать все сведения и документы, полученные и созданные им в связи с реализацией статуса регионального оператора, новому региональному оператору или лицу, определенному уполномоченным органом субъекта Российской Федерации в порядке, установленном пунктами 6 и 7 статьи 29.1 Федерального закона «Об отходах производства и потребления», и необходимые для оказания услуги по обращению с твердыми коммунальными отходами, в</w:t>
      </w:r>
      <w:proofErr w:type="gramEnd"/>
      <w:r>
        <w:t xml:space="preserve"> течение месячного срока с момента определения нового регионального оператора, если иной срок не установлен согла</w:t>
      </w:r>
      <w:r w:rsidR="00C0653D">
        <w:t>шением о расторжении соглашения</w:t>
      </w:r>
      <w:r>
        <w:t>.</w:t>
      </w:r>
    </w:p>
    <w:p w14:paraId="70F1F6D2" w14:textId="77777777" w:rsidR="00C0653D" w:rsidRDefault="00C0653D" w:rsidP="00C0653D">
      <w:pPr>
        <w:pStyle w:val="11"/>
        <w:tabs>
          <w:tab w:val="left" w:pos="1354"/>
        </w:tabs>
        <w:ind w:left="1152" w:firstLine="0"/>
        <w:jc w:val="both"/>
      </w:pPr>
    </w:p>
    <w:p w14:paraId="36A90295" w14:textId="77777777" w:rsidR="00C0653D" w:rsidRDefault="00C0653D" w:rsidP="00C0653D">
      <w:pPr>
        <w:pStyle w:val="11"/>
        <w:tabs>
          <w:tab w:val="left" w:pos="1354"/>
        </w:tabs>
        <w:ind w:left="1152" w:firstLine="0"/>
        <w:jc w:val="both"/>
      </w:pPr>
    </w:p>
    <w:p w14:paraId="0CD4F190" w14:textId="77777777" w:rsidR="00C0653D" w:rsidRDefault="00C0653D" w:rsidP="00C0653D">
      <w:pPr>
        <w:pStyle w:val="11"/>
        <w:tabs>
          <w:tab w:val="left" w:pos="1354"/>
        </w:tabs>
        <w:ind w:left="1152" w:firstLine="0"/>
        <w:jc w:val="both"/>
      </w:pPr>
    </w:p>
    <w:p w14:paraId="6043D636" w14:textId="77777777" w:rsidR="00C0653D" w:rsidRDefault="00C0653D" w:rsidP="00C0653D">
      <w:pPr>
        <w:pStyle w:val="11"/>
        <w:tabs>
          <w:tab w:val="left" w:pos="1354"/>
        </w:tabs>
        <w:ind w:left="1152" w:firstLine="0"/>
        <w:jc w:val="both"/>
      </w:pPr>
    </w:p>
    <w:p w14:paraId="257DB899" w14:textId="77777777" w:rsidR="00C0653D" w:rsidRDefault="00C0653D" w:rsidP="00C0653D">
      <w:pPr>
        <w:pStyle w:val="11"/>
        <w:tabs>
          <w:tab w:val="left" w:pos="1354"/>
        </w:tabs>
        <w:ind w:left="1152" w:firstLine="0"/>
        <w:jc w:val="both"/>
      </w:pPr>
    </w:p>
    <w:p w14:paraId="631F9D65" w14:textId="77777777" w:rsidR="00C0653D" w:rsidRDefault="00C0653D" w:rsidP="00C0653D">
      <w:pPr>
        <w:pStyle w:val="11"/>
        <w:tabs>
          <w:tab w:val="left" w:pos="1354"/>
        </w:tabs>
        <w:ind w:left="1152" w:firstLine="0"/>
        <w:jc w:val="both"/>
      </w:pPr>
    </w:p>
    <w:p w14:paraId="4EE62766" w14:textId="77777777" w:rsidR="00C0653D" w:rsidRDefault="00C0653D" w:rsidP="00C0653D">
      <w:pPr>
        <w:pStyle w:val="11"/>
        <w:tabs>
          <w:tab w:val="left" w:pos="1354"/>
        </w:tabs>
        <w:ind w:left="1152" w:firstLine="0"/>
        <w:jc w:val="both"/>
      </w:pPr>
    </w:p>
    <w:p w14:paraId="6E82499F" w14:textId="77777777" w:rsidR="00C0653D" w:rsidRDefault="00C0653D" w:rsidP="00C0653D">
      <w:pPr>
        <w:pStyle w:val="11"/>
        <w:tabs>
          <w:tab w:val="left" w:pos="1354"/>
        </w:tabs>
        <w:ind w:left="1152" w:firstLine="0"/>
        <w:jc w:val="both"/>
      </w:pPr>
    </w:p>
    <w:p w14:paraId="174F433D" w14:textId="77777777" w:rsidR="00C0653D" w:rsidRDefault="00C0653D" w:rsidP="00C0653D">
      <w:pPr>
        <w:pStyle w:val="11"/>
        <w:tabs>
          <w:tab w:val="left" w:pos="1354"/>
        </w:tabs>
        <w:ind w:left="1152" w:firstLine="0"/>
        <w:jc w:val="both"/>
      </w:pPr>
    </w:p>
    <w:p w14:paraId="56D332FB" w14:textId="77777777" w:rsidR="00C0653D" w:rsidRDefault="00C0653D" w:rsidP="00C0653D">
      <w:pPr>
        <w:pStyle w:val="11"/>
        <w:tabs>
          <w:tab w:val="left" w:pos="1354"/>
        </w:tabs>
        <w:ind w:left="1152" w:firstLine="0"/>
        <w:jc w:val="both"/>
      </w:pPr>
    </w:p>
    <w:p w14:paraId="7F57AD62" w14:textId="77777777" w:rsidR="00C0653D" w:rsidRDefault="00C0653D" w:rsidP="00C0653D">
      <w:pPr>
        <w:pStyle w:val="11"/>
        <w:tabs>
          <w:tab w:val="left" w:pos="1354"/>
        </w:tabs>
        <w:ind w:left="1152" w:firstLine="0"/>
        <w:jc w:val="both"/>
      </w:pPr>
    </w:p>
    <w:p w14:paraId="61A37F83" w14:textId="77777777" w:rsidR="00C0653D" w:rsidRDefault="00C0653D" w:rsidP="00C0653D">
      <w:pPr>
        <w:pStyle w:val="11"/>
        <w:tabs>
          <w:tab w:val="left" w:pos="1354"/>
        </w:tabs>
        <w:ind w:left="1152" w:firstLine="0"/>
        <w:jc w:val="both"/>
      </w:pPr>
    </w:p>
    <w:p w14:paraId="2C42B0DF" w14:textId="585FA89E" w:rsidR="00A25421" w:rsidRDefault="004D1CC7">
      <w:pPr>
        <w:pStyle w:val="11"/>
        <w:tabs>
          <w:tab w:val="left" w:pos="8346"/>
        </w:tabs>
        <w:spacing w:before="360" w:after="360" w:line="276" w:lineRule="auto"/>
        <w:ind w:left="6120" w:right="300" w:firstLine="0"/>
        <w:jc w:val="right"/>
      </w:pPr>
      <w:bookmarkStart w:id="160" w:name="bookmark166"/>
      <w:bookmarkEnd w:id="160"/>
      <w:proofErr w:type="gramStart"/>
      <w:r>
        <w:lastRenderedPageBreak/>
        <w:t>Утверждена</w:t>
      </w:r>
      <w:proofErr w:type="gramEnd"/>
      <w:r>
        <w:t xml:space="preserve"> постановлением Правительства Российской Федерации от « »</w:t>
      </w:r>
      <w:r>
        <w:tab/>
        <w:t>2022 г. №</w:t>
      </w:r>
      <w:r w:rsidR="00C0653D">
        <w:t>___</w:t>
      </w:r>
    </w:p>
    <w:p w14:paraId="158836E0" w14:textId="77777777" w:rsidR="00A25421" w:rsidRDefault="004D1CC7">
      <w:pPr>
        <w:pStyle w:val="11"/>
        <w:spacing w:after="760" w:line="276" w:lineRule="auto"/>
        <w:ind w:firstLine="0"/>
        <w:jc w:val="center"/>
      </w:pPr>
      <w:bookmarkStart w:id="161" w:name="bookmark167"/>
      <w:r>
        <w:t>ФОРМА ТИПОВОГО ДОГОВОРА</w:t>
      </w:r>
      <w:r>
        <w:br/>
        <w:t>НА ОКАЗАНИЕ УСЛУГ ПО ОБРАЩЕНИЮ С ТВЕРДЫМИ</w:t>
      </w:r>
      <w:r>
        <w:br/>
        <w:t>КОММУНАЛЬНЫМИ ОТХОДАМИ</w:t>
      </w:r>
      <w:r>
        <w:br/>
        <w:t>(заключаемая с юридическими, физическими лицами,</w:t>
      </w:r>
      <w:r>
        <w:br/>
        <w:t>а также индивидуальными предпринимателями)</w:t>
      </w:r>
      <w:bookmarkEnd w:id="161"/>
    </w:p>
    <w:p w14:paraId="25ADFD61" w14:textId="77777777" w:rsidR="00A25421" w:rsidRDefault="004D1CC7">
      <w:pPr>
        <w:pStyle w:val="11"/>
        <w:spacing w:after="360" w:line="276" w:lineRule="auto"/>
        <w:ind w:firstLine="0"/>
        <w:jc w:val="center"/>
      </w:pPr>
      <w:r>
        <w:t>ТИПОВОЙ ДОГОВОР</w:t>
      </w:r>
      <w:r>
        <w:br/>
        <w:t>на оказание услуг по обращению с твердыми</w:t>
      </w:r>
      <w:r>
        <w:br/>
        <w:t>коммунальными отходами</w:t>
      </w:r>
    </w:p>
    <w:p w14:paraId="1EDE2917" w14:textId="77777777" w:rsidR="00A25421" w:rsidRDefault="004D1CC7">
      <w:pPr>
        <w:pStyle w:val="11"/>
        <w:ind w:right="420" w:firstLine="0"/>
        <w:jc w:val="right"/>
      </w:pPr>
      <w:r>
        <w:t>20__ г.</w:t>
      </w:r>
    </w:p>
    <w:p w14:paraId="4BDB0955" w14:textId="77777777" w:rsidR="00A25421" w:rsidRDefault="004D1CC7">
      <w:pPr>
        <w:pStyle w:val="24"/>
        <w:pBdr>
          <w:top w:val="single" w:sz="4" w:space="0" w:color="auto"/>
        </w:pBdr>
        <w:spacing w:after="760" w:line="240" w:lineRule="auto"/>
        <w:ind w:left="0" w:firstLine="380"/>
      </w:pPr>
      <w:r>
        <w:t>(место заключения договора)</w:t>
      </w:r>
    </w:p>
    <w:p w14:paraId="2D01E1A4" w14:textId="77777777" w:rsidR="00A25421" w:rsidRDefault="004D1CC7">
      <w:pPr>
        <w:pStyle w:val="24"/>
        <w:pBdr>
          <w:top w:val="single" w:sz="4" w:space="0" w:color="auto"/>
        </w:pBdr>
        <w:spacing w:line="240" w:lineRule="auto"/>
        <w:ind w:left="1980" w:firstLine="0"/>
      </w:pPr>
      <w:r>
        <w:t>(наименование организации)</w:t>
      </w:r>
    </w:p>
    <w:p w14:paraId="3C3A094D" w14:textId="77777777" w:rsidR="00A25421" w:rsidRDefault="004D1CC7">
      <w:pPr>
        <w:pStyle w:val="11"/>
        <w:spacing w:after="760"/>
        <w:ind w:firstLine="300"/>
        <w:jc w:val="both"/>
      </w:pPr>
      <w:proofErr w:type="gramStart"/>
      <w:r>
        <w:t>именуемое</w:t>
      </w:r>
      <w:proofErr w:type="gramEnd"/>
      <w:r>
        <w:t xml:space="preserve"> в дальнейшем региональным оператором, в лице</w:t>
      </w:r>
    </w:p>
    <w:p w14:paraId="198395B5" w14:textId="77777777" w:rsidR="00A25421" w:rsidRDefault="004D1CC7">
      <w:pPr>
        <w:pStyle w:val="24"/>
        <w:tabs>
          <w:tab w:val="left" w:pos="5215"/>
          <w:tab w:val="left" w:pos="8676"/>
        </w:tabs>
        <w:spacing w:after="360" w:line="293" w:lineRule="auto"/>
        <w:ind w:firstLine="0"/>
        <w:rPr>
          <w:sz w:val="28"/>
          <w:szCs w:val="28"/>
        </w:rPr>
      </w:pPr>
      <w:r>
        <w:t xml:space="preserve">(наименование должности, фамилия, имя, отчество физического лица) </w:t>
      </w:r>
      <w:r>
        <w:rPr>
          <w:sz w:val="28"/>
          <w:szCs w:val="28"/>
        </w:rPr>
        <w:t>действующего</w:t>
      </w:r>
      <w:r>
        <w:rPr>
          <w:sz w:val="28"/>
          <w:szCs w:val="28"/>
        </w:rPr>
        <w:tab/>
        <w:t>на</w:t>
      </w:r>
      <w:r>
        <w:rPr>
          <w:sz w:val="28"/>
          <w:szCs w:val="28"/>
        </w:rPr>
        <w:tab/>
        <w:t>основании</w:t>
      </w:r>
    </w:p>
    <w:p w14:paraId="68130636" w14:textId="77777777" w:rsidR="00A25421" w:rsidRDefault="004D1CC7">
      <w:pPr>
        <w:pStyle w:val="24"/>
        <w:pBdr>
          <w:top w:val="single" w:sz="4" w:space="0" w:color="auto"/>
        </w:pBdr>
        <w:spacing w:line="240" w:lineRule="auto"/>
        <w:ind w:left="1740" w:firstLine="0"/>
      </w:pPr>
      <w:r>
        <w:t>(положение, устав, доверенность - указать нужное)</w:t>
      </w:r>
    </w:p>
    <w:p w14:paraId="3CE22E11" w14:textId="77777777" w:rsidR="00A25421" w:rsidRDefault="004D1CC7">
      <w:pPr>
        <w:pStyle w:val="11"/>
        <w:tabs>
          <w:tab w:val="left" w:pos="2940"/>
          <w:tab w:val="left" w:pos="6185"/>
          <w:tab w:val="left" w:pos="9775"/>
        </w:tabs>
        <w:spacing w:after="400"/>
        <w:ind w:firstLine="300"/>
        <w:jc w:val="both"/>
      </w:pPr>
      <w:r>
        <w:t>с</w:t>
      </w:r>
      <w:r>
        <w:tab/>
        <w:t>одной</w:t>
      </w:r>
      <w:r>
        <w:tab/>
        <w:t>стороны,</w:t>
      </w:r>
      <w:r>
        <w:tab/>
        <w:t>и</w:t>
      </w:r>
    </w:p>
    <w:p w14:paraId="4C0E23F5" w14:textId="77777777" w:rsidR="00A25421" w:rsidRDefault="004D1CC7">
      <w:pPr>
        <w:pStyle w:val="24"/>
        <w:pBdr>
          <w:top w:val="single" w:sz="4" w:space="0" w:color="auto"/>
        </w:pBdr>
        <w:spacing w:line="240" w:lineRule="auto"/>
        <w:ind w:left="1480" w:firstLine="0"/>
      </w:pPr>
      <w:proofErr w:type="gramStart"/>
      <w:r>
        <w:t>(наименование организации, фамилия, имя, отчество</w:t>
      </w:r>
      <w:proofErr w:type="gramEnd"/>
    </w:p>
    <w:p w14:paraId="5586496A" w14:textId="77777777" w:rsidR="00A25421" w:rsidRDefault="004D1CC7">
      <w:pPr>
        <w:pStyle w:val="24"/>
        <w:spacing w:line="240" w:lineRule="auto"/>
        <w:ind w:left="2400" w:firstLine="0"/>
      </w:pPr>
      <w:r>
        <w:t>физического лица)</w:t>
      </w:r>
    </w:p>
    <w:p w14:paraId="1BBB586D" w14:textId="77777777" w:rsidR="00A25421" w:rsidRDefault="004D1CC7">
      <w:pPr>
        <w:pStyle w:val="11"/>
        <w:tabs>
          <w:tab w:val="left" w:pos="2460"/>
          <w:tab w:val="left" w:pos="3449"/>
          <w:tab w:val="left" w:pos="5782"/>
          <w:tab w:val="left" w:pos="8346"/>
          <w:tab w:val="left" w:pos="9398"/>
        </w:tabs>
        <w:spacing w:after="400"/>
        <w:ind w:firstLine="300"/>
      </w:pPr>
      <w:proofErr w:type="gramStart"/>
      <w:r>
        <w:t>именуемое</w:t>
      </w:r>
      <w:proofErr w:type="gramEnd"/>
      <w:r>
        <w:tab/>
        <w:t>в</w:t>
      </w:r>
      <w:r>
        <w:tab/>
        <w:t>дальнейшем</w:t>
      </w:r>
      <w:r>
        <w:tab/>
        <w:t>потребителем,</w:t>
      </w:r>
      <w:r>
        <w:tab/>
        <w:t>в</w:t>
      </w:r>
      <w:r>
        <w:tab/>
        <w:t>лице</w:t>
      </w:r>
    </w:p>
    <w:p w14:paraId="7D3C1D2B" w14:textId="77777777" w:rsidR="00A25421" w:rsidRDefault="004D1CC7">
      <w:pPr>
        <w:pStyle w:val="24"/>
        <w:tabs>
          <w:tab w:val="left" w:pos="4942"/>
          <w:tab w:val="left" w:pos="9055"/>
        </w:tabs>
        <w:spacing w:line="276" w:lineRule="auto"/>
        <w:ind w:left="0" w:firstLine="300"/>
      </w:pPr>
      <w:proofErr w:type="gramStart"/>
      <w:r>
        <w:t>(фамилия,</w:t>
      </w:r>
      <w:r>
        <w:tab/>
        <w:t>имя,</w:t>
      </w:r>
      <w:r>
        <w:tab/>
        <w:t>отчество,</w:t>
      </w:r>
      <w:proofErr w:type="gramEnd"/>
    </w:p>
    <w:p w14:paraId="0637F715" w14:textId="77777777" w:rsidR="00A25421" w:rsidRDefault="004D1CC7">
      <w:pPr>
        <w:pStyle w:val="24"/>
        <w:tabs>
          <w:tab w:val="left" w:leader="underscore" w:pos="9398"/>
        </w:tabs>
        <w:spacing w:line="240" w:lineRule="auto"/>
        <w:ind w:left="0" w:firstLine="300"/>
      </w:pPr>
      <w:r>
        <w:tab/>
        <w:t>,</w:t>
      </w:r>
    </w:p>
    <w:p w14:paraId="2C0E88DE" w14:textId="77777777" w:rsidR="00A25421" w:rsidRDefault="004D1CC7">
      <w:pPr>
        <w:pStyle w:val="24"/>
        <w:spacing w:line="276" w:lineRule="auto"/>
        <w:jc w:val="both"/>
      </w:pPr>
      <w:r>
        <w:t>паспортные данные - в случае заключения договора физическим лицом, наименование должности, фамилия, имя, отчество - в случае заключения договора юридическим лицом)</w:t>
      </w:r>
    </w:p>
    <w:p w14:paraId="44A574E1" w14:textId="77777777" w:rsidR="00A25421" w:rsidRDefault="004D1CC7">
      <w:pPr>
        <w:pStyle w:val="11"/>
        <w:tabs>
          <w:tab w:val="left" w:pos="5215"/>
          <w:tab w:val="left" w:pos="8676"/>
        </w:tabs>
        <w:spacing w:after="200"/>
        <w:ind w:firstLine="300"/>
        <w:jc w:val="both"/>
      </w:pPr>
      <w:proofErr w:type="gramStart"/>
      <w:r>
        <w:t>действующего</w:t>
      </w:r>
      <w:proofErr w:type="gramEnd"/>
      <w:r>
        <w:tab/>
        <w:t>на</w:t>
      </w:r>
      <w:r>
        <w:tab/>
        <w:t>основании</w:t>
      </w:r>
    </w:p>
    <w:p w14:paraId="1A81B97A" w14:textId="77777777" w:rsidR="00A25421" w:rsidRDefault="004D1CC7">
      <w:pPr>
        <w:pStyle w:val="24"/>
        <w:ind w:left="2120" w:firstLine="0"/>
        <w:jc w:val="both"/>
      </w:pPr>
      <w:r>
        <w:t>(положение, устав, доверенность - указать нужное)</w:t>
      </w:r>
    </w:p>
    <w:p w14:paraId="7DB539B6" w14:textId="77777777" w:rsidR="00A25421" w:rsidRDefault="004D1CC7">
      <w:pPr>
        <w:pStyle w:val="11"/>
        <w:spacing w:line="276" w:lineRule="auto"/>
        <w:ind w:left="300" w:firstLine="0"/>
        <w:jc w:val="both"/>
      </w:pPr>
      <w:proofErr w:type="gramStart"/>
      <w:r>
        <w:t>с другой стороны, именуемые в дальнейшем сторонами, заключили настоящий договор о нижеследующем:</w:t>
      </w:r>
      <w:proofErr w:type="gramEnd"/>
    </w:p>
    <w:p w14:paraId="68D4A20B" w14:textId="77777777" w:rsidR="00C0653D" w:rsidRDefault="00C0653D">
      <w:pPr>
        <w:pStyle w:val="11"/>
        <w:spacing w:line="276" w:lineRule="auto"/>
        <w:ind w:left="300" w:firstLine="0"/>
        <w:jc w:val="both"/>
      </w:pPr>
    </w:p>
    <w:p w14:paraId="2C73E465" w14:textId="77777777" w:rsidR="00A25421" w:rsidRDefault="004D1CC7">
      <w:pPr>
        <w:pStyle w:val="11"/>
        <w:numPr>
          <w:ilvl w:val="0"/>
          <w:numId w:val="5"/>
        </w:numPr>
        <w:tabs>
          <w:tab w:val="left" w:pos="292"/>
        </w:tabs>
        <w:spacing w:after="360" w:line="276" w:lineRule="auto"/>
        <w:ind w:firstLine="0"/>
        <w:jc w:val="center"/>
      </w:pPr>
      <w:bookmarkStart w:id="162" w:name="bookmark168"/>
      <w:bookmarkEnd w:id="162"/>
      <w:r>
        <w:lastRenderedPageBreak/>
        <w:t>Предмет договора</w:t>
      </w:r>
    </w:p>
    <w:p w14:paraId="750DB21B" w14:textId="77777777" w:rsidR="00A25421" w:rsidRDefault="004D1CC7" w:rsidP="00B954FC">
      <w:pPr>
        <w:pStyle w:val="11"/>
        <w:numPr>
          <w:ilvl w:val="0"/>
          <w:numId w:val="6"/>
        </w:numPr>
        <w:tabs>
          <w:tab w:val="left" w:pos="1212"/>
        </w:tabs>
        <w:ind w:firstLine="851"/>
        <w:jc w:val="both"/>
      </w:pPr>
      <w:bookmarkStart w:id="163" w:name="bookmark169"/>
      <w:bookmarkEnd w:id="163"/>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14:paraId="2976B796" w14:textId="5789709F" w:rsidR="00A25421" w:rsidRDefault="004D1CC7" w:rsidP="00B954FC">
      <w:pPr>
        <w:pStyle w:val="11"/>
        <w:numPr>
          <w:ilvl w:val="0"/>
          <w:numId w:val="6"/>
        </w:numPr>
        <w:tabs>
          <w:tab w:val="left" w:pos="1212"/>
        </w:tabs>
        <w:ind w:firstLine="851"/>
        <w:jc w:val="both"/>
      </w:pPr>
      <w:bookmarkStart w:id="164" w:name="bookmark170"/>
      <w:bookmarkEnd w:id="164"/>
      <w:proofErr w:type="gramStart"/>
      <w:r>
        <w:t>Объем (Масса) твердых коммунальных отходов, места (площадки) накопления твердых коммунальных отходов, в том числе крупногабаритных отходов, способ складирования</w:t>
      </w:r>
      <w:r w:rsidR="00A91A5B">
        <w:t xml:space="preserve"> и периодичность вывоза</w:t>
      </w:r>
      <w:r>
        <w:t>, а также информация о размещении мест (площадок) накопления твердых коммунальных отходов) определяются согласно</w:t>
      </w:r>
      <w:hyperlink w:anchor="bookmark232" w:tooltip="Current Document">
        <w:r>
          <w:t xml:space="preserve"> приложению </w:t>
        </w:r>
      </w:hyperlink>
      <w:r>
        <w:t>к настоящему договору.</w:t>
      </w:r>
      <w:proofErr w:type="gramEnd"/>
    </w:p>
    <w:p w14:paraId="4A6DC00C" w14:textId="77777777" w:rsidR="00A25421" w:rsidRDefault="004D1CC7" w:rsidP="00B954FC">
      <w:pPr>
        <w:pStyle w:val="11"/>
        <w:numPr>
          <w:ilvl w:val="0"/>
          <w:numId w:val="6"/>
        </w:numPr>
        <w:tabs>
          <w:tab w:val="left" w:pos="1180"/>
        </w:tabs>
        <w:ind w:firstLine="851"/>
      </w:pPr>
      <w:bookmarkStart w:id="165" w:name="bookmark171"/>
      <w:bookmarkEnd w:id="165"/>
      <w:r>
        <w:t>Способ складирования твердых коммунальных отходов -</w:t>
      </w:r>
    </w:p>
    <w:p w14:paraId="6F6D5BEE" w14:textId="77777777" w:rsidR="00A25421" w:rsidRDefault="004D1CC7">
      <w:pPr>
        <w:pStyle w:val="24"/>
        <w:tabs>
          <w:tab w:val="left" w:leader="underscore" w:pos="9679"/>
        </w:tabs>
        <w:ind w:firstLine="0"/>
      </w:pPr>
      <w:r>
        <w:tab/>
        <w:t xml:space="preserve">, (мусоропроводы и мусороприемные камеры, в контейнеры, бункеры, расположенные на контейнерных площадках, в пакеты, индивидуальные контейнеры - указать </w:t>
      </w:r>
      <w:proofErr w:type="gramStart"/>
      <w:r>
        <w:t>нужное</w:t>
      </w:r>
      <w:proofErr w:type="gramEnd"/>
      <w:r>
        <w:t>)</w:t>
      </w:r>
    </w:p>
    <w:p w14:paraId="516CB5EB" w14:textId="77777777" w:rsidR="00A25421" w:rsidRDefault="004D1CC7">
      <w:pPr>
        <w:pStyle w:val="11"/>
        <w:tabs>
          <w:tab w:val="left" w:pos="1660"/>
          <w:tab w:val="left" w:pos="3057"/>
          <w:tab w:val="left" w:pos="4652"/>
          <w:tab w:val="left" w:pos="7924"/>
          <w:tab w:val="left" w:pos="9844"/>
        </w:tabs>
        <w:spacing w:after="720" w:line="276" w:lineRule="auto"/>
        <w:ind w:firstLine="580"/>
        <w:jc w:val="both"/>
      </w:pPr>
      <w:r>
        <w:t>в</w:t>
      </w:r>
      <w:r>
        <w:tab/>
        <w:t>том</w:t>
      </w:r>
      <w:r>
        <w:tab/>
        <w:t>числе</w:t>
      </w:r>
      <w:r>
        <w:tab/>
        <w:t>крупногабаритных</w:t>
      </w:r>
      <w:r>
        <w:tab/>
        <w:t>отходов</w:t>
      </w:r>
      <w:r>
        <w:tab/>
        <w:t>-</w:t>
      </w:r>
    </w:p>
    <w:p w14:paraId="528BC6F8" w14:textId="77777777" w:rsidR="00A25421" w:rsidRDefault="004D1CC7">
      <w:pPr>
        <w:pStyle w:val="24"/>
        <w:spacing w:line="276" w:lineRule="auto"/>
        <w:ind w:firstLine="280"/>
        <w:jc w:val="both"/>
      </w:pPr>
      <w:r>
        <w:t>(в бункеры, расположенные на контейнерных площадках, на специальных площадках складирования крупногабаритных отходов, навалом в специально отведенном месте контейнерной площадки, навалом на специальных площадках для складирования крупногабаритных отходов, в мусоровоз или иное специализированное транспортное средство, используемое для транспортирования крупногабаритных отходов - указать нужное)</w:t>
      </w:r>
    </w:p>
    <w:p w14:paraId="575D06B0" w14:textId="77777777" w:rsidR="00A25421" w:rsidRDefault="004D1CC7">
      <w:pPr>
        <w:pStyle w:val="11"/>
        <w:numPr>
          <w:ilvl w:val="0"/>
          <w:numId w:val="6"/>
        </w:numPr>
        <w:tabs>
          <w:tab w:val="left" w:pos="1180"/>
        </w:tabs>
        <w:spacing w:line="276" w:lineRule="auto"/>
        <w:ind w:firstLine="840"/>
        <w:jc w:val="both"/>
      </w:pPr>
      <w:bookmarkStart w:id="166" w:name="bookmark172"/>
      <w:bookmarkEnd w:id="166"/>
      <w:r>
        <w:t xml:space="preserve">Дата начала оказания услуг по обращению с </w:t>
      </w:r>
      <w:proofErr w:type="gramStart"/>
      <w:r>
        <w:t>твердыми</w:t>
      </w:r>
      <w:proofErr w:type="gramEnd"/>
      <w:r>
        <w:t xml:space="preserve"> коммунальными</w:t>
      </w:r>
    </w:p>
    <w:p w14:paraId="26D66BAD" w14:textId="77777777" w:rsidR="00A25421" w:rsidRDefault="004D1CC7">
      <w:pPr>
        <w:pStyle w:val="11"/>
        <w:tabs>
          <w:tab w:val="left" w:leader="underscore" w:pos="1942"/>
          <w:tab w:val="left" w:leader="underscore" w:pos="4385"/>
        </w:tabs>
        <w:spacing w:after="360" w:line="276" w:lineRule="auto"/>
        <w:ind w:firstLine="300"/>
        <w:jc w:val="both"/>
      </w:pPr>
      <w:r>
        <w:t>отходами "</w:t>
      </w:r>
      <w:r>
        <w:tab/>
        <w:t>"20</w:t>
      </w:r>
      <w:r>
        <w:tab/>
        <w:t>г.</w:t>
      </w:r>
    </w:p>
    <w:p w14:paraId="0AED883E" w14:textId="77777777" w:rsidR="00A25421" w:rsidRDefault="004D1CC7">
      <w:pPr>
        <w:pStyle w:val="11"/>
        <w:numPr>
          <w:ilvl w:val="0"/>
          <w:numId w:val="5"/>
        </w:numPr>
        <w:tabs>
          <w:tab w:val="left" w:pos="384"/>
        </w:tabs>
        <w:spacing w:after="360" w:line="276" w:lineRule="auto"/>
        <w:ind w:firstLine="0"/>
        <w:jc w:val="center"/>
      </w:pPr>
      <w:bookmarkStart w:id="167" w:name="bookmark173"/>
      <w:bookmarkEnd w:id="167"/>
      <w:r>
        <w:t>Сроки и порядок оплаты по договору</w:t>
      </w:r>
    </w:p>
    <w:p w14:paraId="5590756F" w14:textId="77777777" w:rsidR="00A25421" w:rsidRDefault="004D1CC7" w:rsidP="00B954FC">
      <w:pPr>
        <w:pStyle w:val="11"/>
        <w:numPr>
          <w:ilvl w:val="0"/>
          <w:numId w:val="6"/>
        </w:numPr>
        <w:tabs>
          <w:tab w:val="left" w:pos="1180"/>
        </w:tabs>
        <w:ind w:firstLine="851"/>
        <w:jc w:val="both"/>
      </w:pPr>
      <w:bookmarkStart w:id="168" w:name="bookmark174"/>
      <w:bookmarkEnd w:id="168"/>
      <w:r>
        <w:t>Под расчетным периодом по настоящему договору понимается один</w:t>
      </w:r>
    </w:p>
    <w:p w14:paraId="21F60508" w14:textId="77777777" w:rsidR="00A25421" w:rsidRDefault="004D1CC7" w:rsidP="00B954FC">
      <w:pPr>
        <w:pStyle w:val="11"/>
        <w:tabs>
          <w:tab w:val="left" w:pos="1942"/>
          <w:tab w:val="left" w:pos="3583"/>
          <w:tab w:val="left" w:pos="4652"/>
          <w:tab w:val="left" w:pos="6137"/>
          <w:tab w:val="left" w:pos="8642"/>
        </w:tabs>
        <w:ind w:firstLine="851"/>
        <w:jc w:val="both"/>
      </w:pPr>
      <w:r>
        <w:t>календарный месяц. Оплата услуг по настоящему договору осуществляется по цене, определенной в пределах утвержденного в установленном порядке единого</w:t>
      </w:r>
      <w:r>
        <w:tab/>
        <w:t>тарифа</w:t>
      </w:r>
      <w:r>
        <w:tab/>
        <w:t>на</w:t>
      </w:r>
      <w:r>
        <w:tab/>
        <w:t>услугу</w:t>
      </w:r>
      <w:r>
        <w:tab/>
        <w:t>регионального</w:t>
      </w:r>
      <w:r>
        <w:tab/>
        <w:t>оператора:</w:t>
      </w:r>
    </w:p>
    <w:p w14:paraId="762BD859" w14:textId="77777777" w:rsidR="00A25421" w:rsidRDefault="004D1CC7">
      <w:pPr>
        <w:pStyle w:val="24"/>
        <w:pBdr>
          <w:top w:val="single" w:sz="4" w:space="0" w:color="auto"/>
        </w:pBdr>
        <w:spacing w:after="200" w:line="240" w:lineRule="auto"/>
        <w:ind w:left="0" w:firstLine="840"/>
        <w:rPr>
          <w:sz w:val="20"/>
          <w:szCs w:val="20"/>
        </w:rPr>
      </w:pPr>
      <w:proofErr w:type="gramStart"/>
      <w:r>
        <w:rPr>
          <w:sz w:val="20"/>
          <w:szCs w:val="20"/>
        </w:rPr>
        <w:t>(размер указывается региональным оператором и может изменяться в одностороннем порядке при</w:t>
      </w:r>
      <w:proofErr w:type="gramEnd"/>
    </w:p>
    <w:p w14:paraId="0B17C360" w14:textId="77777777" w:rsidR="00A25421" w:rsidRDefault="004D1CC7">
      <w:pPr>
        <w:pStyle w:val="24"/>
        <w:spacing w:line="240" w:lineRule="auto"/>
        <w:ind w:left="0" w:firstLine="500"/>
        <w:jc w:val="both"/>
        <w:rPr>
          <w:sz w:val="20"/>
          <w:szCs w:val="20"/>
        </w:rPr>
      </w:pPr>
      <w:r>
        <w:rPr>
          <w:sz w:val="20"/>
          <w:szCs w:val="20"/>
        </w:rPr>
        <w:t>корректировке или пересмотре органом регулирования единого тарифа на услугу регионального оператора)</w:t>
      </w:r>
    </w:p>
    <w:p w14:paraId="195552B0" w14:textId="77777777" w:rsidR="00C0653D" w:rsidRDefault="00C0653D">
      <w:pPr>
        <w:pStyle w:val="24"/>
        <w:spacing w:line="240" w:lineRule="auto"/>
        <w:ind w:left="0" w:firstLine="500"/>
        <w:jc w:val="both"/>
        <w:rPr>
          <w:sz w:val="20"/>
          <w:szCs w:val="20"/>
        </w:rPr>
      </w:pPr>
    </w:p>
    <w:p w14:paraId="29AEE2DD" w14:textId="77777777" w:rsidR="00A25421" w:rsidRDefault="004D1CC7" w:rsidP="00B954FC">
      <w:pPr>
        <w:pStyle w:val="11"/>
        <w:numPr>
          <w:ilvl w:val="0"/>
          <w:numId w:val="6"/>
        </w:numPr>
        <w:tabs>
          <w:tab w:val="left" w:pos="1538"/>
        </w:tabs>
        <w:ind w:firstLine="851"/>
        <w:jc w:val="both"/>
      </w:pPr>
      <w:bookmarkStart w:id="169" w:name="bookmark175"/>
      <w:bookmarkEnd w:id="169"/>
      <w:r>
        <w:t xml:space="preserve">Региональный оператор </w:t>
      </w:r>
      <w:proofErr w:type="gramStart"/>
      <w:r>
        <w:t>предоставляет потребителю платежный документ</w:t>
      </w:r>
      <w:proofErr w:type="gramEnd"/>
      <w:r>
        <w:t xml:space="preserve"> не позднее 1-го числа месяца, следующего за истекшим расчетным периодом, за который производится оплата, если не установлен иной срок представления платежных документов не установлен по соглашению сторон.</w:t>
      </w:r>
    </w:p>
    <w:p w14:paraId="3541F979" w14:textId="77777777" w:rsidR="00A25421" w:rsidRDefault="004D1CC7" w:rsidP="00B954FC">
      <w:pPr>
        <w:pStyle w:val="11"/>
        <w:tabs>
          <w:tab w:val="left" w:pos="3814"/>
          <w:tab w:val="left" w:pos="6137"/>
          <w:tab w:val="left" w:pos="7390"/>
        </w:tabs>
        <w:ind w:firstLine="851"/>
        <w:jc w:val="both"/>
      </w:pPr>
      <w:proofErr w:type="gramStart"/>
      <w:r>
        <w:t xml:space="preserve">Потребитель (за исключением собственников (пользователей) жилых помещений в многоквартирных домах, собственников (пользователей) жилых домов, </w:t>
      </w:r>
      <w:r>
        <w:lastRenderedPageBreak/>
        <w:t>управляющих организаций, товариществ собственников жилья, жилищно-строительных</w:t>
      </w:r>
      <w:r>
        <w:tab/>
        <w:t>кооперативов,</w:t>
      </w:r>
      <w:r>
        <w:tab/>
        <w:t>иных</w:t>
      </w:r>
      <w:r>
        <w:tab/>
        <w:t>специализированных</w:t>
      </w:r>
      <w:proofErr w:type="gramEnd"/>
    </w:p>
    <w:p w14:paraId="3F0C71D8" w14:textId="77777777" w:rsidR="00A25421" w:rsidRDefault="004D1CC7" w:rsidP="00B954FC">
      <w:pPr>
        <w:pStyle w:val="11"/>
        <w:ind w:firstLine="851"/>
        <w:jc w:val="both"/>
      </w:pPr>
      <w:r>
        <w:t>потребительских кооперативов, собственников жилых домов и организаций (в том числе некоммерческих объединений),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w:t>
      </w:r>
      <w:proofErr w:type="gramStart"/>
      <w:r>
        <w:t xml:space="preserve"> )</w:t>
      </w:r>
      <w:proofErr w:type="gramEnd"/>
      <w:r>
        <w:t xml:space="preserve"> оплачивает услуги по обращению с твердыми коммунальными отходами до 10-го числа месяца, следующего за месяцем, в котором была оказана услуга.</w:t>
      </w:r>
    </w:p>
    <w:p w14:paraId="5B7851F8" w14:textId="77777777" w:rsidR="00A25421" w:rsidRDefault="004D1CC7" w:rsidP="00B954FC">
      <w:pPr>
        <w:pStyle w:val="11"/>
        <w:ind w:firstLine="851"/>
        <w:jc w:val="both"/>
      </w:pPr>
      <w:proofErr w:type="gramStart"/>
      <w:r>
        <w:t>Собственники (пользователи) жилых помещений в многоквартирных домах, собственники (пользователи) жилых домов, управляющие организации, товарищества собственников жилья, жилищно-строительные кооперативы, иные специализированные потребительские кооперативы, собственники жилых домов и организации (в том числе некоммерческие объединения),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оплачивают коммунальную услугу</w:t>
      </w:r>
      <w:proofErr w:type="gramEnd"/>
      <w:r>
        <w:t xml:space="preserve"> по обращению с твердыми коммунальными отходами в соответствии с жилищным законодательством Российской Федерации.</w:t>
      </w:r>
    </w:p>
    <w:p w14:paraId="31ED8384" w14:textId="77777777" w:rsidR="00A25421" w:rsidRDefault="004D1CC7" w:rsidP="00B954FC">
      <w:pPr>
        <w:pStyle w:val="11"/>
        <w:ind w:firstLine="851"/>
        <w:jc w:val="both"/>
      </w:pPr>
      <w:r>
        <w:t>В случаях и порядке, установленном жилищным законодательством Российской Федерации, потребитель имеет право на перерасчет платы за коммунальную услугу по обращению с твердыми коммунальными отходами.</w:t>
      </w:r>
    </w:p>
    <w:p w14:paraId="7FDB326B" w14:textId="77777777" w:rsidR="00A25421" w:rsidRDefault="004D1CC7" w:rsidP="00B954FC">
      <w:pPr>
        <w:pStyle w:val="11"/>
        <w:numPr>
          <w:ilvl w:val="0"/>
          <w:numId w:val="6"/>
        </w:numPr>
        <w:tabs>
          <w:tab w:val="left" w:pos="1351"/>
        </w:tabs>
        <w:ind w:firstLine="851"/>
        <w:jc w:val="both"/>
      </w:pPr>
      <w:bookmarkStart w:id="170" w:name="bookmark176"/>
      <w:bookmarkEnd w:id="170"/>
      <w: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172A406A" w14:textId="77777777" w:rsidR="00A25421" w:rsidRDefault="004D1CC7" w:rsidP="00B954FC">
      <w:pPr>
        <w:pStyle w:val="11"/>
        <w:ind w:firstLine="851"/>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4AF5DAA1" w14:textId="77777777" w:rsidR="00A25421" w:rsidRDefault="004D1CC7" w:rsidP="00B954FC">
      <w:pPr>
        <w:pStyle w:val="11"/>
        <w:ind w:firstLine="851"/>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91FFD20" w14:textId="77777777" w:rsidR="00B954FC" w:rsidRDefault="00B954FC" w:rsidP="00B954FC">
      <w:pPr>
        <w:pStyle w:val="11"/>
        <w:ind w:firstLine="851"/>
        <w:jc w:val="both"/>
      </w:pPr>
    </w:p>
    <w:p w14:paraId="54D12E33" w14:textId="77777777" w:rsidR="00A25421" w:rsidRDefault="004D1CC7">
      <w:pPr>
        <w:pStyle w:val="11"/>
        <w:numPr>
          <w:ilvl w:val="0"/>
          <w:numId w:val="5"/>
        </w:numPr>
        <w:tabs>
          <w:tab w:val="left" w:pos="474"/>
        </w:tabs>
        <w:spacing w:after="360" w:line="276" w:lineRule="auto"/>
        <w:ind w:firstLine="0"/>
        <w:jc w:val="center"/>
      </w:pPr>
      <w:bookmarkStart w:id="171" w:name="bookmark177"/>
      <w:bookmarkEnd w:id="171"/>
      <w:r>
        <w:t>Права и обязанности сторон</w:t>
      </w:r>
    </w:p>
    <w:p w14:paraId="77E640F4" w14:textId="77777777" w:rsidR="00A25421" w:rsidRDefault="004D1CC7" w:rsidP="00B954FC">
      <w:pPr>
        <w:pStyle w:val="11"/>
        <w:numPr>
          <w:ilvl w:val="0"/>
          <w:numId w:val="6"/>
        </w:numPr>
        <w:tabs>
          <w:tab w:val="left" w:pos="1170"/>
        </w:tabs>
        <w:ind w:firstLine="851"/>
        <w:jc w:val="both"/>
      </w:pPr>
      <w:bookmarkStart w:id="172" w:name="bookmark178"/>
      <w:bookmarkEnd w:id="172"/>
      <w:r>
        <w:t>Региональный оператор обязан:</w:t>
      </w:r>
    </w:p>
    <w:p w14:paraId="5756B618" w14:textId="77777777" w:rsidR="00A25421" w:rsidRDefault="004D1CC7" w:rsidP="00B954FC">
      <w:pPr>
        <w:pStyle w:val="11"/>
        <w:tabs>
          <w:tab w:val="left" w:pos="1196"/>
        </w:tabs>
        <w:ind w:firstLine="851"/>
        <w:jc w:val="both"/>
      </w:pPr>
      <w:bookmarkStart w:id="173" w:name="bookmark179"/>
      <w:r>
        <w:t>а</w:t>
      </w:r>
      <w:bookmarkEnd w:id="173"/>
      <w:r>
        <w:t>)</w:t>
      </w:r>
      <w:r>
        <w:tab/>
        <w:t>принимать твердые коммунальные отходы в объеме и в месте, которые определены в</w:t>
      </w:r>
      <w:hyperlink w:anchor="bookmark232" w:tooltip="Current Document">
        <w:r>
          <w:t xml:space="preserve"> приложении </w:t>
        </w:r>
      </w:hyperlink>
      <w:r>
        <w:t>к настоящему договору;</w:t>
      </w:r>
    </w:p>
    <w:p w14:paraId="34948E76" w14:textId="77777777" w:rsidR="00A25421" w:rsidRDefault="004D1CC7" w:rsidP="00B954FC">
      <w:pPr>
        <w:pStyle w:val="11"/>
        <w:tabs>
          <w:tab w:val="left" w:pos="1471"/>
        </w:tabs>
        <w:ind w:firstLine="851"/>
        <w:jc w:val="both"/>
      </w:pPr>
      <w:bookmarkStart w:id="174" w:name="bookmark180"/>
      <w:r>
        <w:t>б</w:t>
      </w:r>
      <w:bookmarkEnd w:id="174"/>
      <w:r>
        <w:t>)</w:t>
      </w:r>
      <w:r>
        <w:tab/>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422A133E" w14:textId="77777777" w:rsidR="00A25421" w:rsidRDefault="004D1CC7" w:rsidP="00B954FC">
      <w:pPr>
        <w:pStyle w:val="11"/>
        <w:tabs>
          <w:tab w:val="left" w:pos="1216"/>
        </w:tabs>
        <w:ind w:firstLine="851"/>
        <w:jc w:val="both"/>
      </w:pPr>
      <w:bookmarkStart w:id="175" w:name="bookmark181"/>
      <w:r>
        <w:lastRenderedPageBreak/>
        <w:t>в</w:t>
      </w:r>
      <w:bookmarkEnd w:id="175"/>
      <w:r>
        <w:t>)</w:t>
      </w:r>
      <w:r>
        <w:tab/>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63310B36" w14:textId="77777777" w:rsidR="00A25421" w:rsidRDefault="004D1CC7" w:rsidP="00B954FC">
      <w:pPr>
        <w:pStyle w:val="11"/>
        <w:tabs>
          <w:tab w:val="left" w:pos="1206"/>
        </w:tabs>
        <w:ind w:firstLine="851"/>
        <w:jc w:val="both"/>
      </w:pPr>
      <w:bookmarkStart w:id="176" w:name="bookmark182"/>
      <w:r>
        <w:t>г</w:t>
      </w:r>
      <w:bookmarkEnd w:id="176"/>
      <w:r>
        <w:t>)</w:t>
      </w:r>
      <w:r>
        <w:tab/>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6B8800B7" w14:textId="77777777" w:rsidR="00A25421" w:rsidRDefault="004D1CC7" w:rsidP="00B954FC">
      <w:pPr>
        <w:pStyle w:val="11"/>
        <w:tabs>
          <w:tab w:val="left" w:pos="1220"/>
        </w:tabs>
        <w:ind w:firstLine="851"/>
        <w:jc w:val="both"/>
      </w:pPr>
      <w:bookmarkStart w:id="177" w:name="bookmark183"/>
      <w:r>
        <w:t>д</w:t>
      </w:r>
      <w:bookmarkEnd w:id="177"/>
      <w:r>
        <w:t>)</w:t>
      </w:r>
      <w:r>
        <w:tab/>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4A117C16" w14:textId="77777777" w:rsidR="00A25421" w:rsidRDefault="004D1CC7" w:rsidP="00B954FC">
      <w:pPr>
        <w:pStyle w:val="11"/>
        <w:numPr>
          <w:ilvl w:val="0"/>
          <w:numId w:val="6"/>
        </w:numPr>
        <w:tabs>
          <w:tab w:val="left" w:pos="1180"/>
        </w:tabs>
        <w:ind w:firstLine="851"/>
        <w:jc w:val="both"/>
      </w:pPr>
      <w:bookmarkStart w:id="178" w:name="bookmark185"/>
      <w:bookmarkEnd w:id="178"/>
      <w:r>
        <w:t>Региональный оператор имеет право:</w:t>
      </w:r>
    </w:p>
    <w:p w14:paraId="1BD231C2" w14:textId="77777777" w:rsidR="00A25421" w:rsidRDefault="004D1CC7" w:rsidP="00B954FC">
      <w:pPr>
        <w:pStyle w:val="11"/>
        <w:tabs>
          <w:tab w:val="left" w:pos="1206"/>
        </w:tabs>
        <w:ind w:firstLine="851"/>
        <w:jc w:val="both"/>
      </w:pPr>
      <w:bookmarkStart w:id="179" w:name="bookmark186"/>
      <w:r>
        <w:t>а</w:t>
      </w:r>
      <w:bookmarkEnd w:id="179"/>
      <w:r>
        <w:t>)</w:t>
      </w:r>
      <w:r>
        <w:tab/>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14:paraId="69CBAA2E" w14:textId="77777777" w:rsidR="00A25421" w:rsidRDefault="004D1CC7" w:rsidP="00B954FC">
      <w:pPr>
        <w:pStyle w:val="11"/>
        <w:tabs>
          <w:tab w:val="left" w:pos="1208"/>
        </w:tabs>
        <w:ind w:firstLine="851"/>
        <w:jc w:val="both"/>
      </w:pPr>
      <w:bookmarkStart w:id="180" w:name="bookmark187"/>
      <w:r>
        <w:t>б</w:t>
      </w:r>
      <w:bookmarkEnd w:id="180"/>
      <w:r>
        <w:t>)</w:t>
      </w:r>
      <w:r>
        <w:tab/>
        <w:t>инициировать проведение сверки расчетов по настоящему договору.</w:t>
      </w:r>
    </w:p>
    <w:p w14:paraId="454C8439" w14:textId="77777777" w:rsidR="00A25421" w:rsidRDefault="004D1CC7" w:rsidP="00B954FC">
      <w:pPr>
        <w:pStyle w:val="11"/>
        <w:numPr>
          <w:ilvl w:val="0"/>
          <w:numId w:val="6"/>
        </w:numPr>
        <w:tabs>
          <w:tab w:val="left" w:pos="1295"/>
        </w:tabs>
        <w:ind w:firstLine="851"/>
        <w:jc w:val="both"/>
      </w:pPr>
      <w:bookmarkStart w:id="181" w:name="bookmark188"/>
      <w:bookmarkEnd w:id="181"/>
      <w:r>
        <w:t>Потребитель обязан:</w:t>
      </w:r>
    </w:p>
    <w:p w14:paraId="23794C8F" w14:textId="77777777" w:rsidR="00A25421" w:rsidRDefault="004D1CC7" w:rsidP="00B954FC">
      <w:pPr>
        <w:pStyle w:val="11"/>
        <w:tabs>
          <w:tab w:val="left" w:pos="1201"/>
        </w:tabs>
        <w:ind w:firstLine="851"/>
        <w:jc w:val="both"/>
      </w:pPr>
      <w:bookmarkStart w:id="182" w:name="bookmark189"/>
      <w:r>
        <w:rPr>
          <w:shd w:val="clear" w:color="auto" w:fill="FFFFFF"/>
        </w:rPr>
        <w:t>а</w:t>
      </w:r>
      <w:bookmarkEnd w:id="182"/>
      <w:r>
        <w:rPr>
          <w:shd w:val="clear" w:color="auto" w:fill="FFFFFF"/>
        </w:rPr>
        <w:t>)</w:t>
      </w:r>
      <w:r>
        <w:tab/>
        <w:t>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реестром мест (площадок) накопления твердых коммунальных отходов или иным способом в соответствии с Правилами обращения с твердыми коммунальными отходами, установленными Правительством Российской Федерации;</w:t>
      </w:r>
    </w:p>
    <w:p w14:paraId="7F7AD938" w14:textId="77777777" w:rsidR="00A25421" w:rsidRDefault="004D1CC7" w:rsidP="00B954FC">
      <w:pPr>
        <w:pStyle w:val="11"/>
        <w:tabs>
          <w:tab w:val="left" w:pos="1270"/>
        </w:tabs>
        <w:ind w:firstLine="851"/>
        <w:jc w:val="both"/>
      </w:pPr>
      <w:bookmarkStart w:id="183" w:name="bookmark190"/>
      <w:r>
        <w:t>б</w:t>
      </w:r>
      <w:bookmarkEnd w:id="183"/>
      <w:r>
        <w:t>)</w:t>
      </w:r>
      <w:r>
        <w:tab/>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14:paraId="26EC404B" w14:textId="77777777" w:rsidR="00A25421" w:rsidRDefault="004D1CC7" w:rsidP="00B954FC">
      <w:pPr>
        <w:pStyle w:val="11"/>
        <w:tabs>
          <w:tab w:val="left" w:pos="1194"/>
        </w:tabs>
        <w:ind w:firstLine="851"/>
        <w:jc w:val="both"/>
      </w:pPr>
      <w:bookmarkStart w:id="184" w:name="bookmark191"/>
      <w:r>
        <w:t>в</w:t>
      </w:r>
      <w:bookmarkEnd w:id="184"/>
      <w:r>
        <w:t>)</w:t>
      </w:r>
      <w:r>
        <w:tab/>
        <w:t>производить оплату по настоящему договору в порядке, размере и сроки, которые определены настоящим договором;</w:t>
      </w:r>
    </w:p>
    <w:p w14:paraId="506B35F7" w14:textId="77777777" w:rsidR="00A25421" w:rsidRDefault="004D1CC7" w:rsidP="00B954FC">
      <w:pPr>
        <w:pStyle w:val="11"/>
        <w:tabs>
          <w:tab w:val="left" w:pos="1270"/>
        </w:tabs>
        <w:ind w:firstLine="851"/>
        <w:jc w:val="both"/>
      </w:pPr>
      <w:bookmarkStart w:id="185" w:name="bookmark192"/>
      <w:r>
        <w:t>г</w:t>
      </w:r>
      <w:bookmarkEnd w:id="185"/>
      <w:r>
        <w:t>)</w:t>
      </w:r>
      <w:r>
        <w:tab/>
        <w:t>обеспечивать складирование твердых коммунальных отходов в контейнеры, бункеры или иные места в соответствии с приложением к настоящему договору;</w:t>
      </w:r>
    </w:p>
    <w:p w14:paraId="3C0231D4" w14:textId="77777777" w:rsidR="00A25421" w:rsidRDefault="004D1CC7" w:rsidP="00B954FC">
      <w:pPr>
        <w:pStyle w:val="11"/>
        <w:tabs>
          <w:tab w:val="left" w:pos="1270"/>
        </w:tabs>
        <w:ind w:firstLine="851"/>
        <w:jc w:val="both"/>
      </w:pPr>
      <w:bookmarkStart w:id="186" w:name="bookmark193"/>
      <w:r>
        <w:t>д</w:t>
      </w:r>
      <w:bookmarkEnd w:id="186"/>
      <w:r>
        <w:t>)</w:t>
      </w:r>
      <w:r>
        <w:tab/>
        <w:t>не допускать повреждения контейнеров, бункеров, сжигания твердых коммунальных отходов в контейнерах, бункерах, а также на контейнерных площадках, складирования в контейнерах запрещенных отходов и предметов, не являющихся твердыми коммунальными отходами</w:t>
      </w:r>
      <w:proofErr w:type="gramStart"/>
      <w:r>
        <w:t xml:space="preserve"> ;</w:t>
      </w:r>
      <w:proofErr w:type="gramEnd"/>
    </w:p>
    <w:p w14:paraId="3B3E577A" w14:textId="77777777" w:rsidR="00A25421" w:rsidRDefault="004D1CC7" w:rsidP="00B954FC">
      <w:pPr>
        <w:pStyle w:val="11"/>
        <w:tabs>
          <w:tab w:val="left" w:pos="1270"/>
        </w:tabs>
        <w:ind w:firstLine="851"/>
        <w:jc w:val="both"/>
      </w:pPr>
      <w:bookmarkStart w:id="187" w:name="bookmark194"/>
      <w:r>
        <w:t>е</w:t>
      </w:r>
      <w:bookmarkEnd w:id="187"/>
      <w:r>
        <w:t>)</w:t>
      </w:r>
      <w:r>
        <w:tab/>
        <w:t>определить лицо, ответственное за взаимодействие с региональным оператором по вопросам исполнения настоящего договора, и предоставить такую информацию региональному оператору;</w:t>
      </w:r>
    </w:p>
    <w:p w14:paraId="61AEA568" w14:textId="50E7AFB2" w:rsidR="00A25421" w:rsidRDefault="004D1CC7" w:rsidP="00B954FC">
      <w:pPr>
        <w:pStyle w:val="11"/>
        <w:tabs>
          <w:tab w:val="left" w:pos="1270"/>
        </w:tabs>
        <w:ind w:firstLine="851"/>
        <w:jc w:val="both"/>
      </w:pPr>
      <w:bookmarkStart w:id="188" w:name="bookmark195"/>
      <w:proofErr w:type="gramStart"/>
      <w:r>
        <w:t>ж</w:t>
      </w:r>
      <w:bookmarkEnd w:id="188"/>
      <w:r>
        <w:t>)</w:t>
      </w:r>
      <w:r>
        <w:tab/>
        <w:t xml:space="preserve">уведомить регионального оператора любым доступным способом (почтовое отправление, телеграмма, </w:t>
      </w:r>
      <w:proofErr w:type="spellStart"/>
      <w:r>
        <w:t>факсограмма</w:t>
      </w:r>
      <w:proofErr w:type="spellEnd"/>
      <w: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а также об изменении иных документов и сведений, представленных региональному оператору в соответствии с требованиями пунктов </w:t>
      </w:r>
      <w:r w:rsidR="00463BFF">
        <w:t xml:space="preserve">15 </w:t>
      </w:r>
      <w:r>
        <w:t xml:space="preserve">и </w:t>
      </w:r>
      <w:r w:rsidR="00463BFF">
        <w:t xml:space="preserve">16 </w:t>
      </w:r>
      <w:r>
        <w:t>Правил обращения с твердыми коммунальными отходами, утверждаемыми настоящим</w:t>
      </w:r>
      <w:proofErr w:type="gramEnd"/>
      <w:r>
        <w:t xml:space="preserve"> постановлением;</w:t>
      </w:r>
    </w:p>
    <w:p w14:paraId="040C6891" w14:textId="77777777" w:rsidR="00A25421" w:rsidRDefault="004D1CC7" w:rsidP="00B954FC">
      <w:pPr>
        <w:pStyle w:val="11"/>
        <w:tabs>
          <w:tab w:val="left" w:pos="1270"/>
        </w:tabs>
        <w:ind w:firstLine="851"/>
        <w:jc w:val="both"/>
      </w:pPr>
      <w:bookmarkStart w:id="189" w:name="bookmark196"/>
      <w:proofErr w:type="gramStart"/>
      <w:r>
        <w:t>з</w:t>
      </w:r>
      <w:bookmarkEnd w:id="189"/>
      <w:r>
        <w:t>)</w:t>
      </w:r>
      <w:r>
        <w:tab/>
        <w:t xml:space="preserve">осуществлять разделение твердых коммунальных отходов по видам </w:t>
      </w:r>
      <w:r>
        <w:lastRenderedPageBreak/>
        <w:t>отходов, группам отходов, группам однородных отходов и складирование таких твердых коммунальных отходов в отдельных контейнерах, в том числе в контейнерах для раздельного накопления и пакетах для соответствующих видов отходов, групп отходов, групп однородных отходов (раздельное накопление) в соответствии с правилами раздельного накопления твердых коммунальных отходов, установленными порядком накопления твердых коммунальных отходов (в</w:t>
      </w:r>
      <w:proofErr w:type="gramEnd"/>
      <w:r>
        <w:t xml:space="preserve"> том числе их раздельного накопления), утвержденным органом государственной власти субъекта Российской Федерации, а также с учетом требований к обращению с группами однородных отходов I - V классов опасности, установленных федеральным органом исполнительной власти,</w:t>
      </w:r>
    </w:p>
    <w:p w14:paraId="6B1437B9" w14:textId="77777777" w:rsidR="00A25421" w:rsidRDefault="004D1CC7" w:rsidP="00B954FC">
      <w:pPr>
        <w:pStyle w:val="11"/>
        <w:ind w:firstLine="851"/>
        <w:jc w:val="both"/>
      </w:pPr>
      <w:proofErr w:type="gramStart"/>
      <w:r>
        <w:t>осуществляющим</w:t>
      </w:r>
      <w:proofErr w:type="gramEnd"/>
      <w:r>
        <w:t xml:space="preserve"> государственное регулирование в области охраны окружающей среды.</w:t>
      </w:r>
    </w:p>
    <w:p w14:paraId="01AAA521" w14:textId="77777777" w:rsidR="00A25421" w:rsidRDefault="004D1CC7" w:rsidP="00B954FC">
      <w:pPr>
        <w:pStyle w:val="11"/>
        <w:numPr>
          <w:ilvl w:val="0"/>
          <w:numId w:val="7"/>
        </w:numPr>
        <w:tabs>
          <w:tab w:val="left" w:pos="1285"/>
        </w:tabs>
        <w:ind w:firstLine="851"/>
        <w:jc w:val="both"/>
      </w:pPr>
      <w:bookmarkStart w:id="190" w:name="bookmark197"/>
      <w:bookmarkEnd w:id="190"/>
      <w:r>
        <w:t>Потребитель имеет право:</w:t>
      </w:r>
    </w:p>
    <w:p w14:paraId="0A8D8C47" w14:textId="77777777" w:rsidR="00A25421" w:rsidRDefault="004D1CC7" w:rsidP="00B954FC">
      <w:pPr>
        <w:pStyle w:val="11"/>
        <w:tabs>
          <w:tab w:val="left" w:pos="1285"/>
        </w:tabs>
        <w:ind w:firstLine="851"/>
        <w:jc w:val="both"/>
      </w:pPr>
      <w:bookmarkStart w:id="191" w:name="bookmark198"/>
      <w:r>
        <w:t>а</w:t>
      </w:r>
      <w:bookmarkEnd w:id="191"/>
      <w:r>
        <w:t>)</w:t>
      </w:r>
      <w:r>
        <w:tab/>
        <w:t>получать от регионального оператора информацию об изменении установленных тарифов в области обращения с твердыми коммунальными отходами;</w:t>
      </w:r>
    </w:p>
    <w:p w14:paraId="734B367D" w14:textId="77777777" w:rsidR="00A25421" w:rsidRDefault="004D1CC7" w:rsidP="00B954FC">
      <w:pPr>
        <w:pStyle w:val="11"/>
        <w:tabs>
          <w:tab w:val="left" w:pos="1285"/>
        </w:tabs>
        <w:ind w:firstLine="851"/>
        <w:jc w:val="both"/>
      </w:pPr>
      <w:bookmarkStart w:id="192" w:name="bookmark199"/>
      <w:r>
        <w:t>б</w:t>
      </w:r>
      <w:bookmarkEnd w:id="192"/>
      <w:r>
        <w:t>)</w:t>
      </w:r>
      <w:r>
        <w:tab/>
        <w:t>инициировать проведение сверки расчетов по настоящему договору;</w:t>
      </w:r>
    </w:p>
    <w:p w14:paraId="2776612C" w14:textId="77777777" w:rsidR="00A25421" w:rsidRDefault="004D1CC7" w:rsidP="00B954FC">
      <w:pPr>
        <w:pStyle w:val="11"/>
        <w:tabs>
          <w:tab w:val="left" w:pos="1495"/>
        </w:tabs>
        <w:ind w:firstLine="851"/>
        <w:jc w:val="both"/>
      </w:pPr>
      <w:bookmarkStart w:id="193" w:name="bookmark200"/>
      <w:r>
        <w:t>в</w:t>
      </w:r>
      <w:bookmarkEnd w:id="193"/>
      <w:r>
        <w:t>)</w:t>
      </w:r>
      <w:r>
        <w:tab/>
        <w:t>инициировать внесение изменений в условия договора, непротиворечащих Правилам;</w:t>
      </w:r>
    </w:p>
    <w:p w14:paraId="037AA4C9" w14:textId="77777777" w:rsidR="00A25421" w:rsidRDefault="004D1CC7" w:rsidP="00B954FC">
      <w:pPr>
        <w:pStyle w:val="11"/>
        <w:tabs>
          <w:tab w:val="left" w:pos="1285"/>
        </w:tabs>
        <w:ind w:firstLine="851"/>
        <w:jc w:val="both"/>
      </w:pPr>
      <w:bookmarkStart w:id="194" w:name="bookmark201"/>
      <w:r>
        <w:t>г</w:t>
      </w:r>
      <w:bookmarkEnd w:id="194"/>
      <w:r>
        <w:t>)</w:t>
      </w:r>
      <w:r>
        <w:tab/>
        <w:t>получать иную информацию от регионального оператора, не противоречащую требованиям законодательства Российской Федерации.</w:t>
      </w:r>
    </w:p>
    <w:p w14:paraId="2A64A5C2" w14:textId="77777777" w:rsidR="00B954FC" w:rsidRDefault="00B954FC" w:rsidP="00B954FC">
      <w:pPr>
        <w:pStyle w:val="11"/>
        <w:tabs>
          <w:tab w:val="left" w:pos="1285"/>
        </w:tabs>
        <w:ind w:firstLine="851"/>
        <w:jc w:val="both"/>
      </w:pPr>
    </w:p>
    <w:p w14:paraId="131077A8" w14:textId="77777777" w:rsidR="00A25421" w:rsidRDefault="004D1CC7">
      <w:pPr>
        <w:pStyle w:val="11"/>
        <w:numPr>
          <w:ilvl w:val="0"/>
          <w:numId w:val="8"/>
        </w:numPr>
        <w:tabs>
          <w:tab w:val="left" w:pos="482"/>
        </w:tabs>
        <w:spacing w:after="360" w:line="276" w:lineRule="auto"/>
        <w:ind w:firstLine="0"/>
        <w:jc w:val="center"/>
      </w:pPr>
      <w:bookmarkStart w:id="195" w:name="bookmark202"/>
      <w:bookmarkEnd w:id="195"/>
      <w:r>
        <w:t>Порядок осуществления учета объема и (или) массы твердых</w:t>
      </w:r>
      <w:r>
        <w:br/>
        <w:t>коммунальных отходов</w:t>
      </w:r>
    </w:p>
    <w:p w14:paraId="79CB2A31" w14:textId="77777777" w:rsidR="00A25421" w:rsidRDefault="004D1CC7" w:rsidP="00B954FC">
      <w:pPr>
        <w:pStyle w:val="11"/>
        <w:numPr>
          <w:ilvl w:val="0"/>
          <w:numId w:val="7"/>
        </w:numPr>
        <w:tabs>
          <w:tab w:val="left" w:pos="1339"/>
        </w:tabs>
        <w:spacing w:after="520"/>
        <w:ind w:left="301" w:firstLine="851"/>
        <w:jc w:val="both"/>
      </w:pPr>
      <w:bookmarkStart w:id="196" w:name="bookmark203"/>
      <w:bookmarkEnd w:id="196"/>
      <w: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Правительством Российской Федерации, следующим способом:</w:t>
      </w:r>
    </w:p>
    <w:p w14:paraId="021E828E" w14:textId="77777777" w:rsidR="00A25421" w:rsidRDefault="004D1CC7">
      <w:pPr>
        <w:pStyle w:val="24"/>
        <w:spacing w:after="520" w:line="240" w:lineRule="auto"/>
        <w:ind w:left="0" w:firstLine="820"/>
        <w:jc w:val="both"/>
      </w:pPr>
      <w:r>
        <w:rPr>
          <w:b/>
          <w:bCs/>
        </w:rPr>
        <w:t>(</w:t>
      </w:r>
      <w:r>
        <w:rPr>
          <w:color w:val="22272F"/>
        </w:rPr>
        <w:t>исходя из правил коммерческого учета объема и (или) массы твердых коммунальных отходов)</w:t>
      </w:r>
    </w:p>
    <w:p w14:paraId="678332A9" w14:textId="77777777" w:rsidR="00A25421" w:rsidRDefault="004D1CC7">
      <w:pPr>
        <w:pStyle w:val="11"/>
        <w:numPr>
          <w:ilvl w:val="0"/>
          <w:numId w:val="8"/>
        </w:numPr>
        <w:tabs>
          <w:tab w:val="left" w:pos="386"/>
        </w:tabs>
        <w:spacing w:after="360" w:line="276" w:lineRule="auto"/>
        <w:ind w:firstLine="0"/>
        <w:jc w:val="center"/>
      </w:pPr>
      <w:bookmarkStart w:id="197" w:name="bookmark204"/>
      <w:bookmarkEnd w:id="197"/>
      <w:r>
        <w:t>Порядок фиксации нарушений по договору</w:t>
      </w:r>
    </w:p>
    <w:p w14:paraId="2F3B7CA0" w14:textId="77777777" w:rsidR="00A25421" w:rsidRPr="00C0653D" w:rsidRDefault="004D1CC7" w:rsidP="00B954FC">
      <w:pPr>
        <w:pStyle w:val="11"/>
        <w:numPr>
          <w:ilvl w:val="0"/>
          <w:numId w:val="7"/>
        </w:numPr>
        <w:tabs>
          <w:tab w:val="left" w:pos="1495"/>
        </w:tabs>
        <w:ind w:firstLine="851"/>
        <w:jc w:val="both"/>
      </w:pPr>
      <w:bookmarkStart w:id="198" w:name="bookmark205"/>
      <w:bookmarkEnd w:id="198"/>
      <w:r w:rsidRPr="00C0653D">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C0653D">
        <w:t>о-</w:t>
      </w:r>
      <w:proofErr w:type="gramEnd"/>
      <w:r w:rsidRPr="00C0653D">
        <w:t xml:space="preserve"> и (или) </w:t>
      </w:r>
      <w:proofErr w:type="spellStart"/>
      <w:r w:rsidRPr="00C0653D">
        <w:t>видеофиксации</w:t>
      </w:r>
      <w:proofErr w:type="spellEnd"/>
      <w:r w:rsidRPr="00C0653D">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1828E0F1" w14:textId="77777777" w:rsidR="00A25421" w:rsidRPr="00C0653D" w:rsidRDefault="004D1CC7" w:rsidP="00B954FC">
      <w:pPr>
        <w:pStyle w:val="11"/>
        <w:ind w:firstLine="851"/>
        <w:jc w:val="both"/>
      </w:pPr>
      <w:r w:rsidRPr="00C0653D">
        <w:t xml:space="preserve">Региональный оператор в течение 3 рабочих дней со дня получения акта </w:t>
      </w:r>
      <w:r w:rsidRPr="00C0653D">
        <w:lastRenderedPageBreak/>
        <w:t>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734A36B8" w14:textId="77777777" w:rsidR="00A25421" w:rsidRPr="00C0653D" w:rsidRDefault="004D1CC7" w:rsidP="00B954FC">
      <w:pPr>
        <w:pStyle w:val="11"/>
        <w:ind w:firstLine="851"/>
        <w:jc w:val="both"/>
      </w:pPr>
      <w:r w:rsidRPr="00C0653D">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01222164" w14:textId="77777777" w:rsidR="00A25421" w:rsidRPr="00C0653D" w:rsidRDefault="004D1CC7" w:rsidP="00B954FC">
      <w:pPr>
        <w:pStyle w:val="11"/>
        <w:numPr>
          <w:ilvl w:val="0"/>
          <w:numId w:val="7"/>
        </w:numPr>
        <w:tabs>
          <w:tab w:val="left" w:pos="1305"/>
        </w:tabs>
        <w:ind w:firstLine="851"/>
        <w:jc w:val="both"/>
      </w:pPr>
      <w:bookmarkStart w:id="199" w:name="bookmark206"/>
      <w:bookmarkEnd w:id="199"/>
      <w:r w:rsidRPr="00C0653D">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1567A637" w14:textId="77777777" w:rsidR="00A25421" w:rsidRPr="00C0653D" w:rsidRDefault="004D1CC7" w:rsidP="00B954FC">
      <w:pPr>
        <w:pStyle w:val="11"/>
        <w:numPr>
          <w:ilvl w:val="0"/>
          <w:numId w:val="7"/>
        </w:numPr>
        <w:tabs>
          <w:tab w:val="left" w:pos="1300"/>
        </w:tabs>
        <w:ind w:firstLine="851"/>
        <w:jc w:val="both"/>
      </w:pPr>
      <w:bookmarkStart w:id="200" w:name="bookmark207"/>
      <w:bookmarkEnd w:id="200"/>
      <w:r w:rsidRPr="00C0653D">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446037E4" w14:textId="77777777" w:rsidR="00A25421" w:rsidRPr="00C0653D" w:rsidRDefault="004D1CC7" w:rsidP="00B954FC">
      <w:pPr>
        <w:pStyle w:val="11"/>
        <w:numPr>
          <w:ilvl w:val="0"/>
          <w:numId w:val="7"/>
        </w:numPr>
        <w:tabs>
          <w:tab w:val="left" w:pos="1278"/>
        </w:tabs>
        <w:ind w:firstLine="851"/>
        <w:jc w:val="both"/>
      </w:pPr>
      <w:bookmarkStart w:id="201" w:name="bookmark208"/>
      <w:bookmarkEnd w:id="201"/>
      <w:r w:rsidRPr="00C0653D">
        <w:t>Акт должен содержать:</w:t>
      </w:r>
    </w:p>
    <w:p w14:paraId="3A4CF5BD" w14:textId="77777777" w:rsidR="00A25421" w:rsidRPr="00C0653D" w:rsidRDefault="004D1CC7" w:rsidP="00B954FC">
      <w:pPr>
        <w:pStyle w:val="11"/>
        <w:tabs>
          <w:tab w:val="left" w:pos="1178"/>
        </w:tabs>
        <w:ind w:firstLine="851"/>
        <w:jc w:val="both"/>
      </w:pPr>
      <w:bookmarkStart w:id="202" w:name="bookmark209"/>
      <w:r w:rsidRPr="00C0653D">
        <w:t>а</w:t>
      </w:r>
      <w:bookmarkEnd w:id="202"/>
      <w:r w:rsidRPr="00C0653D">
        <w:t>)</w:t>
      </w:r>
      <w:r w:rsidRPr="00C0653D">
        <w:tab/>
        <w:t>сведения о заявителе (наименование, местонахождение, адрес);</w:t>
      </w:r>
    </w:p>
    <w:p w14:paraId="357C35F8" w14:textId="77777777" w:rsidR="00A25421" w:rsidRPr="00C0653D" w:rsidRDefault="004D1CC7" w:rsidP="00B954FC">
      <w:pPr>
        <w:pStyle w:val="11"/>
        <w:tabs>
          <w:tab w:val="left" w:pos="1239"/>
        </w:tabs>
        <w:ind w:firstLine="851"/>
        <w:jc w:val="both"/>
      </w:pPr>
      <w:bookmarkStart w:id="203" w:name="bookmark210"/>
      <w:proofErr w:type="gramStart"/>
      <w:r w:rsidRPr="00C0653D">
        <w:t>б</w:t>
      </w:r>
      <w:bookmarkEnd w:id="203"/>
      <w:r w:rsidRPr="00C0653D">
        <w:t>)</w:t>
      </w:r>
      <w:r w:rsidRPr="00C0653D">
        <w:tab/>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14:paraId="792F2A8E" w14:textId="77777777" w:rsidR="00A25421" w:rsidRPr="00C0653D" w:rsidRDefault="004D1CC7" w:rsidP="00B954FC">
      <w:pPr>
        <w:pStyle w:val="11"/>
        <w:tabs>
          <w:tab w:val="left" w:pos="1192"/>
        </w:tabs>
        <w:ind w:firstLine="851"/>
        <w:jc w:val="both"/>
      </w:pPr>
      <w:bookmarkStart w:id="204" w:name="bookmark211"/>
      <w:r w:rsidRPr="00C0653D">
        <w:t>в</w:t>
      </w:r>
      <w:bookmarkEnd w:id="204"/>
      <w:r w:rsidRPr="00C0653D">
        <w:t>)</w:t>
      </w:r>
      <w:r w:rsidRPr="00C0653D">
        <w:tab/>
        <w:t>сведения о нарушении соответствующих пунктов договора;</w:t>
      </w:r>
    </w:p>
    <w:p w14:paraId="21808405" w14:textId="77777777" w:rsidR="00A25421" w:rsidRPr="00C0653D" w:rsidRDefault="004D1CC7" w:rsidP="00B954FC">
      <w:pPr>
        <w:pStyle w:val="11"/>
        <w:tabs>
          <w:tab w:val="left" w:pos="1190"/>
        </w:tabs>
        <w:ind w:firstLine="851"/>
        <w:jc w:val="both"/>
      </w:pPr>
      <w:bookmarkStart w:id="205" w:name="bookmark212"/>
      <w:r w:rsidRPr="00C0653D">
        <w:t>г</w:t>
      </w:r>
      <w:bookmarkEnd w:id="205"/>
      <w:r w:rsidRPr="00C0653D">
        <w:t>)</w:t>
      </w:r>
      <w:r w:rsidRPr="00C0653D">
        <w:tab/>
        <w:t>другие сведения по усмотрению стороны, в том числе материалы фото - и видеосъемки.</w:t>
      </w:r>
    </w:p>
    <w:p w14:paraId="5A558629" w14:textId="77777777" w:rsidR="00A25421" w:rsidRPr="00C0653D" w:rsidRDefault="004D1CC7" w:rsidP="00B954FC">
      <w:pPr>
        <w:pStyle w:val="11"/>
        <w:numPr>
          <w:ilvl w:val="0"/>
          <w:numId w:val="7"/>
        </w:numPr>
        <w:tabs>
          <w:tab w:val="left" w:pos="1392"/>
        </w:tabs>
        <w:ind w:firstLine="851"/>
        <w:jc w:val="both"/>
      </w:pPr>
      <w:bookmarkStart w:id="206" w:name="bookmark213"/>
      <w:bookmarkEnd w:id="206"/>
      <w:r w:rsidRPr="00C0653D">
        <w:t>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1E08C4A3" w14:textId="77777777" w:rsidR="00A25421" w:rsidRPr="00C0653D" w:rsidRDefault="004D1CC7" w:rsidP="00B954FC">
      <w:pPr>
        <w:pStyle w:val="11"/>
        <w:numPr>
          <w:ilvl w:val="0"/>
          <w:numId w:val="8"/>
        </w:numPr>
        <w:tabs>
          <w:tab w:val="left" w:pos="472"/>
        </w:tabs>
        <w:ind w:firstLine="851"/>
        <w:jc w:val="both"/>
      </w:pPr>
      <w:bookmarkStart w:id="207" w:name="bookmark214"/>
      <w:bookmarkEnd w:id="207"/>
      <w:r w:rsidRPr="00C0653D">
        <w:t>Ответственность сторон</w:t>
      </w:r>
    </w:p>
    <w:p w14:paraId="516C70B7" w14:textId="77777777" w:rsidR="00A25421" w:rsidRPr="00C0653D" w:rsidRDefault="004D1CC7" w:rsidP="00B954FC">
      <w:pPr>
        <w:pStyle w:val="11"/>
        <w:numPr>
          <w:ilvl w:val="0"/>
          <w:numId w:val="7"/>
        </w:numPr>
        <w:tabs>
          <w:tab w:val="left" w:pos="1392"/>
        </w:tabs>
        <w:ind w:firstLine="851"/>
        <w:jc w:val="both"/>
      </w:pPr>
      <w:bookmarkStart w:id="208" w:name="bookmark215"/>
      <w:bookmarkEnd w:id="208"/>
      <w:r w:rsidRPr="00C0653D">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82CEB9B" w14:textId="77777777" w:rsidR="00A25421" w:rsidRPr="00C0653D" w:rsidRDefault="004D1CC7" w:rsidP="00B954FC">
      <w:pPr>
        <w:pStyle w:val="11"/>
        <w:numPr>
          <w:ilvl w:val="0"/>
          <w:numId w:val="7"/>
        </w:numPr>
        <w:tabs>
          <w:tab w:val="left" w:pos="1310"/>
        </w:tabs>
        <w:ind w:firstLine="851"/>
        <w:jc w:val="both"/>
      </w:pPr>
      <w:bookmarkStart w:id="209" w:name="bookmark216"/>
      <w:bookmarkEnd w:id="209"/>
      <w:proofErr w:type="gramStart"/>
      <w:r w:rsidRPr="00C0653D">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если иной размер неустойки не установлен федеральным законом.</w:t>
      </w:r>
      <w:proofErr w:type="gramEnd"/>
    </w:p>
    <w:p w14:paraId="7E576BF3" w14:textId="77777777" w:rsidR="00A25421" w:rsidRDefault="004D1CC7" w:rsidP="00B954FC">
      <w:pPr>
        <w:pStyle w:val="11"/>
        <w:numPr>
          <w:ilvl w:val="0"/>
          <w:numId w:val="7"/>
        </w:numPr>
        <w:tabs>
          <w:tab w:val="left" w:pos="1310"/>
        </w:tabs>
        <w:ind w:firstLine="851"/>
        <w:jc w:val="both"/>
      </w:pPr>
      <w:bookmarkStart w:id="210" w:name="bookmark217"/>
      <w:bookmarkEnd w:id="210"/>
      <w:r w:rsidRPr="00C0653D">
        <w:t>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224E309B" w14:textId="77777777" w:rsidR="00B954FC" w:rsidRPr="00C0653D" w:rsidRDefault="00B954FC" w:rsidP="00B954FC">
      <w:pPr>
        <w:pStyle w:val="11"/>
        <w:tabs>
          <w:tab w:val="left" w:pos="1310"/>
        </w:tabs>
        <w:ind w:left="851" w:firstLine="0"/>
        <w:jc w:val="both"/>
      </w:pPr>
    </w:p>
    <w:p w14:paraId="7AD556E3" w14:textId="77777777" w:rsidR="00A25421" w:rsidRDefault="004D1CC7" w:rsidP="00B954FC">
      <w:pPr>
        <w:pStyle w:val="11"/>
        <w:numPr>
          <w:ilvl w:val="0"/>
          <w:numId w:val="8"/>
        </w:numPr>
        <w:tabs>
          <w:tab w:val="left" w:pos="570"/>
        </w:tabs>
        <w:ind w:firstLine="851"/>
        <w:jc w:val="center"/>
      </w:pPr>
      <w:bookmarkStart w:id="211" w:name="bookmark218"/>
      <w:bookmarkEnd w:id="211"/>
      <w:r w:rsidRPr="00C0653D">
        <w:t>Обстоятельства непреодолимой силы</w:t>
      </w:r>
    </w:p>
    <w:p w14:paraId="2CAB7756" w14:textId="77777777" w:rsidR="00B954FC" w:rsidRPr="00C0653D" w:rsidRDefault="00B954FC" w:rsidP="00B954FC">
      <w:pPr>
        <w:pStyle w:val="11"/>
        <w:tabs>
          <w:tab w:val="left" w:pos="570"/>
        </w:tabs>
        <w:ind w:left="851" w:firstLine="0"/>
      </w:pPr>
    </w:p>
    <w:p w14:paraId="65734E5B" w14:textId="77777777" w:rsidR="00A25421" w:rsidRPr="00C0653D" w:rsidRDefault="004D1CC7" w:rsidP="00B954FC">
      <w:pPr>
        <w:pStyle w:val="11"/>
        <w:numPr>
          <w:ilvl w:val="0"/>
          <w:numId w:val="7"/>
        </w:numPr>
        <w:tabs>
          <w:tab w:val="left" w:pos="1322"/>
        </w:tabs>
        <w:ind w:firstLine="851"/>
        <w:jc w:val="both"/>
      </w:pPr>
      <w:bookmarkStart w:id="212" w:name="bookmark219"/>
      <w:bookmarkEnd w:id="212"/>
      <w:r w:rsidRPr="00C0653D">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w:t>
      </w:r>
      <w:r w:rsidRPr="00C0653D">
        <w:lastRenderedPageBreak/>
        <w:t>следствием обстоятельств непреодолимой силы.</w:t>
      </w:r>
    </w:p>
    <w:p w14:paraId="1391D7B2" w14:textId="77777777" w:rsidR="00A25421" w:rsidRPr="00C0653D" w:rsidRDefault="004D1CC7" w:rsidP="00B954FC">
      <w:pPr>
        <w:pStyle w:val="11"/>
        <w:ind w:firstLine="851"/>
        <w:jc w:val="both"/>
      </w:pPr>
      <w:r w:rsidRPr="00C0653D">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5D0C8AF3" w14:textId="77777777" w:rsidR="00A25421" w:rsidRPr="00C0653D" w:rsidRDefault="004D1CC7" w:rsidP="00B954FC">
      <w:pPr>
        <w:pStyle w:val="11"/>
        <w:numPr>
          <w:ilvl w:val="0"/>
          <w:numId w:val="7"/>
        </w:numPr>
        <w:tabs>
          <w:tab w:val="left" w:pos="1322"/>
        </w:tabs>
        <w:ind w:firstLine="851"/>
        <w:jc w:val="both"/>
      </w:pPr>
      <w:bookmarkStart w:id="213" w:name="bookmark220"/>
      <w:bookmarkEnd w:id="213"/>
      <w:r w:rsidRPr="00C0653D">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453B6A76" w14:textId="77777777" w:rsidR="00A25421" w:rsidRPr="00C0653D" w:rsidRDefault="004D1CC7" w:rsidP="00B954FC">
      <w:pPr>
        <w:pStyle w:val="11"/>
        <w:ind w:firstLine="851"/>
        <w:jc w:val="both"/>
      </w:pPr>
      <w:r w:rsidRPr="00C0653D">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13701713" w14:textId="77777777" w:rsidR="00A25421" w:rsidRPr="00C0653D" w:rsidRDefault="004D1CC7" w:rsidP="00B954FC">
      <w:pPr>
        <w:pStyle w:val="11"/>
        <w:numPr>
          <w:ilvl w:val="0"/>
          <w:numId w:val="8"/>
        </w:numPr>
        <w:tabs>
          <w:tab w:val="left" w:pos="662"/>
        </w:tabs>
        <w:ind w:firstLine="851"/>
        <w:jc w:val="both"/>
      </w:pPr>
      <w:bookmarkStart w:id="214" w:name="bookmark221"/>
      <w:bookmarkEnd w:id="214"/>
      <w:r w:rsidRPr="00C0653D">
        <w:t>Действие договора</w:t>
      </w:r>
    </w:p>
    <w:p w14:paraId="4E31DE16" w14:textId="77777777" w:rsidR="00A25421" w:rsidRPr="00C0653D" w:rsidRDefault="004D1CC7" w:rsidP="00B954FC">
      <w:pPr>
        <w:pStyle w:val="11"/>
        <w:numPr>
          <w:ilvl w:val="0"/>
          <w:numId w:val="7"/>
        </w:numPr>
        <w:tabs>
          <w:tab w:val="left" w:pos="2002"/>
          <w:tab w:val="left" w:pos="4181"/>
          <w:tab w:val="left" w:pos="5957"/>
          <w:tab w:val="left" w:pos="8261"/>
          <w:tab w:val="left" w:pos="9365"/>
        </w:tabs>
        <w:ind w:firstLine="851"/>
        <w:jc w:val="both"/>
      </w:pPr>
      <w:bookmarkStart w:id="215" w:name="bookmark222"/>
      <w:bookmarkEnd w:id="215"/>
      <w:r w:rsidRPr="00C0653D">
        <w:t>Настоящий</w:t>
      </w:r>
      <w:r w:rsidRPr="00C0653D">
        <w:tab/>
        <w:t>договор</w:t>
      </w:r>
      <w:r w:rsidRPr="00C0653D">
        <w:tab/>
        <w:t>заключается</w:t>
      </w:r>
      <w:r w:rsidRPr="00C0653D">
        <w:tab/>
        <w:t>на</w:t>
      </w:r>
      <w:r w:rsidRPr="00C0653D">
        <w:tab/>
        <w:t>срок</w:t>
      </w:r>
    </w:p>
    <w:p w14:paraId="6A21D5F2" w14:textId="77777777" w:rsidR="00A25421" w:rsidRPr="00C0653D" w:rsidRDefault="004D1CC7" w:rsidP="00B954FC">
      <w:pPr>
        <w:pStyle w:val="24"/>
        <w:spacing w:line="240" w:lineRule="auto"/>
        <w:ind w:left="0" w:firstLine="851"/>
        <w:jc w:val="both"/>
        <w:rPr>
          <w:sz w:val="28"/>
          <w:szCs w:val="28"/>
        </w:rPr>
      </w:pPr>
      <w:r w:rsidRPr="00C0653D">
        <w:rPr>
          <w:sz w:val="28"/>
          <w:szCs w:val="28"/>
        </w:rPr>
        <w:t>• (указывается срок)</w:t>
      </w:r>
    </w:p>
    <w:p w14:paraId="2F198A98" w14:textId="77777777" w:rsidR="00A25421" w:rsidRPr="00C0653D" w:rsidRDefault="004D1CC7" w:rsidP="00B954FC">
      <w:pPr>
        <w:pStyle w:val="11"/>
        <w:numPr>
          <w:ilvl w:val="0"/>
          <w:numId w:val="7"/>
        </w:numPr>
        <w:tabs>
          <w:tab w:val="left" w:pos="1321"/>
        </w:tabs>
        <w:ind w:firstLine="851"/>
        <w:jc w:val="both"/>
      </w:pPr>
      <w:bookmarkStart w:id="216" w:name="bookmark223"/>
      <w:bookmarkEnd w:id="216"/>
      <w:r w:rsidRPr="00C0653D">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01E6AF5B" w14:textId="77777777" w:rsidR="00A25421" w:rsidRPr="00C0653D" w:rsidRDefault="004D1CC7" w:rsidP="00B954FC">
      <w:pPr>
        <w:pStyle w:val="11"/>
        <w:numPr>
          <w:ilvl w:val="0"/>
          <w:numId w:val="7"/>
        </w:numPr>
        <w:tabs>
          <w:tab w:val="left" w:pos="1321"/>
        </w:tabs>
        <w:ind w:firstLine="851"/>
        <w:jc w:val="both"/>
      </w:pPr>
      <w:bookmarkStart w:id="217" w:name="bookmark224"/>
      <w:bookmarkEnd w:id="217"/>
      <w:r w:rsidRPr="00C0653D">
        <w:t xml:space="preserve">Настоящий </w:t>
      </w:r>
      <w:proofErr w:type="gramStart"/>
      <w:r w:rsidRPr="00C0653D">
        <w:t>договор</w:t>
      </w:r>
      <w:proofErr w:type="gramEnd"/>
      <w:r w:rsidRPr="00C0653D">
        <w:t xml:space="preserve"> может быть расторгнут до окончания срока его действия по соглашению сторон.</w:t>
      </w:r>
    </w:p>
    <w:p w14:paraId="09E1EA23" w14:textId="77777777" w:rsidR="00A25421" w:rsidRPr="00C0653D" w:rsidRDefault="004D1CC7" w:rsidP="00B954FC">
      <w:pPr>
        <w:pStyle w:val="11"/>
        <w:numPr>
          <w:ilvl w:val="0"/>
          <w:numId w:val="8"/>
        </w:numPr>
        <w:tabs>
          <w:tab w:val="left" w:pos="526"/>
        </w:tabs>
        <w:ind w:firstLine="851"/>
        <w:jc w:val="both"/>
      </w:pPr>
      <w:bookmarkStart w:id="218" w:name="bookmark225"/>
      <w:bookmarkEnd w:id="218"/>
      <w:r w:rsidRPr="00C0653D">
        <w:t>Прочие условия</w:t>
      </w:r>
    </w:p>
    <w:p w14:paraId="3ADFFD69" w14:textId="77777777" w:rsidR="00A25421" w:rsidRPr="00C0653D" w:rsidRDefault="004D1CC7" w:rsidP="00B954FC">
      <w:pPr>
        <w:pStyle w:val="11"/>
        <w:numPr>
          <w:ilvl w:val="0"/>
          <w:numId w:val="7"/>
        </w:numPr>
        <w:tabs>
          <w:tab w:val="left" w:pos="1321"/>
        </w:tabs>
        <w:ind w:firstLine="851"/>
        <w:jc w:val="both"/>
      </w:pPr>
      <w:bookmarkStart w:id="219" w:name="bookmark226"/>
      <w:bookmarkEnd w:id="219"/>
      <w:r w:rsidRPr="00C0653D">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3E09748F" w14:textId="641586D5" w:rsidR="00A25421" w:rsidRPr="00C0653D" w:rsidRDefault="004D1CC7" w:rsidP="00B954FC">
      <w:pPr>
        <w:pStyle w:val="11"/>
        <w:numPr>
          <w:ilvl w:val="0"/>
          <w:numId w:val="7"/>
        </w:numPr>
        <w:tabs>
          <w:tab w:val="left" w:pos="1321"/>
        </w:tabs>
        <w:ind w:firstLine="851"/>
        <w:jc w:val="both"/>
      </w:pPr>
      <w:bookmarkStart w:id="220" w:name="bookmark227"/>
      <w:bookmarkEnd w:id="220"/>
      <w:r w:rsidRPr="00C0653D">
        <w:t>В случае изменения наименования, местонахождения</w:t>
      </w:r>
      <w:r w:rsidR="00CE1EC8" w:rsidRPr="00C0653D">
        <w:t>,</w:t>
      </w:r>
      <w:r w:rsidRPr="00C0653D">
        <w:t xml:space="preserve"> банковских реквизитов</w:t>
      </w:r>
      <w:r w:rsidR="00CE1EC8" w:rsidRPr="00C0653D">
        <w:t xml:space="preserve"> </w:t>
      </w:r>
      <w:r w:rsidRPr="00C0653D">
        <w:t>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r w:rsidR="00CE1EC8" w:rsidRPr="00C0653D">
        <w:t xml:space="preserve"> </w:t>
      </w:r>
    </w:p>
    <w:p w14:paraId="0BC97130" w14:textId="77777777" w:rsidR="00A25421" w:rsidRPr="00C0653D" w:rsidRDefault="004D1CC7" w:rsidP="00B954FC">
      <w:pPr>
        <w:pStyle w:val="11"/>
        <w:numPr>
          <w:ilvl w:val="0"/>
          <w:numId w:val="7"/>
        </w:numPr>
        <w:tabs>
          <w:tab w:val="left" w:pos="1828"/>
        </w:tabs>
        <w:ind w:firstLine="851"/>
        <w:jc w:val="both"/>
      </w:pPr>
      <w:bookmarkStart w:id="221" w:name="bookmark228"/>
      <w:bookmarkEnd w:id="221"/>
      <w:r w:rsidRPr="00C0653D">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4A07ECBE" w14:textId="77777777" w:rsidR="00A25421" w:rsidRPr="00C0653D" w:rsidRDefault="004D1CC7" w:rsidP="00B954FC">
      <w:pPr>
        <w:pStyle w:val="11"/>
        <w:numPr>
          <w:ilvl w:val="0"/>
          <w:numId w:val="7"/>
        </w:numPr>
        <w:tabs>
          <w:tab w:val="left" w:pos="1766"/>
        </w:tabs>
        <w:ind w:firstLine="851"/>
        <w:jc w:val="both"/>
      </w:pPr>
      <w:bookmarkStart w:id="222" w:name="bookmark229"/>
      <w:bookmarkEnd w:id="222"/>
      <w:r w:rsidRPr="00C0653D">
        <w:t>Настоящий договор составлен в 2 экземплярах, имеющих равную юридическую силу.</w:t>
      </w:r>
    </w:p>
    <w:p w14:paraId="2D12189B" w14:textId="77777777" w:rsidR="00A25421" w:rsidRPr="00C0653D" w:rsidRDefault="008E0598" w:rsidP="00B954FC">
      <w:pPr>
        <w:pStyle w:val="11"/>
        <w:numPr>
          <w:ilvl w:val="0"/>
          <w:numId w:val="7"/>
        </w:numPr>
        <w:tabs>
          <w:tab w:val="left" w:pos="1828"/>
        </w:tabs>
        <w:ind w:firstLine="851"/>
        <w:jc w:val="both"/>
      </w:pPr>
      <w:hyperlink w:anchor="bookmark232" w:tooltip="Current Document">
        <w:bookmarkStart w:id="223" w:name="bookmark230"/>
        <w:bookmarkEnd w:id="223"/>
        <w:r w:rsidR="004D1CC7" w:rsidRPr="00C0653D">
          <w:t xml:space="preserve">Приложение </w:t>
        </w:r>
      </w:hyperlink>
      <w:r w:rsidR="004D1CC7" w:rsidRPr="00C0653D">
        <w:t>к настоящему договору является его неотъемлемой частью.</w:t>
      </w:r>
    </w:p>
    <w:p w14:paraId="2A46B525" w14:textId="77777777" w:rsidR="00A25421" w:rsidRDefault="004D1CC7" w:rsidP="00B954FC">
      <w:pPr>
        <w:pStyle w:val="11"/>
        <w:numPr>
          <w:ilvl w:val="0"/>
          <w:numId w:val="7"/>
        </w:numPr>
        <w:tabs>
          <w:tab w:val="left" w:pos="1772"/>
        </w:tabs>
        <w:ind w:firstLine="851"/>
        <w:jc w:val="both"/>
      </w:pPr>
      <w:bookmarkStart w:id="224" w:name="bookmark231"/>
      <w:bookmarkEnd w:id="224"/>
      <w:r w:rsidRPr="00C0653D">
        <w:t>Спорные вопросы между сторонами урегулируются в соответствии с действующим законодательством Российской Федерации.</w:t>
      </w:r>
    </w:p>
    <w:p w14:paraId="04590334" w14:textId="77777777" w:rsidR="00B954FC" w:rsidRDefault="00B954FC" w:rsidP="00B954FC">
      <w:pPr>
        <w:pStyle w:val="11"/>
        <w:tabs>
          <w:tab w:val="left" w:pos="1772"/>
        </w:tabs>
        <w:jc w:val="both"/>
      </w:pPr>
    </w:p>
    <w:p w14:paraId="75A0272D" w14:textId="77777777" w:rsidR="00A25421" w:rsidRDefault="004D1CC7">
      <w:pPr>
        <w:pStyle w:val="11"/>
        <w:pBdr>
          <w:bottom w:val="single" w:sz="4" w:space="0" w:color="auto"/>
        </w:pBdr>
        <w:tabs>
          <w:tab w:val="left" w:pos="6364"/>
        </w:tabs>
        <w:spacing w:after="720" w:line="276" w:lineRule="auto"/>
        <w:ind w:firstLine="700"/>
        <w:jc w:val="both"/>
      </w:pPr>
      <w:r>
        <w:t>Региональный оператор</w:t>
      </w:r>
      <w:r>
        <w:tab/>
        <w:t>Потребитель</w:t>
      </w:r>
    </w:p>
    <w:p w14:paraId="1C0BE847" w14:textId="77777777" w:rsidR="00A25421" w:rsidRDefault="004D1CC7">
      <w:pPr>
        <w:pStyle w:val="11"/>
        <w:tabs>
          <w:tab w:val="left" w:pos="5203"/>
        </w:tabs>
        <w:spacing w:after="540"/>
        <w:ind w:left="3600" w:firstLine="0"/>
        <w:jc w:val="both"/>
        <w:sectPr w:rsidR="00A25421" w:rsidSect="008E0598">
          <w:headerReference w:type="default" r:id="rId12"/>
          <w:pgSz w:w="11900" w:h="16840"/>
          <w:pgMar w:top="1345" w:right="701" w:bottom="822" w:left="755" w:header="0" w:footer="394" w:gutter="0"/>
          <w:cols w:space="720"/>
          <w:noEndnote/>
          <w:docGrid w:linePitch="360"/>
        </w:sectPr>
      </w:pPr>
      <w:r>
        <w:t>20__ г.</w:t>
      </w:r>
      <w:r>
        <w:tab/>
        <w:t>"__"20__ г.</w:t>
      </w:r>
    </w:p>
    <w:p w14:paraId="0FDABA3F" w14:textId="77777777" w:rsidR="00A25421" w:rsidRDefault="004D1CC7" w:rsidP="00E937CA">
      <w:pPr>
        <w:pStyle w:val="11"/>
        <w:spacing w:after="720" w:line="276" w:lineRule="auto"/>
        <w:ind w:left="6320" w:right="580" w:firstLine="0"/>
        <w:jc w:val="right"/>
      </w:pPr>
      <w:r>
        <w:lastRenderedPageBreak/>
        <w:t>Приложение к типовому договору на оказание услуг по обращению с твердыми коммунальными отходами</w:t>
      </w:r>
    </w:p>
    <w:p w14:paraId="5527BD2E" w14:textId="77777777" w:rsidR="00A25421" w:rsidRDefault="004D1CC7">
      <w:pPr>
        <w:pStyle w:val="11"/>
        <w:spacing w:after="420"/>
        <w:ind w:firstLine="0"/>
        <w:jc w:val="center"/>
      </w:pPr>
      <w:r>
        <w:t>ИНФОРМАЦИЯ ПО ПРЕДМЕТУ ДОГОВОРА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699"/>
        <w:gridCol w:w="1646"/>
        <w:gridCol w:w="1699"/>
        <w:gridCol w:w="1901"/>
        <w:gridCol w:w="1646"/>
        <w:gridCol w:w="1750"/>
      </w:tblGrid>
      <w:tr w:rsidR="00A25421" w14:paraId="503D9C84" w14:textId="77777777" w:rsidTr="000C53AC">
        <w:trPr>
          <w:trHeight w:hRule="exact" w:val="2544"/>
          <w:jc w:val="center"/>
        </w:trPr>
        <w:tc>
          <w:tcPr>
            <w:tcW w:w="432" w:type="dxa"/>
            <w:tcBorders>
              <w:top w:val="single" w:sz="4" w:space="0" w:color="auto"/>
              <w:left w:val="single" w:sz="4" w:space="0" w:color="auto"/>
            </w:tcBorders>
            <w:shd w:val="clear" w:color="auto" w:fill="FFFFFF"/>
          </w:tcPr>
          <w:p w14:paraId="709173B0" w14:textId="77777777" w:rsidR="00A25421" w:rsidRDefault="004D1CC7">
            <w:pPr>
              <w:pStyle w:val="a5"/>
              <w:spacing w:before="100" w:line="276" w:lineRule="auto"/>
              <w:ind w:firstLine="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699" w:type="dxa"/>
            <w:tcBorders>
              <w:top w:val="single" w:sz="4" w:space="0" w:color="auto"/>
              <w:left w:val="single" w:sz="4" w:space="0" w:color="auto"/>
            </w:tcBorders>
            <w:shd w:val="clear" w:color="auto" w:fill="FFFFFF"/>
          </w:tcPr>
          <w:p w14:paraId="171008F2" w14:textId="77777777" w:rsidR="00A25421" w:rsidRDefault="004D1CC7">
            <w:pPr>
              <w:pStyle w:val="a5"/>
              <w:spacing w:before="100" w:line="276" w:lineRule="auto"/>
              <w:ind w:firstLine="0"/>
              <w:jc w:val="center"/>
              <w:rPr>
                <w:sz w:val="22"/>
                <w:szCs w:val="22"/>
              </w:rPr>
            </w:pPr>
            <w:bookmarkStart w:id="225" w:name="bookmark232"/>
            <w:r>
              <w:rPr>
                <w:sz w:val="22"/>
                <w:szCs w:val="22"/>
              </w:rPr>
              <w:t>Наименование объекта</w:t>
            </w:r>
            <w:bookmarkEnd w:id="225"/>
          </w:p>
        </w:tc>
        <w:tc>
          <w:tcPr>
            <w:tcW w:w="1646" w:type="dxa"/>
            <w:tcBorders>
              <w:top w:val="single" w:sz="4" w:space="0" w:color="auto"/>
              <w:left w:val="single" w:sz="4" w:space="0" w:color="auto"/>
            </w:tcBorders>
            <w:shd w:val="clear" w:color="auto" w:fill="FFFFFF"/>
          </w:tcPr>
          <w:p w14:paraId="5D33F5DE" w14:textId="77777777" w:rsidR="00A25421" w:rsidRDefault="004D1CC7">
            <w:pPr>
              <w:pStyle w:val="a5"/>
              <w:spacing w:before="100" w:line="276" w:lineRule="auto"/>
              <w:ind w:firstLine="0"/>
              <w:jc w:val="center"/>
              <w:rPr>
                <w:sz w:val="22"/>
                <w:szCs w:val="22"/>
              </w:rPr>
            </w:pPr>
            <w:r>
              <w:rPr>
                <w:sz w:val="22"/>
                <w:szCs w:val="22"/>
              </w:rPr>
              <w:t xml:space="preserve">Количество принимаемых твердых коммунальных отходов куб </w:t>
            </w:r>
            <w:proofErr w:type="gramStart"/>
            <w:r>
              <w:rPr>
                <w:sz w:val="22"/>
                <w:szCs w:val="22"/>
              </w:rPr>
              <w:t>м</w:t>
            </w:r>
            <w:proofErr w:type="gramEnd"/>
            <w:r>
              <w:rPr>
                <w:sz w:val="22"/>
                <w:szCs w:val="22"/>
              </w:rPr>
              <w:t xml:space="preserve"> /тонн</w:t>
            </w:r>
          </w:p>
        </w:tc>
        <w:tc>
          <w:tcPr>
            <w:tcW w:w="1699" w:type="dxa"/>
            <w:tcBorders>
              <w:top w:val="single" w:sz="4" w:space="0" w:color="auto"/>
              <w:left w:val="single" w:sz="4" w:space="0" w:color="auto"/>
            </w:tcBorders>
            <w:shd w:val="clear" w:color="auto" w:fill="FFFFFF"/>
          </w:tcPr>
          <w:p w14:paraId="2D6C2A34" w14:textId="77777777" w:rsidR="00A25421" w:rsidRDefault="004D1CC7">
            <w:pPr>
              <w:pStyle w:val="a5"/>
              <w:spacing w:before="100" w:line="276" w:lineRule="auto"/>
              <w:ind w:firstLine="0"/>
              <w:jc w:val="center"/>
              <w:rPr>
                <w:sz w:val="22"/>
                <w:szCs w:val="22"/>
              </w:rPr>
            </w:pPr>
            <w:r>
              <w:rPr>
                <w:sz w:val="22"/>
                <w:szCs w:val="22"/>
              </w:rPr>
              <w:t>Место (площадка) накопления твердых коммунальных отходов (при наличии)</w:t>
            </w:r>
          </w:p>
        </w:tc>
        <w:tc>
          <w:tcPr>
            <w:tcW w:w="1901" w:type="dxa"/>
            <w:tcBorders>
              <w:top w:val="single" w:sz="4" w:space="0" w:color="auto"/>
              <w:left w:val="single" w:sz="4" w:space="0" w:color="auto"/>
            </w:tcBorders>
            <w:shd w:val="clear" w:color="auto" w:fill="FFFFFF"/>
          </w:tcPr>
          <w:p w14:paraId="299BDD97" w14:textId="77777777" w:rsidR="00A25421" w:rsidRDefault="004D1CC7">
            <w:pPr>
              <w:pStyle w:val="a5"/>
              <w:spacing w:before="100" w:line="276" w:lineRule="auto"/>
              <w:ind w:firstLine="0"/>
              <w:jc w:val="center"/>
              <w:rPr>
                <w:sz w:val="22"/>
                <w:szCs w:val="22"/>
              </w:rPr>
            </w:pPr>
            <w:r>
              <w:rPr>
                <w:sz w:val="22"/>
                <w:szCs w:val="22"/>
              </w:rPr>
              <w:t>Место (площадка) накопления крупногабаритных отходов</w:t>
            </w:r>
          </w:p>
        </w:tc>
        <w:tc>
          <w:tcPr>
            <w:tcW w:w="1646" w:type="dxa"/>
            <w:tcBorders>
              <w:top w:val="single" w:sz="4" w:space="0" w:color="auto"/>
              <w:left w:val="single" w:sz="4" w:space="0" w:color="auto"/>
            </w:tcBorders>
            <w:shd w:val="clear" w:color="auto" w:fill="FFFFFF"/>
          </w:tcPr>
          <w:p w14:paraId="5B90B562" w14:textId="77777777" w:rsidR="00A25421" w:rsidRDefault="004D1CC7">
            <w:pPr>
              <w:pStyle w:val="a5"/>
              <w:spacing w:before="100" w:line="276" w:lineRule="auto"/>
              <w:ind w:firstLine="0"/>
              <w:jc w:val="center"/>
              <w:rPr>
                <w:sz w:val="22"/>
                <w:szCs w:val="22"/>
              </w:rPr>
            </w:pPr>
            <w:r>
              <w:rPr>
                <w:sz w:val="22"/>
                <w:szCs w:val="22"/>
              </w:rPr>
              <w:t>Периодичность вывоза твердых коммунальных отходов</w:t>
            </w:r>
          </w:p>
        </w:tc>
        <w:tc>
          <w:tcPr>
            <w:tcW w:w="1750" w:type="dxa"/>
            <w:tcBorders>
              <w:top w:val="single" w:sz="4" w:space="0" w:color="auto"/>
              <w:left w:val="single" w:sz="4" w:space="0" w:color="auto"/>
              <w:right w:val="single" w:sz="4" w:space="0" w:color="auto"/>
            </w:tcBorders>
            <w:shd w:val="clear" w:color="auto" w:fill="FFFFFF"/>
            <w:vAlign w:val="center"/>
          </w:tcPr>
          <w:p w14:paraId="598B4E09" w14:textId="77777777" w:rsidR="00A25421" w:rsidRDefault="004D1CC7">
            <w:pPr>
              <w:pStyle w:val="a5"/>
              <w:spacing w:line="276" w:lineRule="auto"/>
              <w:ind w:firstLine="0"/>
              <w:jc w:val="center"/>
              <w:rPr>
                <w:sz w:val="22"/>
                <w:szCs w:val="22"/>
              </w:rPr>
            </w:pPr>
            <w:r>
              <w:rPr>
                <w:sz w:val="22"/>
                <w:szCs w:val="22"/>
              </w:rPr>
              <w:t>Способ складирования твердых коммунальных отходов в соответствии с Правилами обращения с ТКО</w:t>
            </w:r>
          </w:p>
        </w:tc>
      </w:tr>
      <w:tr w:rsidR="00A25421" w14:paraId="736C868F" w14:textId="77777777" w:rsidTr="000C53AC">
        <w:trPr>
          <w:trHeight w:hRule="exact" w:val="586"/>
          <w:jc w:val="center"/>
        </w:trPr>
        <w:tc>
          <w:tcPr>
            <w:tcW w:w="432" w:type="dxa"/>
            <w:tcBorders>
              <w:top w:val="single" w:sz="4" w:space="0" w:color="auto"/>
              <w:left w:val="single" w:sz="4" w:space="0" w:color="auto"/>
            </w:tcBorders>
            <w:shd w:val="clear" w:color="auto" w:fill="FFFFFF"/>
          </w:tcPr>
          <w:p w14:paraId="66AA4759" w14:textId="77777777" w:rsidR="00A25421" w:rsidRDefault="00A25421">
            <w:pPr>
              <w:rPr>
                <w:sz w:val="10"/>
                <w:szCs w:val="10"/>
              </w:rPr>
            </w:pPr>
          </w:p>
        </w:tc>
        <w:tc>
          <w:tcPr>
            <w:tcW w:w="1699" w:type="dxa"/>
            <w:tcBorders>
              <w:top w:val="single" w:sz="4" w:space="0" w:color="auto"/>
              <w:left w:val="single" w:sz="4" w:space="0" w:color="auto"/>
            </w:tcBorders>
            <w:shd w:val="clear" w:color="auto" w:fill="FFFFFF"/>
          </w:tcPr>
          <w:p w14:paraId="2D80018B" w14:textId="77777777" w:rsidR="00A25421" w:rsidRDefault="00A25421">
            <w:pPr>
              <w:rPr>
                <w:sz w:val="10"/>
                <w:szCs w:val="10"/>
              </w:rPr>
            </w:pPr>
          </w:p>
        </w:tc>
        <w:tc>
          <w:tcPr>
            <w:tcW w:w="1646" w:type="dxa"/>
            <w:tcBorders>
              <w:top w:val="single" w:sz="4" w:space="0" w:color="auto"/>
              <w:left w:val="single" w:sz="4" w:space="0" w:color="auto"/>
            </w:tcBorders>
            <w:shd w:val="clear" w:color="auto" w:fill="FFFFFF"/>
          </w:tcPr>
          <w:p w14:paraId="22C7EDAA" w14:textId="77777777" w:rsidR="00A25421" w:rsidRDefault="00A25421">
            <w:pPr>
              <w:rPr>
                <w:sz w:val="10"/>
                <w:szCs w:val="10"/>
              </w:rPr>
            </w:pPr>
          </w:p>
        </w:tc>
        <w:tc>
          <w:tcPr>
            <w:tcW w:w="1699" w:type="dxa"/>
            <w:tcBorders>
              <w:top w:val="single" w:sz="4" w:space="0" w:color="auto"/>
              <w:left w:val="single" w:sz="4" w:space="0" w:color="auto"/>
            </w:tcBorders>
            <w:shd w:val="clear" w:color="auto" w:fill="FFFFFF"/>
          </w:tcPr>
          <w:p w14:paraId="6AF56720" w14:textId="77777777" w:rsidR="00A25421" w:rsidRDefault="00A25421">
            <w:pPr>
              <w:rPr>
                <w:sz w:val="10"/>
                <w:szCs w:val="10"/>
              </w:rPr>
            </w:pPr>
          </w:p>
        </w:tc>
        <w:tc>
          <w:tcPr>
            <w:tcW w:w="1901" w:type="dxa"/>
            <w:tcBorders>
              <w:top w:val="single" w:sz="4" w:space="0" w:color="auto"/>
              <w:left w:val="single" w:sz="4" w:space="0" w:color="auto"/>
            </w:tcBorders>
            <w:shd w:val="clear" w:color="auto" w:fill="FFFFFF"/>
          </w:tcPr>
          <w:p w14:paraId="638224B1" w14:textId="77777777" w:rsidR="00A25421" w:rsidRDefault="00A25421">
            <w:pPr>
              <w:rPr>
                <w:sz w:val="10"/>
                <w:szCs w:val="10"/>
              </w:rPr>
            </w:pPr>
          </w:p>
        </w:tc>
        <w:tc>
          <w:tcPr>
            <w:tcW w:w="1646" w:type="dxa"/>
            <w:tcBorders>
              <w:top w:val="single" w:sz="4" w:space="0" w:color="auto"/>
              <w:left w:val="single" w:sz="4" w:space="0" w:color="auto"/>
            </w:tcBorders>
            <w:shd w:val="clear" w:color="auto" w:fill="FFFFFF"/>
          </w:tcPr>
          <w:p w14:paraId="12C69410" w14:textId="77777777" w:rsidR="00A25421" w:rsidRDefault="00A25421">
            <w:pPr>
              <w:rPr>
                <w:sz w:val="10"/>
                <w:szCs w:val="10"/>
              </w:rPr>
            </w:pPr>
          </w:p>
        </w:tc>
        <w:tc>
          <w:tcPr>
            <w:tcW w:w="1750" w:type="dxa"/>
            <w:tcBorders>
              <w:top w:val="single" w:sz="4" w:space="0" w:color="auto"/>
              <w:left w:val="single" w:sz="4" w:space="0" w:color="auto"/>
              <w:right w:val="single" w:sz="4" w:space="0" w:color="auto"/>
            </w:tcBorders>
            <w:shd w:val="clear" w:color="auto" w:fill="FFFFFF"/>
          </w:tcPr>
          <w:p w14:paraId="672AE3A8" w14:textId="77777777" w:rsidR="00A25421" w:rsidRDefault="00A25421">
            <w:pPr>
              <w:rPr>
                <w:sz w:val="10"/>
                <w:szCs w:val="10"/>
              </w:rPr>
            </w:pPr>
          </w:p>
        </w:tc>
      </w:tr>
      <w:tr w:rsidR="00A25421" w14:paraId="5342B687" w14:textId="77777777" w:rsidTr="000C53AC">
        <w:trPr>
          <w:trHeight w:hRule="exact" w:val="586"/>
          <w:jc w:val="center"/>
        </w:trPr>
        <w:tc>
          <w:tcPr>
            <w:tcW w:w="432" w:type="dxa"/>
            <w:tcBorders>
              <w:top w:val="single" w:sz="4" w:space="0" w:color="auto"/>
              <w:left w:val="single" w:sz="4" w:space="0" w:color="auto"/>
            </w:tcBorders>
            <w:shd w:val="clear" w:color="auto" w:fill="FFFFFF"/>
          </w:tcPr>
          <w:p w14:paraId="257316AF" w14:textId="77777777" w:rsidR="00A25421" w:rsidRDefault="00A25421">
            <w:pPr>
              <w:rPr>
                <w:sz w:val="10"/>
                <w:szCs w:val="10"/>
              </w:rPr>
            </w:pPr>
          </w:p>
        </w:tc>
        <w:tc>
          <w:tcPr>
            <w:tcW w:w="1699" w:type="dxa"/>
            <w:tcBorders>
              <w:top w:val="single" w:sz="4" w:space="0" w:color="auto"/>
              <w:left w:val="single" w:sz="4" w:space="0" w:color="auto"/>
            </w:tcBorders>
            <w:shd w:val="clear" w:color="auto" w:fill="FFFFFF"/>
          </w:tcPr>
          <w:p w14:paraId="4B39FF6E" w14:textId="77777777" w:rsidR="00A25421" w:rsidRDefault="00A25421">
            <w:pPr>
              <w:rPr>
                <w:sz w:val="10"/>
                <w:szCs w:val="10"/>
              </w:rPr>
            </w:pPr>
          </w:p>
        </w:tc>
        <w:tc>
          <w:tcPr>
            <w:tcW w:w="1646" w:type="dxa"/>
            <w:tcBorders>
              <w:top w:val="single" w:sz="4" w:space="0" w:color="auto"/>
              <w:left w:val="single" w:sz="4" w:space="0" w:color="auto"/>
            </w:tcBorders>
            <w:shd w:val="clear" w:color="auto" w:fill="FFFFFF"/>
          </w:tcPr>
          <w:p w14:paraId="0B090039" w14:textId="77777777" w:rsidR="00A25421" w:rsidRDefault="00A25421">
            <w:pPr>
              <w:rPr>
                <w:sz w:val="10"/>
                <w:szCs w:val="10"/>
              </w:rPr>
            </w:pPr>
          </w:p>
        </w:tc>
        <w:tc>
          <w:tcPr>
            <w:tcW w:w="1699" w:type="dxa"/>
            <w:tcBorders>
              <w:top w:val="single" w:sz="4" w:space="0" w:color="auto"/>
              <w:left w:val="single" w:sz="4" w:space="0" w:color="auto"/>
            </w:tcBorders>
            <w:shd w:val="clear" w:color="auto" w:fill="FFFFFF"/>
          </w:tcPr>
          <w:p w14:paraId="735A3557" w14:textId="77777777" w:rsidR="00A25421" w:rsidRDefault="00A25421">
            <w:pPr>
              <w:rPr>
                <w:sz w:val="10"/>
                <w:szCs w:val="10"/>
              </w:rPr>
            </w:pPr>
          </w:p>
        </w:tc>
        <w:tc>
          <w:tcPr>
            <w:tcW w:w="1901" w:type="dxa"/>
            <w:tcBorders>
              <w:top w:val="single" w:sz="4" w:space="0" w:color="auto"/>
              <w:left w:val="single" w:sz="4" w:space="0" w:color="auto"/>
            </w:tcBorders>
            <w:shd w:val="clear" w:color="auto" w:fill="FFFFFF"/>
          </w:tcPr>
          <w:p w14:paraId="66BD3201" w14:textId="77777777" w:rsidR="00A25421" w:rsidRDefault="00A25421">
            <w:pPr>
              <w:rPr>
                <w:sz w:val="10"/>
                <w:szCs w:val="10"/>
              </w:rPr>
            </w:pPr>
          </w:p>
        </w:tc>
        <w:tc>
          <w:tcPr>
            <w:tcW w:w="1646" w:type="dxa"/>
            <w:tcBorders>
              <w:top w:val="single" w:sz="4" w:space="0" w:color="auto"/>
              <w:left w:val="single" w:sz="4" w:space="0" w:color="auto"/>
            </w:tcBorders>
            <w:shd w:val="clear" w:color="auto" w:fill="FFFFFF"/>
          </w:tcPr>
          <w:p w14:paraId="033443AF" w14:textId="77777777" w:rsidR="00A25421" w:rsidRDefault="00A25421">
            <w:pPr>
              <w:rPr>
                <w:sz w:val="10"/>
                <w:szCs w:val="10"/>
              </w:rPr>
            </w:pPr>
          </w:p>
        </w:tc>
        <w:tc>
          <w:tcPr>
            <w:tcW w:w="1750" w:type="dxa"/>
            <w:tcBorders>
              <w:top w:val="single" w:sz="4" w:space="0" w:color="auto"/>
              <w:left w:val="single" w:sz="4" w:space="0" w:color="auto"/>
              <w:right w:val="single" w:sz="4" w:space="0" w:color="auto"/>
            </w:tcBorders>
            <w:shd w:val="clear" w:color="auto" w:fill="FFFFFF"/>
          </w:tcPr>
          <w:p w14:paraId="07153298" w14:textId="77777777" w:rsidR="00A25421" w:rsidRDefault="00A25421">
            <w:pPr>
              <w:rPr>
                <w:sz w:val="10"/>
                <w:szCs w:val="10"/>
              </w:rPr>
            </w:pPr>
          </w:p>
        </w:tc>
      </w:tr>
      <w:tr w:rsidR="00A25421" w14:paraId="18728DB7" w14:textId="77777777" w:rsidTr="000C53AC">
        <w:trPr>
          <w:trHeight w:hRule="exact" w:val="590"/>
          <w:jc w:val="center"/>
        </w:trPr>
        <w:tc>
          <w:tcPr>
            <w:tcW w:w="432" w:type="dxa"/>
            <w:tcBorders>
              <w:top w:val="single" w:sz="4" w:space="0" w:color="auto"/>
              <w:left w:val="single" w:sz="4" w:space="0" w:color="auto"/>
              <w:bottom w:val="single" w:sz="4" w:space="0" w:color="auto"/>
            </w:tcBorders>
            <w:shd w:val="clear" w:color="auto" w:fill="FFFFFF"/>
          </w:tcPr>
          <w:p w14:paraId="41614A8D" w14:textId="77777777" w:rsidR="00A25421" w:rsidRDefault="00A25421">
            <w:pPr>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4C75D4E5" w14:textId="77777777" w:rsidR="00A25421" w:rsidRDefault="00A25421">
            <w:pPr>
              <w:rPr>
                <w:sz w:val="10"/>
                <w:szCs w:val="10"/>
              </w:rPr>
            </w:pPr>
          </w:p>
        </w:tc>
        <w:tc>
          <w:tcPr>
            <w:tcW w:w="1646" w:type="dxa"/>
            <w:tcBorders>
              <w:top w:val="single" w:sz="4" w:space="0" w:color="auto"/>
              <w:left w:val="single" w:sz="4" w:space="0" w:color="auto"/>
              <w:bottom w:val="single" w:sz="4" w:space="0" w:color="auto"/>
            </w:tcBorders>
            <w:shd w:val="clear" w:color="auto" w:fill="FFFFFF"/>
          </w:tcPr>
          <w:p w14:paraId="5F752E94" w14:textId="77777777" w:rsidR="00A25421" w:rsidRDefault="00A25421">
            <w:pPr>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2D88D85B" w14:textId="77777777" w:rsidR="00A25421" w:rsidRDefault="00A25421">
            <w:pPr>
              <w:rPr>
                <w:sz w:val="10"/>
                <w:szCs w:val="10"/>
              </w:rPr>
            </w:pPr>
          </w:p>
        </w:tc>
        <w:tc>
          <w:tcPr>
            <w:tcW w:w="1901" w:type="dxa"/>
            <w:tcBorders>
              <w:top w:val="single" w:sz="4" w:space="0" w:color="auto"/>
              <w:left w:val="single" w:sz="4" w:space="0" w:color="auto"/>
              <w:bottom w:val="single" w:sz="4" w:space="0" w:color="auto"/>
            </w:tcBorders>
            <w:shd w:val="clear" w:color="auto" w:fill="FFFFFF"/>
          </w:tcPr>
          <w:p w14:paraId="75E0E6CF" w14:textId="77777777" w:rsidR="00A25421" w:rsidRDefault="00A25421">
            <w:pPr>
              <w:rPr>
                <w:sz w:val="10"/>
                <w:szCs w:val="10"/>
              </w:rPr>
            </w:pPr>
          </w:p>
        </w:tc>
        <w:tc>
          <w:tcPr>
            <w:tcW w:w="1646" w:type="dxa"/>
            <w:tcBorders>
              <w:top w:val="single" w:sz="4" w:space="0" w:color="auto"/>
              <w:left w:val="single" w:sz="4" w:space="0" w:color="auto"/>
              <w:bottom w:val="single" w:sz="4" w:space="0" w:color="auto"/>
            </w:tcBorders>
            <w:shd w:val="clear" w:color="auto" w:fill="FFFFFF"/>
          </w:tcPr>
          <w:p w14:paraId="5003858A" w14:textId="77777777" w:rsidR="00A25421" w:rsidRDefault="00A25421">
            <w:pPr>
              <w:rPr>
                <w:sz w:val="10"/>
                <w:szCs w:val="10"/>
              </w:rPr>
            </w:pP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3226E02B" w14:textId="77777777" w:rsidR="00A25421" w:rsidRDefault="00A25421">
            <w:pPr>
              <w:rPr>
                <w:sz w:val="10"/>
                <w:szCs w:val="10"/>
              </w:rPr>
            </w:pPr>
          </w:p>
        </w:tc>
      </w:tr>
    </w:tbl>
    <w:p w14:paraId="7DB372E1" w14:textId="77777777" w:rsidR="00A25421" w:rsidRDefault="00A25421">
      <w:pPr>
        <w:sectPr w:rsidR="00A25421">
          <w:pgSz w:w="11900" w:h="16840"/>
          <w:pgMar w:top="1863" w:right="268" w:bottom="1863" w:left="698" w:header="0" w:footer="1435" w:gutter="0"/>
          <w:cols w:space="720"/>
          <w:noEndnote/>
          <w:docGrid w:linePitch="360"/>
        </w:sectPr>
      </w:pPr>
    </w:p>
    <w:p w14:paraId="11060D6E" w14:textId="77777777" w:rsidR="00E937CA" w:rsidRDefault="004D1CC7" w:rsidP="00E937CA">
      <w:pPr>
        <w:pStyle w:val="11"/>
        <w:tabs>
          <w:tab w:val="left" w:pos="9338"/>
        </w:tabs>
        <w:ind w:left="6418" w:right="578" w:firstLine="0"/>
        <w:jc w:val="right"/>
      </w:pPr>
      <w:r>
        <w:lastRenderedPageBreak/>
        <w:t xml:space="preserve">Приложение № 1 </w:t>
      </w:r>
      <w:r w:rsidR="00E937CA">
        <w:br/>
      </w:r>
      <w:r>
        <w:t xml:space="preserve">к постановлению Правительства Российской Федерации </w:t>
      </w:r>
    </w:p>
    <w:p w14:paraId="684B13ED" w14:textId="532DCFEA" w:rsidR="00A25421" w:rsidRDefault="004D1CC7" w:rsidP="00E937CA">
      <w:pPr>
        <w:pStyle w:val="11"/>
        <w:tabs>
          <w:tab w:val="left" w:pos="9338"/>
        </w:tabs>
        <w:ind w:left="6418" w:right="578" w:firstLine="0"/>
        <w:jc w:val="right"/>
      </w:pPr>
      <w:r>
        <w:t xml:space="preserve">от </w:t>
      </w:r>
      <w:r w:rsidR="00E937CA">
        <w:t xml:space="preserve">    </w:t>
      </w:r>
      <w:r>
        <w:t>«</w:t>
      </w:r>
      <w:r w:rsidR="00E937CA">
        <w:t xml:space="preserve"> </w:t>
      </w:r>
      <w:r>
        <w:t xml:space="preserve"> </w:t>
      </w:r>
      <w:r w:rsidR="00E937CA">
        <w:t>»   </w:t>
      </w:r>
      <w:r>
        <w:t>№</w:t>
      </w:r>
      <w:r w:rsidR="00E937CA">
        <w:t>____</w:t>
      </w:r>
    </w:p>
    <w:p w14:paraId="1F8E1635" w14:textId="77777777" w:rsidR="00E937CA" w:rsidRDefault="00E937CA" w:rsidP="00E937CA">
      <w:pPr>
        <w:pStyle w:val="11"/>
        <w:spacing w:line="259" w:lineRule="auto"/>
        <w:ind w:right="578" w:firstLine="0"/>
        <w:jc w:val="right"/>
      </w:pPr>
    </w:p>
    <w:p w14:paraId="23486469" w14:textId="77777777" w:rsidR="00A25421" w:rsidRDefault="004D1CC7" w:rsidP="00E937CA">
      <w:pPr>
        <w:pStyle w:val="11"/>
        <w:spacing w:line="259" w:lineRule="auto"/>
        <w:ind w:right="578" w:firstLine="0"/>
        <w:jc w:val="right"/>
      </w:pPr>
      <w:r>
        <w:t>Рекомендуемый образец</w:t>
      </w:r>
    </w:p>
    <w:p w14:paraId="7B984A84" w14:textId="77777777" w:rsidR="00E937CA" w:rsidRDefault="00E937CA" w:rsidP="00E937CA">
      <w:pPr>
        <w:pStyle w:val="11"/>
        <w:spacing w:line="259" w:lineRule="auto"/>
        <w:ind w:right="578" w:firstLine="0"/>
        <w:jc w:val="right"/>
      </w:pPr>
    </w:p>
    <w:p w14:paraId="1C6F92A1" w14:textId="77777777" w:rsidR="00E937CA" w:rsidRDefault="00E937CA" w:rsidP="00E937CA">
      <w:pPr>
        <w:pStyle w:val="11"/>
        <w:spacing w:line="259" w:lineRule="auto"/>
        <w:ind w:right="578" w:firstLine="0"/>
        <w:jc w:val="right"/>
      </w:pPr>
    </w:p>
    <w:p w14:paraId="2B40C68B" w14:textId="77777777" w:rsidR="00A25421" w:rsidRDefault="004D1CC7">
      <w:pPr>
        <w:pStyle w:val="11"/>
        <w:spacing w:after="680" w:line="259" w:lineRule="auto"/>
        <w:ind w:firstLine="0"/>
        <w:jc w:val="center"/>
      </w:pPr>
      <w:r>
        <w:t>ЗАЯВКА ПОТРЕБИТЕЛЯ</w:t>
      </w:r>
      <w:r>
        <w:br/>
        <w:t>заключение договора на оказание услуг по обращению с твердыми</w:t>
      </w:r>
      <w:r>
        <w:br/>
        <w:t>коммунальными отходами</w:t>
      </w:r>
    </w:p>
    <w:p w14:paraId="6F0D9763" w14:textId="77777777" w:rsidR="00A25421" w:rsidRDefault="004D1CC7">
      <w:pPr>
        <w:pStyle w:val="11"/>
        <w:pBdr>
          <w:top w:val="single" w:sz="4" w:space="0" w:color="auto"/>
        </w:pBdr>
        <w:spacing w:after="680" w:line="262" w:lineRule="auto"/>
        <w:ind w:firstLine="0"/>
        <w:jc w:val="center"/>
      </w:pPr>
      <w:r>
        <w:t>(наименование регионального оператора, осуществляющего деятельность по</w:t>
      </w:r>
      <w:r>
        <w:br/>
        <w:t>обращению с твердыми коммунальными отходами)</w:t>
      </w:r>
    </w:p>
    <w:p w14:paraId="7775A972" w14:textId="77777777" w:rsidR="00A25421" w:rsidRDefault="004D1CC7">
      <w:pPr>
        <w:pStyle w:val="11"/>
        <w:tabs>
          <w:tab w:val="left" w:pos="7085"/>
        </w:tabs>
        <w:ind w:firstLine="0"/>
        <w:jc w:val="center"/>
      </w:pPr>
      <w:r>
        <w:t>№</w:t>
      </w:r>
      <w:r>
        <w:tab/>
        <w:t>дата</w:t>
      </w:r>
    </w:p>
    <w:p w14:paraId="77F27D9C" w14:textId="77777777" w:rsidR="00A25421" w:rsidRDefault="004D1CC7">
      <w:pPr>
        <w:pStyle w:val="11"/>
        <w:spacing w:after="360"/>
        <w:ind w:firstLine="0"/>
        <w:jc w:val="center"/>
      </w:pPr>
      <w:r>
        <w:t>(присваивается региональным оператором)</w:t>
      </w:r>
    </w:p>
    <w:p w14:paraId="61530CF5" w14:textId="148FAF33" w:rsidR="00E937CA" w:rsidRDefault="004D1CC7" w:rsidP="00E937CA">
      <w:pPr>
        <w:pStyle w:val="a7"/>
        <w:numPr>
          <w:ilvl w:val="0"/>
          <w:numId w:val="14"/>
        </w:numPr>
        <w:jc w:val="both"/>
      </w:pPr>
      <w:r>
        <w:t>Реквизиты потребителя:</w:t>
      </w:r>
    </w:p>
    <w:p w14:paraId="6A3CA42E" w14:textId="77777777" w:rsidR="000C53AC" w:rsidRDefault="000C53AC" w:rsidP="000C53AC">
      <w:pPr>
        <w:pStyle w:val="a7"/>
        <w:ind w:left="1211"/>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85"/>
        <w:gridCol w:w="5784"/>
      </w:tblGrid>
      <w:tr w:rsidR="00A25421" w14:paraId="0824E290" w14:textId="77777777">
        <w:trPr>
          <w:trHeight w:hRule="exact" w:val="336"/>
          <w:jc w:val="center"/>
        </w:trPr>
        <w:tc>
          <w:tcPr>
            <w:tcW w:w="9869" w:type="dxa"/>
            <w:gridSpan w:val="2"/>
            <w:tcBorders>
              <w:top w:val="single" w:sz="4" w:space="0" w:color="auto"/>
              <w:left w:val="single" w:sz="4" w:space="0" w:color="auto"/>
              <w:right w:val="single" w:sz="4" w:space="0" w:color="auto"/>
            </w:tcBorders>
            <w:shd w:val="clear" w:color="auto" w:fill="FFFFFF"/>
            <w:vAlign w:val="bottom"/>
          </w:tcPr>
          <w:p w14:paraId="54A2E480" w14:textId="77777777" w:rsidR="00A25421" w:rsidRDefault="004D1CC7">
            <w:pPr>
              <w:pStyle w:val="a5"/>
              <w:ind w:firstLine="0"/>
              <w:jc w:val="center"/>
            </w:pPr>
            <w:r>
              <w:t>для юридического лица</w:t>
            </w:r>
          </w:p>
        </w:tc>
      </w:tr>
      <w:tr w:rsidR="00A25421" w14:paraId="0C7C8222" w14:textId="77777777">
        <w:trPr>
          <w:trHeight w:hRule="exact" w:val="331"/>
          <w:jc w:val="center"/>
        </w:trPr>
        <w:tc>
          <w:tcPr>
            <w:tcW w:w="4085" w:type="dxa"/>
            <w:tcBorders>
              <w:top w:val="single" w:sz="4" w:space="0" w:color="auto"/>
              <w:left w:val="single" w:sz="4" w:space="0" w:color="auto"/>
            </w:tcBorders>
            <w:shd w:val="clear" w:color="auto" w:fill="FFFFFF"/>
            <w:vAlign w:val="bottom"/>
          </w:tcPr>
          <w:p w14:paraId="0A145C8C" w14:textId="77777777" w:rsidR="00A25421" w:rsidRDefault="004D1CC7">
            <w:pPr>
              <w:pStyle w:val="a5"/>
              <w:ind w:firstLine="0"/>
              <w:jc w:val="center"/>
            </w:pPr>
            <w:r>
              <w:t>полное наименование</w:t>
            </w:r>
          </w:p>
        </w:tc>
        <w:tc>
          <w:tcPr>
            <w:tcW w:w="5784" w:type="dxa"/>
            <w:tcBorders>
              <w:top w:val="single" w:sz="4" w:space="0" w:color="auto"/>
              <w:left w:val="single" w:sz="4" w:space="0" w:color="auto"/>
              <w:right w:val="single" w:sz="4" w:space="0" w:color="auto"/>
            </w:tcBorders>
            <w:shd w:val="clear" w:color="auto" w:fill="FFFFFF"/>
          </w:tcPr>
          <w:p w14:paraId="4A2F1D1B" w14:textId="77777777" w:rsidR="00A25421" w:rsidRDefault="00A25421">
            <w:pPr>
              <w:rPr>
                <w:sz w:val="10"/>
                <w:szCs w:val="10"/>
              </w:rPr>
            </w:pPr>
          </w:p>
        </w:tc>
      </w:tr>
      <w:tr w:rsidR="00A25421" w14:paraId="1F608990" w14:textId="77777777">
        <w:trPr>
          <w:trHeight w:hRule="exact" w:val="1296"/>
          <w:jc w:val="center"/>
        </w:trPr>
        <w:tc>
          <w:tcPr>
            <w:tcW w:w="4085" w:type="dxa"/>
            <w:tcBorders>
              <w:top w:val="single" w:sz="4" w:space="0" w:color="auto"/>
              <w:left w:val="single" w:sz="4" w:space="0" w:color="auto"/>
            </w:tcBorders>
            <w:shd w:val="clear" w:color="auto" w:fill="FFFFFF"/>
            <w:vAlign w:val="bottom"/>
          </w:tcPr>
          <w:p w14:paraId="1F99065B" w14:textId="77777777" w:rsidR="00A25421" w:rsidRDefault="004D1CC7">
            <w:pPr>
              <w:pStyle w:val="a5"/>
              <w:ind w:firstLine="0"/>
              <w:jc w:val="center"/>
            </w:pPr>
            <w:r>
              <w:t>основной государственный регистрационный номер записи в Едином государственном реестре юридических лиц</w:t>
            </w:r>
          </w:p>
        </w:tc>
        <w:tc>
          <w:tcPr>
            <w:tcW w:w="5784" w:type="dxa"/>
            <w:tcBorders>
              <w:top w:val="single" w:sz="4" w:space="0" w:color="auto"/>
              <w:left w:val="single" w:sz="4" w:space="0" w:color="auto"/>
              <w:right w:val="single" w:sz="4" w:space="0" w:color="auto"/>
            </w:tcBorders>
            <w:shd w:val="clear" w:color="auto" w:fill="FFFFFF"/>
          </w:tcPr>
          <w:p w14:paraId="4C9586C8" w14:textId="77777777" w:rsidR="00A25421" w:rsidRDefault="00A25421">
            <w:pPr>
              <w:rPr>
                <w:sz w:val="10"/>
                <w:szCs w:val="10"/>
              </w:rPr>
            </w:pPr>
          </w:p>
        </w:tc>
      </w:tr>
      <w:tr w:rsidR="00A25421" w14:paraId="4331DE9E" w14:textId="77777777">
        <w:trPr>
          <w:trHeight w:hRule="exact" w:val="336"/>
          <w:jc w:val="center"/>
        </w:trPr>
        <w:tc>
          <w:tcPr>
            <w:tcW w:w="4085" w:type="dxa"/>
            <w:tcBorders>
              <w:top w:val="single" w:sz="4" w:space="0" w:color="auto"/>
              <w:left w:val="single" w:sz="4" w:space="0" w:color="auto"/>
            </w:tcBorders>
            <w:shd w:val="clear" w:color="auto" w:fill="FFFFFF"/>
            <w:vAlign w:val="bottom"/>
          </w:tcPr>
          <w:p w14:paraId="558A2A29" w14:textId="77777777" w:rsidR="00A25421" w:rsidRDefault="004D1CC7">
            <w:pPr>
              <w:pStyle w:val="a5"/>
              <w:ind w:firstLine="0"/>
              <w:jc w:val="center"/>
            </w:pPr>
            <w:r>
              <w:t>адрес места нахождения</w:t>
            </w:r>
          </w:p>
        </w:tc>
        <w:tc>
          <w:tcPr>
            <w:tcW w:w="5784" w:type="dxa"/>
            <w:tcBorders>
              <w:top w:val="single" w:sz="4" w:space="0" w:color="auto"/>
              <w:left w:val="single" w:sz="4" w:space="0" w:color="auto"/>
              <w:right w:val="single" w:sz="4" w:space="0" w:color="auto"/>
            </w:tcBorders>
            <w:shd w:val="clear" w:color="auto" w:fill="FFFFFF"/>
          </w:tcPr>
          <w:p w14:paraId="3080405C" w14:textId="77777777" w:rsidR="00A25421" w:rsidRDefault="00A25421">
            <w:pPr>
              <w:rPr>
                <w:sz w:val="10"/>
                <w:szCs w:val="10"/>
              </w:rPr>
            </w:pPr>
          </w:p>
        </w:tc>
      </w:tr>
      <w:tr w:rsidR="00A25421" w14:paraId="47709769" w14:textId="77777777">
        <w:trPr>
          <w:trHeight w:hRule="exact" w:val="653"/>
          <w:jc w:val="center"/>
        </w:trPr>
        <w:tc>
          <w:tcPr>
            <w:tcW w:w="4085" w:type="dxa"/>
            <w:tcBorders>
              <w:top w:val="single" w:sz="4" w:space="0" w:color="auto"/>
              <w:left w:val="single" w:sz="4" w:space="0" w:color="auto"/>
            </w:tcBorders>
            <w:shd w:val="clear" w:color="auto" w:fill="FFFFFF"/>
            <w:vAlign w:val="bottom"/>
          </w:tcPr>
          <w:p w14:paraId="6B361B07" w14:textId="77777777" w:rsidR="00A25421" w:rsidRDefault="004D1CC7">
            <w:pPr>
              <w:pStyle w:val="a5"/>
              <w:ind w:firstLine="0"/>
              <w:jc w:val="center"/>
            </w:pPr>
            <w:r>
              <w:t>идентификационный номер налогоплательщика</w:t>
            </w:r>
          </w:p>
        </w:tc>
        <w:tc>
          <w:tcPr>
            <w:tcW w:w="5784" w:type="dxa"/>
            <w:tcBorders>
              <w:top w:val="single" w:sz="4" w:space="0" w:color="auto"/>
              <w:left w:val="single" w:sz="4" w:space="0" w:color="auto"/>
              <w:right w:val="single" w:sz="4" w:space="0" w:color="auto"/>
            </w:tcBorders>
            <w:shd w:val="clear" w:color="auto" w:fill="FFFFFF"/>
          </w:tcPr>
          <w:p w14:paraId="15B7CE43" w14:textId="77777777" w:rsidR="00A25421" w:rsidRDefault="00A25421">
            <w:pPr>
              <w:rPr>
                <w:sz w:val="10"/>
                <w:szCs w:val="10"/>
              </w:rPr>
            </w:pPr>
          </w:p>
        </w:tc>
      </w:tr>
      <w:tr w:rsidR="00A25421" w14:paraId="6E6D706A" w14:textId="77777777">
        <w:trPr>
          <w:trHeight w:hRule="exact" w:val="360"/>
          <w:jc w:val="center"/>
        </w:trPr>
        <w:tc>
          <w:tcPr>
            <w:tcW w:w="4085" w:type="dxa"/>
            <w:tcBorders>
              <w:top w:val="single" w:sz="4" w:space="0" w:color="auto"/>
              <w:left w:val="single" w:sz="4" w:space="0" w:color="auto"/>
            </w:tcBorders>
            <w:shd w:val="clear" w:color="auto" w:fill="FFFFFF"/>
            <w:vAlign w:val="bottom"/>
          </w:tcPr>
          <w:p w14:paraId="456D8464" w14:textId="77777777" w:rsidR="00A25421" w:rsidRDefault="004D1CC7">
            <w:pPr>
              <w:pStyle w:val="a5"/>
              <w:ind w:firstLine="0"/>
              <w:jc w:val="center"/>
            </w:pPr>
            <w:r>
              <w:t>банковские реквизиты</w:t>
            </w:r>
          </w:p>
        </w:tc>
        <w:tc>
          <w:tcPr>
            <w:tcW w:w="5784" w:type="dxa"/>
            <w:tcBorders>
              <w:top w:val="single" w:sz="4" w:space="0" w:color="auto"/>
              <w:left w:val="single" w:sz="4" w:space="0" w:color="auto"/>
              <w:right w:val="single" w:sz="4" w:space="0" w:color="auto"/>
            </w:tcBorders>
            <w:shd w:val="clear" w:color="auto" w:fill="FFFFFF"/>
          </w:tcPr>
          <w:p w14:paraId="157CC3BA" w14:textId="77777777" w:rsidR="00A25421" w:rsidRDefault="00A25421">
            <w:pPr>
              <w:rPr>
                <w:sz w:val="10"/>
                <w:szCs w:val="10"/>
              </w:rPr>
            </w:pPr>
          </w:p>
        </w:tc>
      </w:tr>
      <w:tr w:rsidR="00A25421" w14:paraId="09672F05" w14:textId="77777777">
        <w:trPr>
          <w:trHeight w:hRule="exact" w:val="1939"/>
          <w:jc w:val="center"/>
        </w:trPr>
        <w:tc>
          <w:tcPr>
            <w:tcW w:w="4085" w:type="dxa"/>
            <w:tcBorders>
              <w:top w:val="single" w:sz="4" w:space="0" w:color="auto"/>
              <w:left w:val="single" w:sz="4" w:space="0" w:color="auto"/>
            </w:tcBorders>
            <w:shd w:val="clear" w:color="auto" w:fill="FFFFFF"/>
            <w:vAlign w:val="bottom"/>
          </w:tcPr>
          <w:p w14:paraId="777E7509" w14:textId="77777777" w:rsidR="00A25421" w:rsidRDefault="004D1CC7">
            <w:pPr>
              <w:pStyle w:val="a5"/>
              <w:ind w:firstLine="0"/>
              <w:jc w:val="center"/>
            </w:pPr>
            <w:r>
              <w:t>документы, удостоверяющие право представителя на подписание договора на оказание услуг по обращению с твердыми коммунальными отходами</w:t>
            </w:r>
          </w:p>
        </w:tc>
        <w:tc>
          <w:tcPr>
            <w:tcW w:w="5784" w:type="dxa"/>
            <w:tcBorders>
              <w:top w:val="single" w:sz="4" w:space="0" w:color="auto"/>
              <w:left w:val="single" w:sz="4" w:space="0" w:color="auto"/>
              <w:right w:val="single" w:sz="4" w:space="0" w:color="auto"/>
            </w:tcBorders>
            <w:shd w:val="clear" w:color="auto" w:fill="FFFFFF"/>
          </w:tcPr>
          <w:p w14:paraId="495CD514" w14:textId="77777777" w:rsidR="00A25421" w:rsidRDefault="00A25421">
            <w:pPr>
              <w:rPr>
                <w:sz w:val="10"/>
                <w:szCs w:val="10"/>
              </w:rPr>
            </w:pPr>
          </w:p>
        </w:tc>
      </w:tr>
      <w:tr w:rsidR="00A25421" w14:paraId="0E36E342" w14:textId="77777777">
        <w:trPr>
          <w:trHeight w:hRule="exact" w:val="331"/>
          <w:jc w:val="center"/>
        </w:trPr>
        <w:tc>
          <w:tcPr>
            <w:tcW w:w="9869" w:type="dxa"/>
            <w:gridSpan w:val="2"/>
            <w:tcBorders>
              <w:top w:val="single" w:sz="4" w:space="0" w:color="auto"/>
              <w:left w:val="single" w:sz="4" w:space="0" w:color="auto"/>
              <w:right w:val="single" w:sz="4" w:space="0" w:color="auto"/>
            </w:tcBorders>
            <w:shd w:val="clear" w:color="auto" w:fill="FFFFFF"/>
            <w:vAlign w:val="bottom"/>
          </w:tcPr>
          <w:p w14:paraId="5683829F" w14:textId="77777777" w:rsidR="00A25421" w:rsidRDefault="004D1CC7">
            <w:pPr>
              <w:pStyle w:val="a5"/>
              <w:ind w:firstLine="0"/>
              <w:jc w:val="center"/>
            </w:pPr>
            <w:r>
              <w:t>для индивидуального предпринимателя</w:t>
            </w:r>
          </w:p>
        </w:tc>
      </w:tr>
      <w:tr w:rsidR="00A25421" w14:paraId="5ED3E5D9" w14:textId="77777777">
        <w:trPr>
          <w:trHeight w:hRule="exact" w:val="989"/>
          <w:jc w:val="center"/>
        </w:trPr>
        <w:tc>
          <w:tcPr>
            <w:tcW w:w="4085" w:type="dxa"/>
            <w:tcBorders>
              <w:top w:val="single" w:sz="4" w:space="0" w:color="auto"/>
              <w:left w:val="single" w:sz="4" w:space="0" w:color="auto"/>
              <w:bottom w:val="single" w:sz="4" w:space="0" w:color="auto"/>
            </w:tcBorders>
            <w:shd w:val="clear" w:color="auto" w:fill="FFFFFF"/>
            <w:vAlign w:val="bottom"/>
          </w:tcPr>
          <w:p w14:paraId="6AB9181E" w14:textId="77777777" w:rsidR="00A25421" w:rsidRDefault="004D1CC7">
            <w:pPr>
              <w:pStyle w:val="a5"/>
              <w:ind w:firstLine="0"/>
              <w:jc w:val="center"/>
            </w:pPr>
            <w:r>
              <w:t xml:space="preserve">основной государственный регистрационный номер записи в </w:t>
            </w:r>
            <w:proofErr w:type="gramStart"/>
            <w:r>
              <w:t>Едином</w:t>
            </w:r>
            <w:proofErr w:type="gramEnd"/>
            <w:r>
              <w:t xml:space="preserve"> государственном</w:t>
            </w:r>
          </w:p>
        </w:tc>
        <w:tc>
          <w:tcPr>
            <w:tcW w:w="5784" w:type="dxa"/>
            <w:tcBorders>
              <w:top w:val="single" w:sz="4" w:space="0" w:color="auto"/>
              <w:left w:val="single" w:sz="4" w:space="0" w:color="auto"/>
              <w:bottom w:val="single" w:sz="4" w:space="0" w:color="auto"/>
              <w:right w:val="single" w:sz="4" w:space="0" w:color="auto"/>
            </w:tcBorders>
            <w:shd w:val="clear" w:color="auto" w:fill="FFFFFF"/>
          </w:tcPr>
          <w:p w14:paraId="59DF1921" w14:textId="77777777" w:rsidR="00A25421" w:rsidRDefault="00A25421">
            <w:pPr>
              <w:rPr>
                <w:sz w:val="10"/>
                <w:szCs w:val="10"/>
              </w:rPr>
            </w:pPr>
          </w:p>
        </w:tc>
      </w:tr>
    </w:tbl>
    <w:p w14:paraId="02258E07" w14:textId="77777777" w:rsidR="00A25421" w:rsidRDefault="004D1CC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85"/>
        <w:gridCol w:w="5784"/>
      </w:tblGrid>
      <w:tr w:rsidR="00A25421" w14:paraId="6B5C9C80" w14:textId="77777777">
        <w:trPr>
          <w:trHeight w:hRule="exact" w:val="658"/>
          <w:jc w:val="center"/>
        </w:trPr>
        <w:tc>
          <w:tcPr>
            <w:tcW w:w="4085" w:type="dxa"/>
            <w:tcBorders>
              <w:top w:val="single" w:sz="4" w:space="0" w:color="auto"/>
              <w:left w:val="single" w:sz="4" w:space="0" w:color="auto"/>
            </w:tcBorders>
            <w:shd w:val="clear" w:color="auto" w:fill="FFFFFF"/>
            <w:vAlign w:val="bottom"/>
          </w:tcPr>
          <w:p w14:paraId="75C64E00" w14:textId="77777777" w:rsidR="00A25421" w:rsidRDefault="004D1CC7">
            <w:pPr>
              <w:pStyle w:val="a5"/>
              <w:ind w:firstLine="0"/>
              <w:jc w:val="center"/>
            </w:pPr>
            <w:proofErr w:type="gramStart"/>
            <w:r>
              <w:lastRenderedPageBreak/>
              <w:t>реестре</w:t>
            </w:r>
            <w:proofErr w:type="gramEnd"/>
            <w:r>
              <w:t xml:space="preserve"> индивидуальных предпринимателей</w:t>
            </w:r>
          </w:p>
        </w:tc>
        <w:tc>
          <w:tcPr>
            <w:tcW w:w="5784" w:type="dxa"/>
            <w:tcBorders>
              <w:top w:val="single" w:sz="4" w:space="0" w:color="auto"/>
              <w:left w:val="single" w:sz="4" w:space="0" w:color="auto"/>
              <w:right w:val="single" w:sz="4" w:space="0" w:color="auto"/>
            </w:tcBorders>
            <w:shd w:val="clear" w:color="auto" w:fill="FFFFFF"/>
          </w:tcPr>
          <w:p w14:paraId="53AB3D54" w14:textId="77777777" w:rsidR="00A25421" w:rsidRDefault="00A25421">
            <w:pPr>
              <w:rPr>
                <w:sz w:val="10"/>
                <w:szCs w:val="10"/>
              </w:rPr>
            </w:pPr>
          </w:p>
        </w:tc>
      </w:tr>
      <w:tr w:rsidR="00A25421" w14:paraId="7B517AE4" w14:textId="77777777">
        <w:trPr>
          <w:trHeight w:hRule="exact" w:val="653"/>
          <w:jc w:val="center"/>
        </w:trPr>
        <w:tc>
          <w:tcPr>
            <w:tcW w:w="4085" w:type="dxa"/>
            <w:tcBorders>
              <w:top w:val="single" w:sz="4" w:space="0" w:color="auto"/>
              <w:left w:val="single" w:sz="4" w:space="0" w:color="auto"/>
            </w:tcBorders>
            <w:shd w:val="clear" w:color="auto" w:fill="FFFFFF"/>
            <w:vAlign w:val="bottom"/>
          </w:tcPr>
          <w:p w14:paraId="5AECC44C" w14:textId="77777777" w:rsidR="00A25421" w:rsidRDefault="004D1CC7">
            <w:pPr>
              <w:pStyle w:val="a5"/>
              <w:ind w:firstLine="0"/>
              <w:jc w:val="center"/>
            </w:pPr>
            <w:r>
              <w:t>адрес регистрации по месту жительства</w:t>
            </w:r>
          </w:p>
        </w:tc>
        <w:tc>
          <w:tcPr>
            <w:tcW w:w="5784" w:type="dxa"/>
            <w:tcBorders>
              <w:top w:val="single" w:sz="4" w:space="0" w:color="auto"/>
              <w:left w:val="single" w:sz="4" w:space="0" w:color="auto"/>
              <w:right w:val="single" w:sz="4" w:space="0" w:color="auto"/>
            </w:tcBorders>
            <w:shd w:val="clear" w:color="auto" w:fill="FFFFFF"/>
          </w:tcPr>
          <w:p w14:paraId="483383BB" w14:textId="77777777" w:rsidR="00A25421" w:rsidRDefault="00A25421">
            <w:pPr>
              <w:rPr>
                <w:sz w:val="10"/>
                <w:szCs w:val="10"/>
              </w:rPr>
            </w:pPr>
          </w:p>
        </w:tc>
      </w:tr>
      <w:tr w:rsidR="00A25421" w14:paraId="46295891" w14:textId="77777777">
        <w:trPr>
          <w:trHeight w:hRule="exact" w:val="658"/>
          <w:jc w:val="center"/>
        </w:trPr>
        <w:tc>
          <w:tcPr>
            <w:tcW w:w="4085" w:type="dxa"/>
            <w:tcBorders>
              <w:top w:val="single" w:sz="4" w:space="0" w:color="auto"/>
              <w:left w:val="single" w:sz="4" w:space="0" w:color="auto"/>
            </w:tcBorders>
            <w:shd w:val="clear" w:color="auto" w:fill="FFFFFF"/>
            <w:vAlign w:val="bottom"/>
          </w:tcPr>
          <w:p w14:paraId="7FE4747C" w14:textId="77777777" w:rsidR="00A25421" w:rsidRDefault="004D1CC7">
            <w:pPr>
              <w:pStyle w:val="a5"/>
              <w:ind w:firstLine="0"/>
              <w:jc w:val="center"/>
            </w:pPr>
            <w:r>
              <w:t>идентификационный номер налогоплательщика</w:t>
            </w:r>
          </w:p>
        </w:tc>
        <w:tc>
          <w:tcPr>
            <w:tcW w:w="5784" w:type="dxa"/>
            <w:tcBorders>
              <w:top w:val="single" w:sz="4" w:space="0" w:color="auto"/>
              <w:left w:val="single" w:sz="4" w:space="0" w:color="auto"/>
              <w:right w:val="single" w:sz="4" w:space="0" w:color="auto"/>
            </w:tcBorders>
            <w:shd w:val="clear" w:color="auto" w:fill="FFFFFF"/>
          </w:tcPr>
          <w:p w14:paraId="7A55BC65" w14:textId="77777777" w:rsidR="00A25421" w:rsidRDefault="00A25421">
            <w:pPr>
              <w:rPr>
                <w:sz w:val="10"/>
                <w:szCs w:val="10"/>
              </w:rPr>
            </w:pPr>
          </w:p>
        </w:tc>
      </w:tr>
      <w:tr w:rsidR="00A25421" w14:paraId="4DCF5B8A" w14:textId="77777777">
        <w:trPr>
          <w:trHeight w:hRule="exact" w:val="331"/>
          <w:jc w:val="center"/>
        </w:trPr>
        <w:tc>
          <w:tcPr>
            <w:tcW w:w="4085" w:type="dxa"/>
            <w:tcBorders>
              <w:top w:val="single" w:sz="4" w:space="0" w:color="auto"/>
              <w:left w:val="single" w:sz="4" w:space="0" w:color="auto"/>
            </w:tcBorders>
            <w:shd w:val="clear" w:color="auto" w:fill="FFFFFF"/>
            <w:vAlign w:val="bottom"/>
          </w:tcPr>
          <w:p w14:paraId="3B377F7A" w14:textId="77777777" w:rsidR="00A25421" w:rsidRDefault="004D1CC7">
            <w:pPr>
              <w:pStyle w:val="a5"/>
              <w:ind w:firstLine="0"/>
              <w:jc w:val="center"/>
            </w:pPr>
            <w:r>
              <w:t>банковские реквизиты</w:t>
            </w:r>
          </w:p>
        </w:tc>
        <w:tc>
          <w:tcPr>
            <w:tcW w:w="5784" w:type="dxa"/>
            <w:tcBorders>
              <w:top w:val="single" w:sz="4" w:space="0" w:color="auto"/>
              <w:left w:val="single" w:sz="4" w:space="0" w:color="auto"/>
              <w:right w:val="single" w:sz="4" w:space="0" w:color="auto"/>
            </w:tcBorders>
            <w:shd w:val="clear" w:color="auto" w:fill="FFFFFF"/>
          </w:tcPr>
          <w:p w14:paraId="5B224C20" w14:textId="77777777" w:rsidR="00A25421" w:rsidRDefault="00A25421">
            <w:pPr>
              <w:rPr>
                <w:sz w:val="10"/>
                <w:szCs w:val="10"/>
              </w:rPr>
            </w:pPr>
          </w:p>
        </w:tc>
      </w:tr>
      <w:tr w:rsidR="00A25421" w14:paraId="0364C043" w14:textId="77777777">
        <w:trPr>
          <w:trHeight w:hRule="exact" w:val="331"/>
          <w:jc w:val="center"/>
        </w:trPr>
        <w:tc>
          <w:tcPr>
            <w:tcW w:w="9869" w:type="dxa"/>
            <w:gridSpan w:val="2"/>
            <w:tcBorders>
              <w:top w:val="single" w:sz="4" w:space="0" w:color="auto"/>
              <w:left w:val="single" w:sz="4" w:space="0" w:color="auto"/>
              <w:right w:val="single" w:sz="4" w:space="0" w:color="auto"/>
            </w:tcBorders>
            <w:shd w:val="clear" w:color="auto" w:fill="FFFFFF"/>
            <w:vAlign w:val="bottom"/>
          </w:tcPr>
          <w:p w14:paraId="26F796E6" w14:textId="77777777" w:rsidR="00A25421" w:rsidRDefault="004D1CC7">
            <w:pPr>
              <w:pStyle w:val="a5"/>
              <w:ind w:firstLine="0"/>
              <w:jc w:val="center"/>
            </w:pPr>
            <w:r>
              <w:t>для физического лица</w:t>
            </w:r>
          </w:p>
        </w:tc>
      </w:tr>
      <w:tr w:rsidR="00A25421" w14:paraId="3B33E79D" w14:textId="77777777">
        <w:trPr>
          <w:trHeight w:hRule="exact" w:val="3552"/>
          <w:jc w:val="center"/>
        </w:trPr>
        <w:tc>
          <w:tcPr>
            <w:tcW w:w="4085" w:type="dxa"/>
            <w:tcBorders>
              <w:top w:val="single" w:sz="4" w:space="0" w:color="auto"/>
              <w:left w:val="single" w:sz="4" w:space="0" w:color="auto"/>
            </w:tcBorders>
            <w:shd w:val="clear" w:color="auto" w:fill="FFFFFF"/>
            <w:vAlign w:val="bottom"/>
          </w:tcPr>
          <w:p w14:paraId="4B30817D" w14:textId="77777777" w:rsidR="00A25421" w:rsidRDefault="004D1CC7">
            <w:pPr>
              <w:pStyle w:val="a5"/>
              <w:ind w:firstLine="0"/>
              <w:jc w:val="center"/>
            </w:pPr>
            <w:r>
              <w:t>фамилия, имя, отчество (при наличии), серия, номер и дата выдачи паспорта или иного документа или иного документа, удостоверяющего личность гражданина и (или) право лица на пребывание на территории Российской Федерации в соответствии с законодательством Российской Федерации</w:t>
            </w:r>
          </w:p>
        </w:tc>
        <w:tc>
          <w:tcPr>
            <w:tcW w:w="5784" w:type="dxa"/>
            <w:tcBorders>
              <w:top w:val="single" w:sz="4" w:space="0" w:color="auto"/>
              <w:left w:val="single" w:sz="4" w:space="0" w:color="auto"/>
              <w:right w:val="single" w:sz="4" w:space="0" w:color="auto"/>
            </w:tcBorders>
            <w:shd w:val="clear" w:color="auto" w:fill="FFFFFF"/>
          </w:tcPr>
          <w:p w14:paraId="1EE46643" w14:textId="77777777" w:rsidR="00A25421" w:rsidRDefault="00A25421">
            <w:pPr>
              <w:rPr>
                <w:sz w:val="10"/>
                <w:szCs w:val="10"/>
              </w:rPr>
            </w:pPr>
          </w:p>
        </w:tc>
      </w:tr>
      <w:tr w:rsidR="00A25421" w14:paraId="0646B9EA" w14:textId="77777777">
        <w:trPr>
          <w:trHeight w:hRule="exact" w:val="974"/>
          <w:jc w:val="center"/>
        </w:trPr>
        <w:tc>
          <w:tcPr>
            <w:tcW w:w="4085" w:type="dxa"/>
            <w:tcBorders>
              <w:top w:val="single" w:sz="4" w:space="0" w:color="auto"/>
              <w:left w:val="single" w:sz="4" w:space="0" w:color="auto"/>
            </w:tcBorders>
            <w:shd w:val="clear" w:color="auto" w:fill="FFFFFF"/>
            <w:vAlign w:val="bottom"/>
          </w:tcPr>
          <w:p w14:paraId="5149529E" w14:textId="77777777" w:rsidR="00A25421" w:rsidRDefault="004D1CC7">
            <w:pPr>
              <w:pStyle w:val="a5"/>
              <w:ind w:firstLine="0"/>
              <w:jc w:val="center"/>
            </w:pPr>
            <w:r>
              <w:t>адрес регистрации по месту жительства или месту пребывания</w:t>
            </w:r>
          </w:p>
        </w:tc>
        <w:tc>
          <w:tcPr>
            <w:tcW w:w="5784" w:type="dxa"/>
            <w:tcBorders>
              <w:top w:val="single" w:sz="4" w:space="0" w:color="auto"/>
              <w:left w:val="single" w:sz="4" w:space="0" w:color="auto"/>
              <w:right w:val="single" w:sz="4" w:space="0" w:color="auto"/>
            </w:tcBorders>
            <w:shd w:val="clear" w:color="auto" w:fill="FFFFFF"/>
          </w:tcPr>
          <w:p w14:paraId="04F35669" w14:textId="77777777" w:rsidR="00A25421" w:rsidRDefault="00A25421">
            <w:pPr>
              <w:rPr>
                <w:sz w:val="10"/>
                <w:szCs w:val="10"/>
              </w:rPr>
            </w:pPr>
          </w:p>
        </w:tc>
      </w:tr>
      <w:tr w:rsidR="00A25421" w14:paraId="582338F5" w14:textId="77777777">
        <w:trPr>
          <w:trHeight w:hRule="exact" w:val="989"/>
          <w:jc w:val="center"/>
        </w:trPr>
        <w:tc>
          <w:tcPr>
            <w:tcW w:w="4085" w:type="dxa"/>
            <w:tcBorders>
              <w:top w:val="single" w:sz="4" w:space="0" w:color="auto"/>
              <w:left w:val="single" w:sz="4" w:space="0" w:color="auto"/>
              <w:bottom w:val="single" w:sz="4" w:space="0" w:color="auto"/>
            </w:tcBorders>
            <w:shd w:val="clear" w:color="auto" w:fill="FFFFFF"/>
          </w:tcPr>
          <w:p w14:paraId="6256E939" w14:textId="77777777" w:rsidR="00A25421" w:rsidRDefault="004D1CC7">
            <w:pPr>
              <w:pStyle w:val="a5"/>
              <w:ind w:firstLine="0"/>
              <w:jc w:val="center"/>
            </w:pPr>
            <w:r>
              <w:t>контактные данные потребителя</w:t>
            </w:r>
          </w:p>
        </w:tc>
        <w:tc>
          <w:tcPr>
            <w:tcW w:w="5784" w:type="dxa"/>
            <w:tcBorders>
              <w:top w:val="single" w:sz="4" w:space="0" w:color="auto"/>
              <w:left w:val="single" w:sz="4" w:space="0" w:color="auto"/>
              <w:bottom w:val="single" w:sz="4" w:space="0" w:color="auto"/>
              <w:right w:val="single" w:sz="4" w:space="0" w:color="auto"/>
            </w:tcBorders>
            <w:shd w:val="clear" w:color="auto" w:fill="FFFFFF"/>
          </w:tcPr>
          <w:p w14:paraId="3B3E17C8" w14:textId="77777777" w:rsidR="00A25421" w:rsidRDefault="00A25421">
            <w:pPr>
              <w:rPr>
                <w:sz w:val="10"/>
                <w:szCs w:val="10"/>
              </w:rPr>
            </w:pPr>
          </w:p>
        </w:tc>
      </w:tr>
    </w:tbl>
    <w:p w14:paraId="437FB6FD" w14:textId="77777777" w:rsidR="00E937CA" w:rsidRDefault="00E937CA" w:rsidP="00E937CA">
      <w:pPr>
        <w:pStyle w:val="a7"/>
        <w:jc w:val="both"/>
      </w:pPr>
    </w:p>
    <w:p w14:paraId="5A4CFF05" w14:textId="6F06C548" w:rsidR="00A25421" w:rsidRDefault="000C53AC" w:rsidP="000C53AC">
      <w:pPr>
        <w:pStyle w:val="a7"/>
        <w:numPr>
          <w:ilvl w:val="0"/>
          <w:numId w:val="14"/>
        </w:numPr>
        <w:ind w:left="851" w:firstLine="0"/>
        <w:jc w:val="both"/>
      </w:pPr>
      <w:r>
        <w:t>Н</w:t>
      </w:r>
      <w:r w:rsidR="004D1CC7">
        <w:t>аименование и место нахождения объектов недвижимого имущества,</w:t>
      </w:r>
    </w:p>
    <w:p w14:paraId="6605D258" w14:textId="67F18295" w:rsidR="00E937CA" w:rsidRDefault="004D1CC7" w:rsidP="00E937CA">
      <w:pPr>
        <w:pStyle w:val="11"/>
        <w:ind w:firstLine="851"/>
        <w:jc w:val="both"/>
      </w:pPr>
      <w:r>
        <w:t xml:space="preserve">указанных в пункте </w:t>
      </w:r>
      <w:r w:rsidR="00463BFF">
        <w:t xml:space="preserve">10 </w:t>
      </w:r>
      <w:r>
        <w:t>настоящих Правил</w:t>
      </w:r>
      <w:bookmarkStart w:id="226" w:name="bookmark233"/>
      <w:bookmarkEnd w:id="226"/>
      <w:r w:rsidR="00E937CA">
        <w:t>.</w:t>
      </w:r>
    </w:p>
    <w:p w14:paraId="76B1461A" w14:textId="52D724AD" w:rsidR="00A25421" w:rsidRDefault="000C53AC" w:rsidP="000C53AC">
      <w:pPr>
        <w:pStyle w:val="11"/>
        <w:numPr>
          <w:ilvl w:val="0"/>
          <w:numId w:val="14"/>
        </w:numPr>
        <w:ind w:left="851" w:firstLine="0"/>
        <w:jc w:val="both"/>
      </w:pPr>
      <w:r>
        <w:t xml:space="preserve"> </w:t>
      </w:r>
      <w:proofErr w:type="gramStart"/>
      <w:r>
        <w:t>С</w:t>
      </w:r>
      <w:r w:rsidR="004D1CC7">
        <w:t>ведения о категории объекта, на котором образуются отходы, в случае если для такой категории установлены нормативы накопления твердых коммунальных отходов, а в случае отсутствия установленных нормативов накопления твердых коммунальных отходов для соответствующей категории - сведения о виде экономической деятельности, осуществляемой потребителем (для юридического лица и индивидуального предпринимателя), сведения о количестве и видах образующихся твердых коммунальных отходов за год.</w:t>
      </w:r>
      <w:proofErr w:type="gramEnd"/>
    </w:p>
    <w:p w14:paraId="3BC65444" w14:textId="4F7DC354" w:rsidR="00A25421" w:rsidRDefault="004D1CC7" w:rsidP="000C53AC">
      <w:pPr>
        <w:pStyle w:val="11"/>
        <w:tabs>
          <w:tab w:val="left" w:pos="3426"/>
          <w:tab w:val="left" w:pos="6225"/>
          <w:tab w:val="left" w:pos="8543"/>
        </w:tabs>
        <w:ind w:left="851" w:firstLine="0"/>
        <w:jc w:val="both"/>
      </w:pPr>
      <w:r>
        <w:t xml:space="preserve">В случаях, предусмотренных пунктом </w:t>
      </w:r>
      <w:r w:rsidR="00463BFF">
        <w:t xml:space="preserve">12 </w:t>
      </w:r>
      <w:r>
        <w:t>настоящих Правил, в заявке указываются сведения о категории объекта или виде экономической деятельности, осуществляемой потребителем, отдельно для каждого здания, строения, сооружения, нежилого помещения и земельного</w:t>
      </w:r>
      <w:r w:rsidR="000C53AC">
        <w:t xml:space="preserve"> участка, на которых происходит образование твердых </w:t>
      </w:r>
      <w:r>
        <w:t>коммунальных</w:t>
      </w:r>
      <w:r w:rsidR="000C53AC">
        <w:t xml:space="preserve"> </w:t>
      </w:r>
      <w:r>
        <w:t>отходов;</w:t>
      </w:r>
    </w:p>
    <w:p w14:paraId="429B8148" w14:textId="04150D3E" w:rsidR="00A25421" w:rsidRDefault="000C53AC" w:rsidP="000C53AC">
      <w:pPr>
        <w:pStyle w:val="11"/>
        <w:numPr>
          <w:ilvl w:val="0"/>
          <w:numId w:val="14"/>
        </w:numPr>
        <w:tabs>
          <w:tab w:val="left" w:pos="1247"/>
        </w:tabs>
        <w:jc w:val="both"/>
      </w:pPr>
      <w:bookmarkStart w:id="227" w:name="bookmark234"/>
      <w:bookmarkEnd w:id="227"/>
      <w:r>
        <w:t>С</w:t>
      </w:r>
      <w:r w:rsidR="004D1CC7">
        <w:t xml:space="preserve">ведения о нахождении места (площадки) накопления </w:t>
      </w:r>
      <w:proofErr w:type="gramStart"/>
      <w:r w:rsidR="004D1CC7">
        <w:t>твердых</w:t>
      </w:r>
      <w:proofErr w:type="gramEnd"/>
    </w:p>
    <w:p w14:paraId="4C39E05D" w14:textId="63C3D382" w:rsidR="00A25421" w:rsidRDefault="004D1CC7" w:rsidP="000C53AC">
      <w:pPr>
        <w:pStyle w:val="11"/>
        <w:tabs>
          <w:tab w:val="left" w:pos="2260"/>
          <w:tab w:val="left" w:pos="4065"/>
          <w:tab w:val="left" w:pos="6690"/>
          <w:tab w:val="left" w:pos="8538"/>
        </w:tabs>
        <w:ind w:left="851" w:firstLine="0"/>
        <w:jc w:val="both"/>
      </w:pPr>
      <w:r>
        <w:t xml:space="preserve">коммунальных отходов, на которое потребитель осуществляет складирование твердых коммунальных отходов, включенного в реестр мест (площадок) накопления твердых коммунальных отходов, а в случаях, при которых </w:t>
      </w:r>
      <w:r>
        <w:lastRenderedPageBreak/>
        <w:t xml:space="preserve">складирование твердых коммунальных отходов осуществляется иным способом, предусмотренном пунктами </w:t>
      </w:r>
      <w:r w:rsidR="002B5D69">
        <w:t xml:space="preserve">33 </w:t>
      </w:r>
      <w:r>
        <w:t xml:space="preserve">и </w:t>
      </w:r>
      <w:r w:rsidR="002B5D69">
        <w:t xml:space="preserve">40 </w:t>
      </w:r>
      <w:r>
        <w:t>нас</w:t>
      </w:r>
      <w:r w:rsidR="000C53AC">
        <w:t xml:space="preserve">тоящих Правил, сведения о таком способе складирования твердых </w:t>
      </w:r>
      <w:r>
        <w:t>коммунальных</w:t>
      </w:r>
      <w:r w:rsidR="000C53AC">
        <w:t xml:space="preserve"> </w:t>
      </w:r>
      <w:r>
        <w:t>отходов;</w:t>
      </w:r>
    </w:p>
    <w:p w14:paraId="0A7620FE" w14:textId="40747C31" w:rsidR="00E937CA" w:rsidRDefault="000C53AC" w:rsidP="000C53AC">
      <w:pPr>
        <w:pStyle w:val="11"/>
        <w:numPr>
          <w:ilvl w:val="0"/>
          <w:numId w:val="14"/>
        </w:numPr>
        <w:tabs>
          <w:tab w:val="left" w:pos="1032"/>
        </w:tabs>
        <w:jc w:val="both"/>
      </w:pPr>
      <w:bookmarkStart w:id="228" w:name="bookmark235"/>
      <w:bookmarkEnd w:id="228"/>
      <w:r>
        <w:t>П</w:t>
      </w:r>
      <w:r w:rsidR="004D1CC7">
        <w:t>редлагаемый способ коммерческого учета твердых коммунальных отходов в соответствии с правилами коммерческого учета объема и (или) массы твердых коммунальных отходов, утвержденными Правительством Российской Федерации, с указанием данных о фактическом объеме и (или) массе твердых коммунальных отходов за предыдущий год с приложением подтверждающих документов (при наличии)</w:t>
      </w:r>
      <w:r>
        <w:t>.</w:t>
      </w:r>
    </w:p>
    <w:p w14:paraId="4FCD2B6E" w14:textId="77777777" w:rsidR="000C53AC" w:rsidRDefault="000C53AC" w:rsidP="000C53AC">
      <w:pPr>
        <w:pStyle w:val="11"/>
        <w:tabs>
          <w:tab w:val="left" w:pos="1032"/>
        </w:tabs>
        <w:ind w:left="1211" w:firstLine="0"/>
        <w:jc w:val="both"/>
      </w:pPr>
    </w:p>
    <w:p w14:paraId="6361286C" w14:textId="70DC57FC" w:rsidR="00A25421" w:rsidRDefault="004D1CC7" w:rsidP="00E937CA">
      <w:pPr>
        <w:pStyle w:val="11"/>
        <w:tabs>
          <w:tab w:val="left" w:pos="1032"/>
        </w:tabs>
        <w:ind w:left="851" w:firstLine="0"/>
        <w:jc w:val="both"/>
        <w:sectPr w:rsidR="00A25421" w:rsidSect="00E937CA">
          <w:pgSz w:w="11900" w:h="16840"/>
          <w:pgMar w:top="1134" w:right="567" w:bottom="1134" w:left="567" w:header="0" w:footer="493" w:gutter="0"/>
          <w:cols w:space="720"/>
          <w:noEndnote/>
          <w:docGrid w:linePitch="360"/>
        </w:sectPr>
      </w:pPr>
      <w:r>
        <w:t>.</w:t>
      </w:r>
    </w:p>
    <w:p w14:paraId="2158B2DE" w14:textId="77777777" w:rsidR="00A25421" w:rsidRDefault="004D1CC7" w:rsidP="000C53AC">
      <w:pPr>
        <w:pStyle w:val="11"/>
        <w:ind w:firstLine="709"/>
        <w:jc w:val="right"/>
      </w:pPr>
      <w:r>
        <w:lastRenderedPageBreak/>
        <w:t>Утверждены</w:t>
      </w:r>
    </w:p>
    <w:p w14:paraId="623D3195" w14:textId="77777777" w:rsidR="000C53AC" w:rsidRDefault="004D1CC7" w:rsidP="000C53AC">
      <w:pPr>
        <w:pStyle w:val="11"/>
        <w:tabs>
          <w:tab w:val="left" w:pos="7686"/>
        </w:tabs>
        <w:ind w:firstLine="709"/>
        <w:jc w:val="right"/>
      </w:pPr>
      <w:r>
        <w:t xml:space="preserve">постановлением Правительства </w:t>
      </w:r>
    </w:p>
    <w:p w14:paraId="0D080DAE" w14:textId="60A4066E" w:rsidR="000C53AC" w:rsidRDefault="004D1CC7" w:rsidP="000C53AC">
      <w:pPr>
        <w:pStyle w:val="11"/>
        <w:tabs>
          <w:tab w:val="left" w:pos="7686"/>
        </w:tabs>
        <w:ind w:firstLine="709"/>
        <w:jc w:val="right"/>
      </w:pPr>
      <w:r>
        <w:t xml:space="preserve">Российской Федерации </w:t>
      </w:r>
    </w:p>
    <w:p w14:paraId="62D2BD3F" w14:textId="0CA14070" w:rsidR="00A25421" w:rsidRDefault="000C53AC" w:rsidP="000C53AC">
      <w:pPr>
        <w:pStyle w:val="11"/>
        <w:tabs>
          <w:tab w:val="left" w:pos="7686"/>
        </w:tabs>
        <w:ind w:firstLine="709"/>
        <w:jc w:val="right"/>
      </w:pPr>
      <w:r>
        <w:t>О</w:t>
      </w:r>
      <w:r w:rsidR="004D1CC7">
        <w:t>т</w:t>
      </w:r>
      <w:r>
        <w:t xml:space="preserve">  «     » </w:t>
      </w:r>
      <w:r w:rsidR="004D1CC7">
        <w:t>№</w:t>
      </w:r>
      <w:r>
        <w:t>____</w:t>
      </w:r>
    </w:p>
    <w:p w14:paraId="11ED936B" w14:textId="77777777" w:rsidR="000C53AC" w:rsidRDefault="000C53AC">
      <w:pPr>
        <w:pStyle w:val="22"/>
        <w:keepNext/>
        <w:keepLines/>
      </w:pPr>
      <w:bookmarkStart w:id="229" w:name="bookmark236"/>
      <w:bookmarkStart w:id="230" w:name="bookmark237"/>
      <w:bookmarkStart w:id="231" w:name="bookmark238"/>
    </w:p>
    <w:p w14:paraId="49B3087B" w14:textId="77777777" w:rsidR="00A25421" w:rsidRDefault="004D1CC7">
      <w:pPr>
        <w:pStyle w:val="22"/>
        <w:keepNext/>
        <w:keepLines/>
      </w:pPr>
      <w:r>
        <w:t>ИЗМЕНЕНИЯ, КОТОРЫЕ ВНОСЯТСЯ В ОТДЕЛЬНЫЕ АКТЫ</w:t>
      </w:r>
      <w:r>
        <w:br/>
        <w:t>ПРАВИТЕЛЬСТВА РОССИЙСКОЙ ФЕДЕРАЦИИ</w:t>
      </w:r>
      <w:bookmarkEnd w:id="229"/>
      <w:bookmarkEnd w:id="230"/>
      <w:bookmarkEnd w:id="231"/>
    </w:p>
    <w:p w14:paraId="69426278" w14:textId="7B096748" w:rsidR="0028394F" w:rsidRDefault="004D1CC7" w:rsidP="000C53AC">
      <w:pPr>
        <w:pStyle w:val="11"/>
        <w:ind w:firstLine="851"/>
        <w:jc w:val="both"/>
      </w:pPr>
      <w:r>
        <w:t>1</w:t>
      </w:r>
      <w:proofErr w:type="gramStart"/>
      <w:r w:rsidR="0028394F">
        <w:tab/>
      </w:r>
      <w:r w:rsidR="00722690">
        <w:t>В</w:t>
      </w:r>
      <w:proofErr w:type="gramEnd"/>
      <w:r w:rsidR="00722690">
        <w:t xml:space="preserve"> а</w:t>
      </w:r>
      <w:r w:rsidR="000A2044">
        <w:t>бзац</w:t>
      </w:r>
      <w:r w:rsidR="00722690">
        <w:t>е</w:t>
      </w:r>
      <w:r w:rsidR="000A2044">
        <w:t xml:space="preserve"> второ</w:t>
      </w:r>
      <w:r w:rsidR="00722690">
        <w:t>м</w:t>
      </w:r>
      <w:r w:rsidR="0028394F">
        <w:t xml:space="preserve"> подпункт</w:t>
      </w:r>
      <w:r w:rsidR="000A2044">
        <w:t>а</w:t>
      </w:r>
      <w:r w:rsidR="0028394F">
        <w:t xml:space="preserve"> «д(2)» пункта 11 Правил содержания общего имущества в многоквартирном доме, утвержденных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proofErr w:type="gramStart"/>
      <w:r w:rsidR="0028394F">
        <w:t>доме</w:t>
      </w:r>
      <w:proofErr w:type="gramEnd"/>
      <w:r w:rsidR="0028394F">
        <w:t xml:space="preserve"> ненадлежащего качества и (или) с перерывами, превышающими установленную продолжительность» (Собрание законодательства Российской Федерации, 2006, № 34, ст. 3680; </w:t>
      </w:r>
      <w:proofErr w:type="gramStart"/>
      <w:r w:rsidR="0028394F">
        <w:t xml:space="preserve">2017, № 11, ст. 1557, 2018, № 52, </w:t>
      </w:r>
      <w:r w:rsidR="000C53AC">
        <w:t xml:space="preserve">       </w:t>
      </w:r>
      <w:r w:rsidR="0028394F">
        <w:t>ст. 8297)</w:t>
      </w:r>
      <w:r w:rsidR="000A2044">
        <w:t xml:space="preserve"> </w:t>
      </w:r>
      <w:r w:rsidR="00722690">
        <w:t>слова «</w:t>
      </w:r>
      <w:r w:rsidR="00722690" w:rsidRPr="00722690">
        <w:t xml:space="preserve">от 12 ноября 2016 г. </w:t>
      </w:r>
      <w:r w:rsidR="00722690">
        <w:t>№</w:t>
      </w:r>
      <w:r w:rsidR="00722690" w:rsidRPr="00722690">
        <w:t xml:space="preserve"> 1156 "Об обращении с твердыми коммунальными отходами и внесении изменения в постановление Правительства Российской Федерации от 25 ав</w:t>
      </w:r>
      <w:r w:rsidR="000C53AC">
        <w:t>густа 2008 г. №</w:t>
      </w:r>
      <w:r w:rsidR="00722690" w:rsidRPr="00722690">
        <w:t xml:space="preserve"> 641</w:t>
      </w:r>
      <w:r w:rsidR="00722690">
        <w:t>» заменить словами «</w:t>
      </w:r>
      <w:r w:rsidR="000C53AC">
        <w:t>от _____________ г. №</w:t>
      </w:r>
      <w:r w:rsidR="000A2044" w:rsidRPr="00722690">
        <w:t xml:space="preserve"> «Об обращении с твердыми коммунальными отходами и внесении изменения в отдельные акты Правительства Российской Федерации»</w:t>
      </w:r>
      <w:r w:rsidR="0028394F">
        <w:t>.</w:t>
      </w:r>
      <w:proofErr w:type="gramEnd"/>
    </w:p>
    <w:p w14:paraId="107C9BB6" w14:textId="16A06E61" w:rsidR="0028394F" w:rsidRDefault="0028394F" w:rsidP="000C53AC">
      <w:pPr>
        <w:pStyle w:val="11"/>
        <w:ind w:firstLine="851"/>
        <w:jc w:val="both"/>
      </w:pPr>
      <w:r>
        <w:t>2.</w:t>
      </w:r>
      <w:r>
        <w:tab/>
      </w:r>
      <w:proofErr w:type="gramStart"/>
      <w:r w:rsidR="00722690">
        <w:t>В а</w:t>
      </w:r>
      <w:r w:rsidR="000A2044">
        <w:t>бзац</w:t>
      </w:r>
      <w:r w:rsidR="00722690">
        <w:t>е</w:t>
      </w:r>
      <w:r w:rsidR="000A2044">
        <w:t xml:space="preserve"> </w:t>
      </w:r>
      <w:r w:rsidR="00722690">
        <w:t xml:space="preserve">23 пункта 2 </w:t>
      </w:r>
      <w:r>
        <w:t>Правил предоставления коммунальных услуг собственникам и пользователям помещений в многоквартирных домах и жилых домов, утвержденных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w:t>
      </w:r>
      <w:r w:rsidR="00722690">
        <w:t xml:space="preserve"> слова </w:t>
      </w:r>
      <w:r w:rsidR="000C53AC">
        <w:t xml:space="preserve">                              </w:t>
      </w:r>
      <w:r w:rsidR="00722690">
        <w:t>«</w:t>
      </w:r>
      <w:r w:rsidR="00722690" w:rsidRPr="00722690">
        <w:t xml:space="preserve">от 12 ноября 2016 г. </w:t>
      </w:r>
      <w:r w:rsidR="00722690">
        <w:t>№</w:t>
      </w:r>
      <w:r w:rsidR="00722690" w:rsidRPr="00722690">
        <w:t xml:space="preserve"> 1156 "Об обращении с твердыми</w:t>
      </w:r>
      <w:proofErr w:type="gramEnd"/>
      <w:r w:rsidR="00722690" w:rsidRPr="00722690">
        <w:t xml:space="preserve"> </w:t>
      </w:r>
      <w:proofErr w:type="gramStart"/>
      <w:r w:rsidR="00722690" w:rsidRPr="00722690">
        <w:t xml:space="preserve">коммунальными отходами и внесении изменения в постановление Правительства Российской Федерации </w:t>
      </w:r>
      <w:r w:rsidR="000C53AC">
        <w:t xml:space="preserve">             </w:t>
      </w:r>
      <w:r w:rsidR="00722690" w:rsidRPr="00722690">
        <w:t>от 25 августа 20</w:t>
      </w:r>
      <w:r w:rsidR="000C53AC">
        <w:t>08 г. №</w:t>
      </w:r>
      <w:r w:rsidR="00722690" w:rsidRPr="00722690">
        <w:t xml:space="preserve"> 641</w:t>
      </w:r>
      <w:r w:rsidR="00722690">
        <w:t>» заменить словами «</w:t>
      </w:r>
      <w:r w:rsidR="000C53AC">
        <w:t>от _____________ г.   №</w:t>
      </w:r>
      <w:r w:rsidR="00722690" w:rsidRPr="00722690">
        <w:t xml:space="preserve"> </w:t>
      </w:r>
      <w:r w:rsidR="000C53AC">
        <w:t xml:space="preserve">   </w:t>
      </w:r>
      <w:r w:rsidR="00722690" w:rsidRPr="00722690">
        <w:t>«Об обращении с твердыми коммунальными отходами и внесении изменения в отдельные акты Правительства Российской Федерации»</w:t>
      </w:r>
      <w:r w:rsidR="00722690">
        <w:t>.</w:t>
      </w:r>
      <w:proofErr w:type="gramEnd"/>
    </w:p>
    <w:p w14:paraId="79462016" w14:textId="39ACA8F7" w:rsidR="00845C68" w:rsidRDefault="00845C68" w:rsidP="000C53AC">
      <w:pPr>
        <w:pStyle w:val="11"/>
        <w:ind w:firstLine="851"/>
        <w:jc w:val="both"/>
      </w:pPr>
      <w:r>
        <w:t xml:space="preserve">3. </w:t>
      </w:r>
      <w:proofErr w:type="gramStart"/>
      <w:r>
        <w:t>В абзаце втором пункта 23(1)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(Собрание законодательства Российской Федерации, 2018, № 52</w:t>
      </w:r>
      <w:proofErr w:type="gramEnd"/>
      <w:r>
        <w:t xml:space="preserve">, ст. 8297) слова </w:t>
      </w:r>
      <w:r w:rsidR="000C53AC">
        <w:t xml:space="preserve">                                </w:t>
      </w:r>
      <w:r>
        <w:t>«</w:t>
      </w:r>
      <w:r w:rsidRPr="00722690">
        <w:t xml:space="preserve">от 12 ноября 2016 г. </w:t>
      </w:r>
      <w:r>
        <w:t>№</w:t>
      </w:r>
      <w:r w:rsidRPr="00722690">
        <w:t xml:space="preserve"> 1156 "Об обращении с твердыми коммунальными отходами и внесении изменения в постановление Правительства Российской Федерации </w:t>
      </w:r>
      <w:r w:rsidR="000C53AC">
        <w:t xml:space="preserve">               от 25 августа 2008 г. №</w:t>
      </w:r>
      <w:r w:rsidRPr="00722690">
        <w:t xml:space="preserve"> 641</w:t>
      </w:r>
      <w:r>
        <w:t>» заменить словами «</w:t>
      </w:r>
      <w:r w:rsidR="000C53AC">
        <w:t>от _____________ г. №</w:t>
      </w:r>
      <w:r w:rsidRPr="00722690">
        <w:t xml:space="preserve"> </w:t>
      </w:r>
      <w:r w:rsidR="000C53AC">
        <w:t xml:space="preserve">                         </w:t>
      </w:r>
      <w:r w:rsidRPr="00722690">
        <w:lastRenderedPageBreak/>
        <w:t>«Об обращении с твердыми коммунальными отходами и внесении изменения в отдельные акты Правительства Российской Федерации»</w:t>
      </w:r>
      <w:r>
        <w:t>.</w:t>
      </w:r>
    </w:p>
    <w:p w14:paraId="7459346B" w14:textId="3705FC78" w:rsidR="00A25421" w:rsidRDefault="00845C68" w:rsidP="000C53AC">
      <w:pPr>
        <w:pStyle w:val="11"/>
        <w:ind w:firstLine="851"/>
        <w:jc w:val="both"/>
      </w:pPr>
      <w:r>
        <w:t xml:space="preserve">4. </w:t>
      </w:r>
      <w:proofErr w:type="gramStart"/>
      <w:r w:rsidR="004D1CC7">
        <w:t>В Основах ценообразования в области обращения с твердыми коммунальными отходами, утвержденных постановлением Правительства Российской Федерации от 30 мая 2016 г. № 484 "О ценообразовании в области обращения с твердыми коммунальными отходами" (Собрание законодательства Российской Федерации, 2016, № 23, ст. 3331; 2018, № 40, ст. 6122, № 52, ст. 8297; 2021, № 13, ст. 2242, № 50, ст. 8567, ст. 8592):</w:t>
      </w:r>
      <w:proofErr w:type="gramEnd"/>
    </w:p>
    <w:p w14:paraId="1D3CCFA1" w14:textId="77777777" w:rsidR="00A25421" w:rsidRDefault="004D1CC7" w:rsidP="000C53AC">
      <w:pPr>
        <w:pStyle w:val="11"/>
        <w:tabs>
          <w:tab w:val="left" w:pos="1757"/>
        </w:tabs>
        <w:ind w:firstLine="851"/>
        <w:jc w:val="both"/>
      </w:pPr>
      <w:bookmarkStart w:id="232" w:name="bookmark239"/>
      <w:r>
        <w:t>а</w:t>
      </w:r>
      <w:bookmarkEnd w:id="232"/>
      <w:r>
        <w:t>)</w:t>
      </w:r>
      <w:r>
        <w:tab/>
        <w:t>в пункте 90:</w:t>
      </w:r>
    </w:p>
    <w:p w14:paraId="40F6168D" w14:textId="77777777" w:rsidR="00A25421" w:rsidRDefault="004D1CC7" w:rsidP="000C53AC">
      <w:pPr>
        <w:pStyle w:val="11"/>
        <w:ind w:firstLine="851"/>
        <w:jc w:val="both"/>
      </w:pPr>
      <w:r>
        <w:t>в абзаце первом после слов «расходов на транспортирование твердых коммунальных отходов</w:t>
      </w:r>
      <w:proofErr w:type="gramStart"/>
      <w:r>
        <w:t>,»</w:t>
      </w:r>
      <w:proofErr w:type="gramEnd"/>
      <w:r>
        <w:t xml:space="preserve"> дополнить словами «расходов на создание и эксплуатацию мусороперегрузочных станций,»;</w:t>
      </w:r>
    </w:p>
    <w:p w14:paraId="3BCBE881" w14:textId="77777777" w:rsidR="00A25421" w:rsidRDefault="004D1CC7" w:rsidP="000C53AC">
      <w:pPr>
        <w:pStyle w:val="11"/>
        <w:ind w:firstLine="851"/>
        <w:jc w:val="both"/>
      </w:pPr>
      <w:r>
        <w:t>дополнить абзацем девятым следующего содержания:</w:t>
      </w:r>
    </w:p>
    <w:p w14:paraId="50028099" w14:textId="64F1B27B" w:rsidR="00A25421" w:rsidRDefault="004D1CC7" w:rsidP="000C53AC">
      <w:pPr>
        <w:pStyle w:val="11"/>
        <w:tabs>
          <w:tab w:val="left" w:pos="1771"/>
        </w:tabs>
        <w:ind w:firstLine="851"/>
        <w:jc w:val="both"/>
      </w:pPr>
      <w:r>
        <w:t xml:space="preserve">«Расходы на создание и эксплуатацию мусороперегрузочных станций включаются в необходимую валовую выручку регионального оператора. Расходы на создание мусороперегрузочных станций учитываются в размере амортизационных </w:t>
      </w:r>
      <w:proofErr w:type="spellStart"/>
      <w:r>
        <w:t>отчислений</w:t>
      </w:r>
      <w:proofErr w:type="gramStart"/>
      <w:r>
        <w:t>.»</w:t>
      </w:r>
      <w:proofErr w:type="gramEnd"/>
      <w:r>
        <w:t>.</w:t>
      </w:r>
      <w:bookmarkStart w:id="233" w:name="bookmark240"/>
      <w:r>
        <w:t>б</w:t>
      </w:r>
      <w:bookmarkEnd w:id="233"/>
      <w:proofErr w:type="spellEnd"/>
      <w:r>
        <w:t>)</w:t>
      </w:r>
      <w:r>
        <w:tab/>
        <w:t>в пункте 90(1):</w:t>
      </w:r>
    </w:p>
    <w:p w14:paraId="0B0C5C1B" w14:textId="77777777" w:rsidR="00A25421" w:rsidRDefault="004D1CC7" w:rsidP="000C53AC">
      <w:pPr>
        <w:pStyle w:val="11"/>
        <w:ind w:firstLine="851"/>
        <w:jc w:val="both"/>
      </w:pPr>
      <w:r>
        <w:t>абзац первый изложить в следующей редакции:</w:t>
      </w:r>
    </w:p>
    <w:p w14:paraId="74362836" w14:textId="77777777" w:rsidR="00A25421" w:rsidRDefault="004D1CC7" w:rsidP="000C53AC">
      <w:pPr>
        <w:pStyle w:val="11"/>
        <w:ind w:firstLine="851"/>
        <w:jc w:val="both"/>
      </w:pPr>
      <w:proofErr w:type="gramStart"/>
      <w:r>
        <w:t>«Расходы на транспортирование твердых коммунальных отходов, в том числе цена предмета аукциона, проводимого в соответствии с Правилами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утвержденными постановлением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w:t>
      </w:r>
      <w:proofErr w:type="gramEnd"/>
      <w:r>
        <w:t xml:space="preserve"> </w:t>
      </w:r>
      <w:proofErr w:type="gramStart"/>
      <w:r>
        <w:t>коммунальных отходов для регионального оператора" (далее - Правила проведения торгов), определяются с учетом расстояния транспортирования твердых коммунальных отходов от источника образования или места (площадки) накопления отходов до объекта, используемого для обращения с твердыми коммунальными отходами в соответствии с территориальной схемой, утвержденной в установленном порядке, и планируемого количества транспортируемых твердых коммунальных отходов как сумма планируемых на очередной период регулирования:»;</w:t>
      </w:r>
      <w:proofErr w:type="gramEnd"/>
    </w:p>
    <w:p w14:paraId="218178C0" w14:textId="77DA4F6C" w:rsidR="00A25421" w:rsidRDefault="004D1CC7" w:rsidP="000C53AC">
      <w:pPr>
        <w:pStyle w:val="11"/>
        <w:tabs>
          <w:tab w:val="left" w:pos="9138"/>
        </w:tabs>
        <w:ind w:firstLine="851"/>
        <w:jc w:val="both"/>
      </w:pPr>
      <w:r>
        <w:t>5. В Правилах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 августа 2018 г. №</w:t>
      </w:r>
      <w:r>
        <w:tab/>
        <w:t>1039 «Об</w:t>
      </w:r>
      <w:r w:rsidR="000C53AC">
        <w:t xml:space="preserve"> </w:t>
      </w:r>
      <w:bookmarkStart w:id="234" w:name="_GoBack"/>
      <w:bookmarkEnd w:id="234"/>
      <w:r>
        <w:t>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 37, ст. 5746):</w:t>
      </w:r>
    </w:p>
    <w:p w14:paraId="7F022394" w14:textId="77777777" w:rsidR="00A25421" w:rsidRDefault="004D1CC7" w:rsidP="000C53AC">
      <w:pPr>
        <w:pStyle w:val="11"/>
        <w:ind w:firstLine="851"/>
        <w:jc w:val="both"/>
      </w:pPr>
      <w:r>
        <w:t>дополнить пунктом 30 следующего содержания:</w:t>
      </w:r>
    </w:p>
    <w:p w14:paraId="101BF010" w14:textId="77777777" w:rsidR="00A25421" w:rsidRDefault="004D1CC7" w:rsidP="000C53AC">
      <w:pPr>
        <w:pStyle w:val="11"/>
        <w:ind w:firstLine="851"/>
        <w:jc w:val="both"/>
      </w:pPr>
      <w:r>
        <w:t>«30. В случае поступления от регионального оператора информации о выявленных местах (площадках) накопления твердых коммунальных отходов, сведения о которых отсутствуют в реестре, уполномоченный орган не позднее 5 календарных дней со дня поступления информации включает сведения о таком месте (площадке) накопления твердых коммунальных отходов в реестр, если место (</w:t>
      </w:r>
      <w:proofErr w:type="gramStart"/>
      <w:r>
        <w:t xml:space="preserve">площадка) </w:t>
      </w:r>
      <w:proofErr w:type="gramEnd"/>
      <w:r>
        <w:t xml:space="preserve">накопления твердых коммунальных отходов создано органом местного </w:t>
      </w:r>
      <w:r>
        <w:lastRenderedPageBreak/>
        <w:t>самоуправления в соответствии с пунктом 3 настоящих Правил, или направляет другим лицам, на которых лежит обязанность по созданию такого места (площадки) накопления твердых коммунальных отходов, уведомление о необходимости согласования создания места (площадки) накопления твердых коммунальных отходов с уполномоченным органом и включении сведений о месте (площадке) накопления твердых коммунальных отходов в реестр.</w:t>
      </w:r>
    </w:p>
    <w:p w14:paraId="1AD53CB4" w14:textId="77777777" w:rsidR="00A25421" w:rsidRDefault="004D1CC7" w:rsidP="000C53AC">
      <w:pPr>
        <w:pStyle w:val="11"/>
        <w:ind w:firstLine="851"/>
        <w:jc w:val="both"/>
      </w:pPr>
      <w:r>
        <w:t>В срок не позднее 10 календарных дней со дня получения уведомления уполномоченного органа о необходимости согласования создания места (площадки) накопления твердых коммунальных отходов с уполномоченным органом и включении сведений о месте (площадке) накопления твердых коммунальных отходов в реестр лицо, на котором лежит обязанность по созданию места (</w:t>
      </w:r>
      <w:proofErr w:type="gramStart"/>
      <w:r>
        <w:t xml:space="preserve">площадки) </w:t>
      </w:r>
      <w:proofErr w:type="gramEnd"/>
      <w:r>
        <w:t xml:space="preserve">накопления твердых коммунальных отходов, обязано направить заявку в уполномоченный орган о согласовании создания </w:t>
      </w:r>
      <w:proofErr w:type="gramStart"/>
      <w:r>
        <w:t>места (площадки) накопления твердых коммунальных отходов и включении сведений о месте (площадке) накопления твердых коммунальных отходов в реестр в порядке, установленном пунктами 4-10 и 21-28 настоящих Правил соответственно.».</w:t>
      </w:r>
      <w:proofErr w:type="gramEnd"/>
    </w:p>
    <w:p w14:paraId="01868349" w14:textId="77777777" w:rsidR="00A25421" w:rsidRDefault="004D1CC7" w:rsidP="000C53AC">
      <w:pPr>
        <w:pStyle w:val="11"/>
        <w:numPr>
          <w:ilvl w:val="0"/>
          <w:numId w:val="14"/>
        </w:numPr>
        <w:tabs>
          <w:tab w:val="left" w:pos="1828"/>
        </w:tabs>
        <w:ind w:left="0" w:firstLine="851"/>
        <w:jc w:val="both"/>
      </w:pPr>
      <w:bookmarkStart w:id="235" w:name="bookmark241"/>
      <w:bookmarkEnd w:id="235"/>
      <w:proofErr w:type="gramStart"/>
      <w:r>
        <w:t>В подпункте «а» пункта 12 Правил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требованиях к составу и содержанию таких схем, утвержденных постановлением Правительства Российской Федерации от 22 сентября 2018 г. № 1130 "О разработке, общественном обсуждении, утверждении, корректировке территориальных схем в области обращения с</w:t>
      </w:r>
      <w:proofErr w:type="gramEnd"/>
      <w:r>
        <w:t xml:space="preserve"> </w:t>
      </w:r>
      <w:proofErr w:type="gramStart"/>
      <w:r>
        <w:t>отходами производства и потребления, в том числе с твердыми коммунальными отходами, а также о требованиях к составу и содержанию таких схем" (Собрание законодательства Российской Федерации, 2018, № 40, ст. 6134, 2021, № 50, ст. 8567) после слов «субъекта Российской Федерации» дополнить словами «, включая планируемое расстояние транспортирования отходов, в том числе с учетом мусороперегрузочных станций».</w:t>
      </w:r>
      <w:proofErr w:type="gramEnd"/>
    </w:p>
    <w:sectPr w:rsidR="00A25421" w:rsidSect="000C53AC">
      <w:pgSz w:w="11900" w:h="16840"/>
      <w:pgMar w:top="1134" w:right="567" w:bottom="1134" w:left="1134" w:header="0" w:footer="6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376E2" w14:textId="77777777" w:rsidR="007F4737" w:rsidRDefault="007F4737">
      <w:r>
        <w:separator/>
      </w:r>
    </w:p>
  </w:endnote>
  <w:endnote w:type="continuationSeparator" w:id="0">
    <w:p w14:paraId="5E3AF12F" w14:textId="77777777" w:rsidR="007F4737" w:rsidRDefault="007F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D0E4" w14:textId="77777777" w:rsidR="007F4737" w:rsidRDefault="007F4737"/>
  </w:footnote>
  <w:footnote w:type="continuationSeparator" w:id="0">
    <w:p w14:paraId="0C15B862" w14:textId="77777777" w:rsidR="007F4737" w:rsidRDefault="007F4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5A1" w14:textId="77777777" w:rsidR="008E0598" w:rsidRDefault="008E0598">
    <w:pPr>
      <w:spacing w:line="1" w:lineRule="exact"/>
    </w:pPr>
    <w:r>
      <w:rPr>
        <w:noProof/>
        <w:lang w:bidi="ar-SA"/>
      </w:rPr>
      <mc:AlternateContent>
        <mc:Choice Requires="wps">
          <w:drawing>
            <wp:anchor distT="0" distB="0" distL="0" distR="0" simplePos="0" relativeHeight="62914690" behindDoc="1" locked="0" layoutInCell="1" allowOverlap="1" wp14:anchorId="192BA0F2" wp14:editId="39CA21F5">
              <wp:simplePos x="0" y="0"/>
              <wp:positionH relativeFrom="page">
                <wp:posOffset>4112895</wp:posOffset>
              </wp:positionH>
              <wp:positionV relativeFrom="page">
                <wp:posOffset>386080</wp:posOffset>
              </wp:positionV>
              <wp:extent cx="14922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14:paraId="1A8576C5" w14:textId="77777777" w:rsidR="008E0598" w:rsidRDefault="008E0598">
                          <w:pPr>
                            <w:pStyle w:val="20"/>
                            <w:rPr>
                              <w:sz w:val="28"/>
                              <w:szCs w:val="28"/>
                            </w:rPr>
                          </w:pPr>
                          <w:r>
                            <w:fldChar w:fldCharType="begin"/>
                          </w:r>
                          <w:r>
                            <w:instrText xml:space="preserve"> PAGE \* MERGEFORMAT </w:instrText>
                          </w:r>
                          <w:r>
                            <w:fldChar w:fldCharType="separate"/>
                          </w:r>
                          <w:r w:rsidR="000C53AC" w:rsidRPr="000C53AC">
                            <w:rPr>
                              <w:noProof/>
                              <w:sz w:val="28"/>
                              <w:szCs w:val="28"/>
                            </w:rPr>
                            <w:t>38</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23.85pt;margin-top:30.4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kwEAACEDAAAOAAAAZHJzL2Uyb0RvYy54bWysUsFOwzAMvSPxD1HurGsF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" filled="f" stroked="f">
              <v:textbox style="mso-fit-shape-to-text:t" inset="0,0,0,0">
                <w:txbxContent>
                  <w:p w14:paraId="1A8576C5" w14:textId="77777777" w:rsidR="008E0598" w:rsidRDefault="008E0598">
                    <w:pPr>
                      <w:pStyle w:val="20"/>
                      <w:rPr>
                        <w:sz w:val="28"/>
                        <w:szCs w:val="28"/>
                      </w:rPr>
                    </w:pPr>
                    <w:r>
                      <w:fldChar w:fldCharType="begin"/>
                    </w:r>
                    <w:r>
                      <w:instrText xml:space="preserve"> PAGE \* MERGEFORMAT </w:instrText>
                    </w:r>
                    <w:r>
                      <w:fldChar w:fldCharType="separate"/>
                    </w:r>
                    <w:r w:rsidR="000C53AC" w:rsidRPr="000C53AC">
                      <w:rPr>
                        <w:noProof/>
                        <w:sz w:val="28"/>
                        <w:szCs w:val="28"/>
                      </w:rPr>
                      <w:t>38</w:t>
                    </w:r>
                    <w:r>
                      <w:rPr>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EA7"/>
    <w:multiLevelType w:val="multilevel"/>
    <w:tmpl w:val="36305CB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C53554"/>
    <w:multiLevelType w:val="multilevel"/>
    <w:tmpl w:val="471C5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C766F"/>
    <w:multiLevelType w:val="multilevel"/>
    <w:tmpl w:val="D77A152C"/>
    <w:lvl w:ilvl="0">
      <w:start w:val="1"/>
      <w:numFmt w:val="decimal"/>
      <w:lvlText w:val="%1."/>
      <w:lvlJc w:val="left"/>
      <w:pPr>
        <w:ind w:left="3845" w:hanging="360"/>
      </w:pPr>
      <w:rPr>
        <w:rFonts w:hint="default"/>
      </w:rPr>
    </w:lvl>
    <w:lvl w:ilvl="1" w:tentative="1">
      <w:start w:val="1"/>
      <w:numFmt w:val="lowerLetter"/>
      <w:lvlText w:val="%2."/>
      <w:lvlJc w:val="left"/>
      <w:pPr>
        <w:ind w:left="4565" w:hanging="360"/>
      </w:pPr>
    </w:lvl>
    <w:lvl w:ilvl="2" w:tentative="1">
      <w:start w:val="1"/>
      <w:numFmt w:val="lowerRoman"/>
      <w:lvlText w:val="%3."/>
      <w:lvlJc w:val="right"/>
      <w:pPr>
        <w:ind w:left="5285" w:hanging="180"/>
      </w:pPr>
    </w:lvl>
    <w:lvl w:ilvl="3" w:tentative="1">
      <w:start w:val="1"/>
      <w:numFmt w:val="decimal"/>
      <w:lvlText w:val="%4."/>
      <w:lvlJc w:val="left"/>
      <w:pPr>
        <w:ind w:left="6005" w:hanging="360"/>
      </w:pPr>
    </w:lvl>
    <w:lvl w:ilvl="4" w:tentative="1">
      <w:start w:val="1"/>
      <w:numFmt w:val="lowerLetter"/>
      <w:lvlText w:val="%5."/>
      <w:lvlJc w:val="left"/>
      <w:pPr>
        <w:ind w:left="6725" w:hanging="360"/>
      </w:pPr>
    </w:lvl>
    <w:lvl w:ilvl="5" w:tentative="1">
      <w:start w:val="1"/>
      <w:numFmt w:val="lowerRoman"/>
      <w:lvlText w:val="%6."/>
      <w:lvlJc w:val="right"/>
      <w:pPr>
        <w:ind w:left="7445" w:hanging="180"/>
      </w:pPr>
    </w:lvl>
    <w:lvl w:ilvl="6" w:tentative="1">
      <w:start w:val="1"/>
      <w:numFmt w:val="decimal"/>
      <w:lvlText w:val="%7."/>
      <w:lvlJc w:val="left"/>
      <w:pPr>
        <w:ind w:left="8165" w:hanging="360"/>
      </w:pPr>
    </w:lvl>
    <w:lvl w:ilvl="7" w:tentative="1">
      <w:start w:val="1"/>
      <w:numFmt w:val="lowerLetter"/>
      <w:lvlText w:val="%8."/>
      <w:lvlJc w:val="left"/>
      <w:pPr>
        <w:ind w:left="8885" w:hanging="360"/>
      </w:pPr>
    </w:lvl>
    <w:lvl w:ilvl="8" w:tentative="1">
      <w:start w:val="1"/>
      <w:numFmt w:val="lowerRoman"/>
      <w:lvlText w:val="%9."/>
      <w:lvlJc w:val="right"/>
      <w:pPr>
        <w:ind w:left="9605" w:hanging="180"/>
      </w:pPr>
    </w:lvl>
  </w:abstractNum>
  <w:abstractNum w:abstractNumId="3">
    <w:nsid w:val="31943E3B"/>
    <w:multiLevelType w:val="multilevel"/>
    <w:tmpl w:val="5A8AFD0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DF5F3C"/>
    <w:multiLevelType w:val="multilevel"/>
    <w:tmpl w:val="B3461D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0132F7"/>
    <w:multiLevelType w:val="hybridMultilevel"/>
    <w:tmpl w:val="F320B648"/>
    <w:lvl w:ilvl="0" w:tplc="59569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014B27"/>
    <w:multiLevelType w:val="multilevel"/>
    <w:tmpl w:val="CA9AF1C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0E7C2A"/>
    <w:multiLevelType w:val="multilevel"/>
    <w:tmpl w:val="6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B1027"/>
    <w:multiLevelType w:val="multilevel"/>
    <w:tmpl w:val="A83A2F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3B25D0"/>
    <w:multiLevelType w:val="multilevel"/>
    <w:tmpl w:val="A2668E1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015210"/>
    <w:multiLevelType w:val="hybridMultilevel"/>
    <w:tmpl w:val="D77A152C"/>
    <w:lvl w:ilvl="0" w:tplc="31002A5E">
      <w:start w:val="1"/>
      <w:numFmt w:val="decimal"/>
      <w:lvlText w:val="%1."/>
      <w:lvlJc w:val="left"/>
      <w:pPr>
        <w:ind w:left="3845" w:hanging="360"/>
      </w:pPr>
      <w:rPr>
        <w:rFonts w:hint="default"/>
      </w:rPr>
    </w:lvl>
    <w:lvl w:ilvl="1" w:tplc="04190019" w:tentative="1">
      <w:start w:val="1"/>
      <w:numFmt w:val="lowerLetter"/>
      <w:lvlText w:val="%2."/>
      <w:lvlJc w:val="left"/>
      <w:pPr>
        <w:ind w:left="4565" w:hanging="360"/>
      </w:pPr>
    </w:lvl>
    <w:lvl w:ilvl="2" w:tplc="0419001B" w:tentative="1">
      <w:start w:val="1"/>
      <w:numFmt w:val="lowerRoman"/>
      <w:lvlText w:val="%3."/>
      <w:lvlJc w:val="right"/>
      <w:pPr>
        <w:ind w:left="5285" w:hanging="180"/>
      </w:pPr>
    </w:lvl>
    <w:lvl w:ilvl="3" w:tplc="0419000F" w:tentative="1">
      <w:start w:val="1"/>
      <w:numFmt w:val="decimal"/>
      <w:lvlText w:val="%4."/>
      <w:lvlJc w:val="left"/>
      <w:pPr>
        <w:ind w:left="6005" w:hanging="360"/>
      </w:pPr>
    </w:lvl>
    <w:lvl w:ilvl="4" w:tplc="04190019" w:tentative="1">
      <w:start w:val="1"/>
      <w:numFmt w:val="lowerLetter"/>
      <w:lvlText w:val="%5."/>
      <w:lvlJc w:val="left"/>
      <w:pPr>
        <w:ind w:left="6725" w:hanging="360"/>
      </w:pPr>
    </w:lvl>
    <w:lvl w:ilvl="5" w:tplc="0419001B" w:tentative="1">
      <w:start w:val="1"/>
      <w:numFmt w:val="lowerRoman"/>
      <w:lvlText w:val="%6."/>
      <w:lvlJc w:val="right"/>
      <w:pPr>
        <w:ind w:left="7445" w:hanging="180"/>
      </w:pPr>
    </w:lvl>
    <w:lvl w:ilvl="6" w:tplc="0419000F" w:tentative="1">
      <w:start w:val="1"/>
      <w:numFmt w:val="decimal"/>
      <w:lvlText w:val="%7."/>
      <w:lvlJc w:val="left"/>
      <w:pPr>
        <w:ind w:left="8165" w:hanging="360"/>
      </w:pPr>
    </w:lvl>
    <w:lvl w:ilvl="7" w:tplc="04190019" w:tentative="1">
      <w:start w:val="1"/>
      <w:numFmt w:val="lowerLetter"/>
      <w:lvlText w:val="%8."/>
      <w:lvlJc w:val="left"/>
      <w:pPr>
        <w:ind w:left="8885" w:hanging="360"/>
      </w:pPr>
    </w:lvl>
    <w:lvl w:ilvl="8" w:tplc="0419001B" w:tentative="1">
      <w:start w:val="1"/>
      <w:numFmt w:val="lowerRoman"/>
      <w:lvlText w:val="%9."/>
      <w:lvlJc w:val="right"/>
      <w:pPr>
        <w:ind w:left="9605" w:hanging="180"/>
      </w:pPr>
    </w:lvl>
  </w:abstractNum>
  <w:abstractNum w:abstractNumId="11">
    <w:nsid w:val="674041E8"/>
    <w:multiLevelType w:val="hybridMultilevel"/>
    <w:tmpl w:val="0358BFBE"/>
    <w:lvl w:ilvl="0" w:tplc="72D25C8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ED0E13"/>
    <w:multiLevelType w:val="multilevel"/>
    <w:tmpl w:val="D77A152C"/>
    <w:lvl w:ilvl="0">
      <w:start w:val="1"/>
      <w:numFmt w:val="decimal"/>
      <w:lvlText w:val="%1."/>
      <w:lvlJc w:val="left"/>
      <w:pPr>
        <w:ind w:left="3845" w:hanging="360"/>
      </w:pPr>
      <w:rPr>
        <w:rFonts w:hint="default"/>
      </w:rPr>
    </w:lvl>
    <w:lvl w:ilvl="1" w:tentative="1">
      <w:start w:val="1"/>
      <w:numFmt w:val="lowerLetter"/>
      <w:lvlText w:val="%2."/>
      <w:lvlJc w:val="left"/>
      <w:pPr>
        <w:ind w:left="4565" w:hanging="360"/>
      </w:pPr>
    </w:lvl>
    <w:lvl w:ilvl="2" w:tentative="1">
      <w:start w:val="1"/>
      <w:numFmt w:val="lowerRoman"/>
      <w:lvlText w:val="%3."/>
      <w:lvlJc w:val="right"/>
      <w:pPr>
        <w:ind w:left="5285" w:hanging="180"/>
      </w:pPr>
    </w:lvl>
    <w:lvl w:ilvl="3" w:tentative="1">
      <w:start w:val="1"/>
      <w:numFmt w:val="decimal"/>
      <w:lvlText w:val="%4."/>
      <w:lvlJc w:val="left"/>
      <w:pPr>
        <w:ind w:left="6005" w:hanging="360"/>
      </w:pPr>
    </w:lvl>
    <w:lvl w:ilvl="4" w:tentative="1">
      <w:start w:val="1"/>
      <w:numFmt w:val="lowerLetter"/>
      <w:lvlText w:val="%5."/>
      <w:lvlJc w:val="left"/>
      <w:pPr>
        <w:ind w:left="6725" w:hanging="360"/>
      </w:pPr>
    </w:lvl>
    <w:lvl w:ilvl="5" w:tentative="1">
      <w:start w:val="1"/>
      <w:numFmt w:val="lowerRoman"/>
      <w:lvlText w:val="%6."/>
      <w:lvlJc w:val="right"/>
      <w:pPr>
        <w:ind w:left="7445" w:hanging="180"/>
      </w:pPr>
    </w:lvl>
    <w:lvl w:ilvl="6" w:tentative="1">
      <w:start w:val="1"/>
      <w:numFmt w:val="decimal"/>
      <w:lvlText w:val="%7."/>
      <w:lvlJc w:val="left"/>
      <w:pPr>
        <w:ind w:left="8165" w:hanging="360"/>
      </w:pPr>
    </w:lvl>
    <w:lvl w:ilvl="7" w:tentative="1">
      <w:start w:val="1"/>
      <w:numFmt w:val="lowerLetter"/>
      <w:lvlText w:val="%8."/>
      <w:lvlJc w:val="left"/>
      <w:pPr>
        <w:ind w:left="8885" w:hanging="360"/>
      </w:pPr>
    </w:lvl>
    <w:lvl w:ilvl="8" w:tentative="1">
      <w:start w:val="1"/>
      <w:numFmt w:val="lowerRoman"/>
      <w:lvlText w:val="%9."/>
      <w:lvlJc w:val="right"/>
      <w:pPr>
        <w:ind w:left="9605" w:hanging="180"/>
      </w:pPr>
    </w:lvl>
  </w:abstractNum>
  <w:abstractNum w:abstractNumId="13">
    <w:nsid w:val="6D411B42"/>
    <w:multiLevelType w:val="multilevel"/>
    <w:tmpl w:val="AECC7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3"/>
  </w:num>
  <w:num w:numId="4">
    <w:abstractNumId w:val="6"/>
  </w:num>
  <w:num w:numId="5">
    <w:abstractNumId w:val="3"/>
  </w:num>
  <w:num w:numId="6">
    <w:abstractNumId w:val="7"/>
  </w:num>
  <w:num w:numId="7">
    <w:abstractNumId w:val="9"/>
  </w:num>
  <w:num w:numId="8">
    <w:abstractNumId w:val="0"/>
  </w:num>
  <w:num w:numId="9">
    <w:abstractNumId w:val="8"/>
  </w:num>
  <w:num w:numId="10">
    <w:abstractNumId w:val="10"/>
  </w:num>
  <w:num w:numId="11">
    <w:abstractNumId w:val="12"/>
  </w:num>
  <w:num w:numId="12">
    <w:abstractNumId w:val="2"/>
  </w:num>
  <w:num w:numId="13">
    <w:abstractNumId w:val="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етушкина Екатерина Евгеньевна">
    <w15:presenceInfo w15:providerId="AD" w15:userId="S-1-5-21-2893370933-3499634251-3698177755-3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21"/>
    <w:rsid w:val="00056734"/>
    <w:rsid w:val="00056A1F"/>
    <w:rsid w:val="000A1E0D"/>
    <w:rsid w:val="000A2044"/>
    <w:rsid w:val="000C53AC"/>
    <w:rsid w:val="0012424C"/>
    <w:rsid w:val="001445A2"/>
    <w:rsid w:val="001E1708"/>
    <w:rsid w:val="00211D26"/>
    <w:rsid w:val="00251798"/>
    <w:rsid w:val="00252FC9"/>
    <w:rsid w:val="00271509"/>
    <w:rsid w:val="0028394F"/>
    <w:rsid w:val="002B5D69"/>
    <w:rsid w:val="002F724A"/>
    <w:rsid w:val="003C6542"/>
    <w:rsid w:val="00404B5D"/>
    <w:rsid w:val="00444E05"/>
    <w:rsid w:val="00463BFF"/>
    <w:rsid w:val="004A7DC4"/>
    <w:rsid w:val="004D1CC7"/>
    <w:rsid w:val="004E63EA"/>
    <w:rsid w:val="0057292A"/>
    <w:rsid w:val="00617A67"/>
    <w:rsid w:val="00646C32"/>
    <w:rsid w:val="00662C91"/>
    <w:rsid w:val="006A1032"/>
    <w:rsid w:val="006A4A15"/>
    <w:rsid w:val="00722690"/>
    <w:rsid w:val="00791337"/>
    <w:rsid w:val="007B4319"/>
    <w:rsid w:val="007B569D"/>
    <w:rsid w:val="007E10A8"/>
    <w:rsid w:val="007F4737"/>
    <w:rsid w:val="007F49C5"/>
    <w:rsid w:val="00845C68"/>
    <w:rsid w:val="008847D2"/>
    <w:rsid w:val="008979BF"/>
    <w:rsid w:val="008A7D86"/>
    <w:rsid w:val="008B07D0"/>
    <w:rsid w:val="008E0598"/>
    <w:rsid w:val="009004A5"/>
    <w:rsid w:val="009864D0"/>
    <w:rsid w:val="00990087"/>
    <w:rsid w:val="0099257A"/>
    <w:rsid w:val="00A0699E"/>
    <w:rsid w:val="00A16DCD"/>
    <w:rsid w:val="00A17D44"/>
    <w:rsid w:val="00A25421"/>
    <w:rsid w:val="00A84C69"/>
    <w:rsid w:val="00A91A5B"/>
    <w:rsid w:val="00AD7E62"/>
    <w:rsid w:val="00AE5CC7"/>
    <w:rsid w:val="00B00EAD"/>
    <w:rsid w:val="00B632E2"/>
    <w:rsid w:val="00B954FC"/>
    <w:rsid w:val="00C0653D"/>
    <w:rsid w:val="00C157E3"/>
    <w:rsid w:val="00C30D72"/>
    <w:rsid w:val="00C320B9"/>
    <w:rsid w:val="00C81651"/>
    <w:rsid w:val="00CE1EC8"/>
    <w:rsid w:val="00D275AE"/>
    <w:rsid w:val="00D52550"/>
    <w:rsid w:val="00D9088F"/>
    <w:rsid w:val="00D90E8A"/>
    <w:rsid w:val="00D94580"/>
    <w:rsid w:val="00DA7B2B"/>
    <w:rsid w:val="00DC4658"/>
    <w:rsid w:val="00E159B5"/>
    <w:rsid w:val="00E937CA"/>
    <w:rsid w:val="00EB7E41"/>
    <w:rsid w:val="00EE4401"/>
    <w:rsid w:val="00F24D1B"/>
    <w:rsid w:val="00F46874"/>
    <w:rsid w:val="00F47837"/>
    <w:rsid w:val="00F903CB"/>
    <w:rsid w:val="00FE71E2"/>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0">
    <w:name w:val="Заголовок №1"/>
    <w:basedOn w:val="a"/>
    <w:link w:val="1"/>
    <w:pPr>
      <w:spacing w:after="26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360" w:line="276" w:lineRule="auto"/>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pPr>
      <w:spacing w:line="264" w:lineRule="auto"/>
      <w:ind w:left="300" w:firstLine="220"/>
    </w:pPr>
    <w:rPr>
      <w:rFonts w:ascii="Times New Roman" w:eastAsia="Times New Roman" w:hAnsi="Times New Roman" w:cs="Times New Roman"/>
      <w:sz w:val="22"/>
      <w:szCs w:val="22"/>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styleId="a8">
    <w:name w:val="Revision"/>
    <w:hidden/>
    <w:uiPriority w:val="99"/>
    <w:semiHidden/>
    <w:rsid w:val="007B4319"/>
    <w:pPr>
      <w:widowControl/>
    </w:pPr>
    <w:rPr>
      <w:color w:val="000000"/>
    </w:rPr>
  </w:style>
  <w:style w:type="paragraph" w:styleId="a9">
    <w:name w:val="List Paragraph"/>
    <w:basedOn w:val="a"/>
    <w:uiPriority w:val="34"/>
    <w:qFormat/>
    <w:rsid w:val="00AE5CC7"/>
    <w:pPr>
      <w:ind w:left="720"/>
      <w:contextualSpacing/>
    </w:pPr>
  </w:style>
  <w:style w:type="character" w:customStyle="1" w:styleId="pt-000004">
    <w:name w:val="pt-000004"/>
    <w:basedOn w:val="a0"/>
    <w:rsid w:val="00617A67"/>
  </w:style>
  <w:style w:type="paragraph" w:styleId="aa">
    <w:name w:val="Balloon Text"/>
    <w:basedOn w:val="a"/>
    <w:link w:val="ab"/>
    <w:uiPriority w:val="99"/>
    <w:semiHidden/>
    <w:unhideWhenUsed/>
    <w:rsid w:val="00E159B5"/>
    <w:rPr>
      <w:rFonts w:ascii="Tahoma" w:hAnsi="Tahoma" w:cs="Tahoma"/>
      <w:sz w:val="16"/>
      <w:szCs w:val="16"/>
    </w:rPr>
  </w:style>
  <w:style w:type="character" w:customStyle="1" w:styleId="ab">
    <w:name w:val="Текст выноски Знак"/>
    <w:basedOn w:val="a0"/>
    <w:link w:val="aa"/>
    <w:uiPriority w:val="99"/>
    <w:semiHidden/>
    <w:rsid w:val="00E159B5"/>
    <w:rPr>
      <w:rFonts w:ascii="Tahoma" w:hAnsi="Tahoma" w:cs="Tahoma"/>
      <w:color w:val="000000"/>
      <w:sz w:val="16"/>
      <w:szCs w:val="16"/>
    </w:rPr>
  </w:style>
  <w:style w:type="character" w:styleId="ac">
    <w:name w:val="annotation reference"/>
    <w:basedOn w:val="a0"/>
    <w:uiPriority w:val="99"/>
    <w:semiHidden/>
    <w:unhideWhenUsed/>
    <w:rsid w:val="00E159B5"/>
    <w:rPr>
      <w:sz w:val="16"/>
      <w:szCs w:val="16"/>
    </w:rPr>
  </w:style>
  <w:style w:type="paragraph" w:styleId="ad">
    <w:name w:val="annotation text"/>
    <w:basedOn w:val="a"/>
    <w:link w:val="ae"/>
    <w:uiPriority w:val="99"/>
    <w:semiHidden/>
    <w:unhideWhenUsed/>
    <w:rsid w:val="00E159B5"/>
    <w:rPr>
      <w:sz w:val="20"/>
      <w:szCs w:val="20"/>
    </w:rPr>
  </w:style>
  <w:style w:type="character" w:customStyle="1" w:styleId="ae">
    <w:name w:val="Текст примечания Знак"/>
    <w:basedOn w:val="a0"/>
    <w:link w:val="ad"/>
    <w:uiPriority w:val="99"/>
    <w:semiHidden/>
    <w:rsid w:val="00E159B5"/>
    <w:rPr>
      <w:color w:val="000000"/>
      <w:sz w:val="20"/>
      <w:szCs w:val="20"/>
    </w:rPr>
  </w:style>
  <w:style w:type="paragraph" w:styleId="af">
    <w:name w:val="annotation subject"/>
    <w:basedOn w:val="ad"/>
    <w:next w:val="ad"/>
    <w:link w:val="af0"/>
    <w:uiPriority w:val="99"/>
    <w:semiHidden/>
    <w:unhideWhenUsed/>
    <w:rsid w:val="00E159B5"/>
    <w:rPr>
      <w:b/>
      <w:bCs/>
    </w:rPr>
  </w:style>
  <w:style w:type="character" w:customStyle="1" w:styleId="af0">
    <w:name w:val="Тема примечания Знак"/>
    <w:basedOn w:val="ae"/>
    <w:link w:val="af"/>
    <w:uiPriority w:val="99"/>
    <w:semiHidden/>
    <w:rsid w:val="00E159B5"/>
    <w:rPr>
      <w:b/>
      <w:bCs/>
      <w:color w:val="000000"/>
      <w:sz w:val="20"/>
      <w:szCs w:val="20"/>
    </w:rPr>
  </w:style>
  <w:style w:type="paragraph" w:styleId="af1">
    <w:name w:val="header"/>
    <w:basedOn w:val="a"/>
    <w:link w:val="af2"/>
    <w:uiPriority w:val="99"/>
    <w:unhideWhenUsed/>
    <w:rsid w:val="008E0598"/>
    <w:pPr>
      <w:tabs>
        <w:tab w:val="center" w:pos="4677"/>
        <w:tab w:val="right" w:pos="9355"/>
      </w:tabs>
    </w:pPr>
  </w:style>
  <w:style w:type="character" w:customStyle="1" w:styleId="af2">
    <w:name w:val="Верхний колонтитул Знак"/>
    <w:basedOn w:val="a0"/>
    <w:link w:val="af1"/>
    <w:uiPriority w:val="99"/>
    <w:rsid w:val="008E0598"/>
    <w:rPr>
      <w:color w:val="000000"/>
    </w:rPr>
  </w:style>
  <w:style w:type="paragraph" w:styleId="af3">
    <w:name w:val="footer"/>
    <w:basedOn w:val="a"/>
    <w:link w:val="af4"/>
    <w:uiPriority w:val="99"/>
    <w:unhideWhenUsed/>
    <w:rsid w:val="008E0598"/>
    <w:pPr>
      <w:tabs>
        <w:tab w:val="center" w:pos="4677"/>
        <w:tab w:val="right" w:pos="9355"/>
      </w:tabs>
    </w:pPr>
  </w:style>
  <w:style w:type="character" w:customStyle="1" w:styleId="af4">
    <w:name w:val="Нижний колонтитул Знак"/>
    <w:basedOn w:val="a0"/>
    <w:link w:val="af3"/>
    <w:uiPriority w:val="99"/>
    <w:rsid w:val="008E059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0">
    <w:name w:val="Заголовок №1"/>
    <w:basedOn w:val="a"/>
    <w:link w:val="1"/>
    <w:pPr>
      <w:spacing w:after="26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360" w:line="276" w:lineRule="auto"/>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pPr>
      <w:spacing w:line="264" w:lineRule="auto"/>
      <w:ind w:left="300" w:firstLine="220"/>
    </w:pPr>
    <w:rPr>
      <w:rFonts w:ascii="Times New Roman" w:eastAsia="Times New Roman" w:hAnsi="Times New Roman" w:cs="Times New Roman"/>
      <w:sz w:val="22"/>
      <w:szCs w:val="22"/>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styleId="a8">
    <w:name w:val="Revision"/>
    <w:hidden/>
    <w:uiPriority w:val="99"/>
    <w:semiHidden/>
    <w:rsid w:val="007B4319"/>
    <w:pPr>
      <w:widowControl/>
    </w:pPr>
    <w:rPr>
      <w:color w:val="000000"/>
    </w:rPr>
  </w:style>
  <w:style w:type="paragraph" w:styleId="a9">
    <w:name w:val="List Paragraph"/>
    <w:basedOn w:val="a"/>
    <w:uiPriority w:val="34"/>
    <w:qFormat/>
    <w:rsid w:val="00AE5CC7"/>
    <w:pPr>
      <w:ind w:left="720"/>
      <w:contextualSpacing/>
    </w:pPr>
  </w:style>
  <w:style w:type="character" w:customStyle="1" w:styleId="pt-000004">
    <w:name w:val="pt-000004"/>
    <w:basedOn w:val="a0"/>
    <w:rsid w:val="00617A67"/>
  </w:style>
  <w:style w:type="paragraph" w:styleId="aa">
    <w:name w:val="Balloon Text"/>
    <w:basedOn w:val="a"/>
    <w:link w:val="ab"/>
    <w:uiPriority w:val="99"/>
    <w:semiHidden/>
    <w:unhideWhenUsed/>
    <w:rsid w:val="00E159B5"/>
    <w:rPr>
      <w:rFonts w:ascii="Tahoma" w:hAnsi="Tahoma" w:cs="Tahoma"/>
      <w:sz w:val="16"/>
      <w:szCs w:val="16"/>
    </w:rPr>
  </w:style>
  <w:style w:type="character" w:customStyle="1" w:styleId="ab">
    <w:name w:val="Текст выноски Знак"/>
    <w:basedOn w:val="a0"/>
    <w:link w:val="aa"/>
    <w:uiPriority w:val="99"/>
    <w:semiHidden/>
    <w:rsid w:val="00E159B5"/>
    <w:rPr>
      <w:rFonts w:ascii="Tahoma" w:hAnsi="Tahoma" w:cs="Tahoma"/>
      <w:color w:val="000000"/>
      <w:sz w:val="16"/>
      <w:szCs w:val="16"/>
    </w:rPr>
  </w:style>
  <w:style w:type="character" w:styleId="ac">
    <w:name w:val="annotation reference"/>
    <w:basedOn w:val="a0"/>
    <w:uiPriority w:val="99"/>
    <w:semiHidden/>
    <w:unhideWhenUsed/>
    <w:rsid w:val="00E159B5"/>
    <w:rPr>
      <w:sz w:val="16"/>
      <w:szCs w:val="16"/>
    </w:rPr>
  </w:style>
  <w:style w:type="paragraph" w:styleId="ad">
    <w:name w:val="annotation text"/>
    <w:basedOn w:val="a"/>
    <w:link w:val="ae"/>
    <w:uiPriority w:val="99"/>
    <w:semiHidden/>
    <w:unhideWhenUsed/>
    <w:rsid w:val="00E159B5"/>
    <w:rPr>
      <w:sz w:val="20"/>
      <w:szCs w:val="20"/>
    </w:rPr>
  </w:style>
  <w:style w:type="character" w:customStyle="1" w:styleId="ae">
    <w:name w:val="Текст примечания Знак"/>
    <w:basedOn w:val="a0"/>
    <w:link w:val="ad"/>
    <w:uiPriority w:val="99"/>
    <w:semiHidden/>
    <w:rsid w:val="00E159B5"/>
    <w:rPr>
      <w:color w:val="000000"/>
      <w:sz w:val="20"/>
      <w:szCs w:val="20"/>
    </w:rPr>
  </w:style>
  <w:style w:type="paragraph" w:styleId="af">
    <w:name w:val="annotation subject"/>
    <w:basedOn w:val="ad"/>
    <w:next w:val="ad"/>
    <w:link w:val="af0"/>
    <w:uiPriority w:val="99"/>
    <w:semiHidden/>
    <w:unhideWhenUsed/>
    <w:rsid w:val="00E159B5"/>
    <w:rPr>
      <w:b/>
      <w:bCs/>
    </w:rPr>
  </w:style>
  <w:style w:type="character" w:customStyle="1" w:styleId="af0">
    <w:name w:val="Тема примечания Знак"/>
    <w:basedOn w:val="ae"/>
    <w:link w:val="af"/>
    <w:uiPriority w:val="99"/>
    <w:semiHidden/>
    <w:rsid w:val="00E159B5"/>
    <w:rPr>
      <w:b/>
      <w:bCs/>
      <w:color w:val="000000"/>
      <w:sz w:val="20"/>
      <w:szCs w:val="20"/>
    </w:rPr>
  </w:style>
  <w:style w:type="paragraph" w:styleId="af1">
    <w:name w:val="header"/>
    <w:basedOn w:val="a"/>
    <w:link w:val="af2"/>
    <w:uiPriority w:val="99"/>
    <w:unhideWhenUsed/>
    <w:rsid w:val="008E0598"/>
    <w:pPr>
      <w:tabs>
        <w:tab w:val="center" w:pos="4677"/>
        <w:tab w:val="right" w:pos="9355"/>
      </w:tabs>
    </w:pPr>
  </w:style>
  <w:style w:type="character" w:customStyle="1" w:styleId="af2">
    <w:name w:val="Верхний колонтитул Знак"/>
    <w:basedOn w:val="a0"/>
    <w:link w:val="af1"/>
    <w:uiPriority w:val="99"/>
    <w:rsid w:val="008E0598"/>
    <w:rPr>
      <w:color w:val="000000"/>
    </w:rPr>
  </w:style>
  <w:style w:type="paragraph" w:styleId="af3">
    <w:name w:val="footer"/>
    <w:basedOn w:val="a"/>
    <w:link w:val="af4"/>
    <w:uiPriority w:val="99"/>
    <w:unhideWhenUsed/>
    <w:rsid w:val="008E0598"/>
    <w:pPr>
      <w:tabs>
        <w:tab w:val="center" w:pos="4677"/>
        <w:tab w:val="right" w:pos="9355"/>
      </w:tabs>
    </w:pPr>
  </w:style>
  <w:style w:type="character" w:customStyle="1" w:styleId="af4">
    <w:name w:val="Нижний колонтитул Знак"/>
    <w:basedOn w:val="a0"/>
    <w:link w:val="af3"/>
    <w:uiPriority w:val="99"/>
    <w:rsid w:val="008E05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B4B1B4310F6C8C6A7F8A8A9E13333E971A4CDEC04BDD587804CB333A16E82C5B924E534175B531235FB83D3D58B7D858C1897485f7ZDJ"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consultantplus://offline/ref=C5B4B1B4310F6C8C6A7F8A8A9E13333E971A4CDEC04BDD587804CB333A16E82C5B924E534175B531235FB83D3D58B7D858C1897485f7ZDJ" TargetMode="External"/><Relationship Id="rId4" Type="http://schemas.microsoft.com/office/2007/relationships/stylesWithEffects" Target="stylesWithEffects.xml"/><Relationship Id="rId9" Type="http://schemas.openxmlformats.org/officeDocument/2006/relationships/hyperlink" Target="consultantplus://offline/ref=C5B4B1B4310F6C8C6A7F8A8A9E13333E97194BDFCC4DDD587804CB333A16E82C4992165B4878A0647305EF303Ef5Z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CC90-723A-4A0A-9A35-45F4234D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14454</Words>
  <Characters>82394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l.n.akmantseva</dc:creator>
  <cp:lastModifiedBy>Беленко Анастасия Игоревна</cp:lastModifiedBy>
  <cp:revision>3</cp:revision>
  <cp:lastPrinted>2022-11-28T08:13:00Z</cp:lastPrinted>
  <dcterms:created xsi:type="dcterms:W3CDTF">2022-12-02T06:57:00Z</dcterms:created>
  <dcterms:modified xsi:type="dcterms:W3CDTF">2022-12-02T07:14:00Z</dcterms:modified>
</cp:coreProperties>
</file>