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3FBC" w14:textId="77777777" w:rsidR="00194355" w:rsidRPr="00BB128D" w:rsidRDefault="00194355" w:rsidP="00BB128D">
      <w:pPr>
        <w:ind w:firstLine="709"/>
        <w:jc w:val="center"/>
        <w:rPr>
          <w:b/>
          <w:szCs w:val="28"/>
        </w:rPr>
      </w:pPr>
    </w:p>
    <w:p w14:paraId="270986C6" w14:textId="77777777" w:rsidR="00194355" w:rsidRPr="00BB128D" w:rsidRDefault="00194355" w:rsidP="00BB128D">
      <w:pPr>
        <w:ind w:firstLine="709"/>
        <w:jc w:val="center"/>
        <w:rPr>
          <w:b/>
          <w:szCs w:val="28"/>
        </w:rPr>
      </w:pPr>
    </w:p>
    <w:p w14:paraId="70E86810" w14:textId="77777777" w:rsidR="00194355" w:rsidRPr="00BB128D" w:rsidRDefault="00194355" w:rsidP="00BB128D">
      <w:pPr>
        <w:ind w:firstLine="709"/>
        <w:jc w:val="center"/>
        <w:rPr>
          <w:b/>
          <w:szCs w:val="28"/>
        </w:rPr>
      </w:pPr>
    </w:p>
    <w:p w14:paraId="0CEB571E" w14:textId="77777777" w:rsidR="00194355" w:rsidRPr="00BB128D" w:rsidRDefault="00194355" w:rsidP="00BB128D">
      <w:pPr>
        <w:ind w:firstLine="709"/>
        <w:jc w:val="center"/>
        <w:rPr>
          <w:b/>
          <w:szCs w:val="28"/>
        </w:rPr>
      </w:pPr>
    </w:p>
    <w:p w14:paraId="49951B62" w14:textId="77777777" w:rsidR="00194355" w:rsidRPr="00BB128D" w:rsidRDefault="00194355" w:rsidP="00BB128D">
      <w:pPr>
        <w:ind w:firstLine="709"/>
        <w:jc w:val="center"/>
        <w:rPr>
          <w:b/>
          <w:szCs w:val="28"/>
        </w:rPr>
      </w:pPr>
    </w:p>
    <w:p w14:paraId="09E57159" w14:textId="5AC1C421" w:rsidR="00E6743E" w:rsidRPr="00BB128D" w:rsidRDefault="00E6743E" w:rsidP="00BB128D">
      <w:pPr>
        <w:ind w:firstLine="709"/>
        <w:jc w:val="center"/>
        <w:rPr>
          <w:b/>
          <w:szCs w:val="28"/>
        </w:rPr>
      </w:pPr>
      <w:r w:rsidRPr="00BB128D">
        <w:rPr>
          <w:b/>
          <w:szCs w:val="28"/>
        </w:rPr>
        <w:t>О внесении изменений в приказ Минприроды России от 26 декабря 2022 г</w:t>
      </w:r>
      <w:r w:rsidR="00692D04">
        <w:rPr>
          <w:b/>
          <w:szCs w:val="28"/>
        </w:rPr>
        <w:t>.</w:t>
      </w:r>
      <w:r w:rsidRPr="00BB128D">
        <w:rPr>
          <w:b/>
          <w:szCs w:val="28"/>
        </w:rPr>
        <w:t xml:space="preserve"> № 919 «Об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14:paraId="423A0BF2" w14:textId="77777777" w:rsidR="00E6743E" w:rsidRPr="00BB128D" w:rsidRDefault="00E6743E" w:rsidP="00BB128D">
      <w:pPr>
        <w:ind w:firstLine="709"/>
        <w:jc w:val="center"/>
        <w:rPr>
          <w:b/>
          <w:szCs w:val="28"/>
        </w:rPr>
      </w:pPr>
    </w:p>
    <w:p w14:paraId="47E907A0" w14:textId="67182924" w:rsidR="00E6743E" w:rsidRPr="00BB128D" w:rsidRDefault="00E6743E" w:rsidP="00BB128D">
      <w:pPr>
        <w:widowControl w:val="0"/>
        <w:tabs>
          <w:tab w:val="left" w:pos="993"/>
        </w:tabs>
        <w:ind w:firstLine="709"/>
        <w:rPr>
          <w:szCs w:val="28"/>
        </w:rPr>
      </w:pPr>
      <w:r w:rsidRPr="00BB128D">
        <w:rPr>
          <w:szCs w:val="28"/>
        </w:rPr>
        <w:t xml:space="preserve">В соответствии с пунктом 7 статьи 13.5 Федерального закона </w:t>
      </w:r>
      <w:r w:rsidRPr="00BB128D">
        <w:rPr>
          <w:szCs w:val="28"/>
        </w:rPr>
        <w:br/>
        <w:t>от 24 июня 1998 г. № 89-ФЗ «Об отходах производства и потребления», пунктом 49 Положения о федеральной государственной информационной системе учета твердых коммунальных отходов, утвержденного постановлением Правительства Российской Федерации от 20 мая 2022 г. № 913, п р и к а з ы в а ю:</w:t>
      </w:r>
    </w:p>
    <w:p w14:paraId="06763CA4" w14:textId="6C909380" w:rsidR="00956937" w:rsidRPr="00BB128D" w:rsidRDefault="00956937" w:rsidP="00BB128D">
      <w:pPr>
        <w:widowControl w:val="0"/>
        <w:tabs>
          <w:tab w:val="left" w:pos="993"/>
        </w:tabs>
        <w:ind w:firstLine="709"/>
        <w:rPr>
          <w:szCs w:val="28"/>
        </w:rPr>
      </w:pPr>
      <w:r w:rsidRPr="00BB128D">
        <w:rPr>
          <w:szCs w:val="28"/>
        </w:rPr>
        <w:t>1. В</w:t>
      </w:r>
      <w:r w:rsidR="00E6743E" w:rsidRPr="00BB128D">
        <w:rPr>
          <w:szCs w:val="28"/>
        </w:rPr>
        <w:t xml:space="preserve">нести </w:t>
      </w:r>
      <w:r w:rsidRPr="00BB128D">
        <w:rPr>
          <w:szCs w:val="28"/>
        </w:rPr>
        <w:t xml:space="preserve">изменения </w:t>
      </w:r>
      <w:r w:rsidR="00E6743E" w:rsidRPr="00BB128D">
        <w:rPr>
          <w:szCs w:val="28"/>
        </w:rPr>
        <w:t xml:space="preserve">в </w:t>
      </w:r>
      <w:bookmarkStart w:id="0" w:name="_Hlk131072300"/>
      <w:r w:rsidR="00E6743E" w:rsidRPr="00BB128D">
        <w:rPr>
          <w:szCs w:val="28"/>
        </w:rPr>
        <w:t>приказ Минприроды России от 26 декабря 2022 г</w:t>
      </w:r>
      <w:r w:rsidR="00692D04">
        <w:rPr>
          <w:szCs w:val="28"/>
        </w:rPr>
        <w:t>.</w:t>
      </w:r>
      <w:r w:rsidR="00E6743E" w:rsidRPr="00BB128D">
        <w:rPr>
          <w:szCs w:val="28"/>
        </w:rPr>
        <w:t xml:space="preserve"> </w:t>
      </w:r>
      <w:r w:rsidR="00F942C1">
        <w:rPr>
          <w:szCs w:val="28"/>
        </w:rPr>
        <w:br/>
      </w:r>
      <w:r w:rsidR="00E6743E" w:rsidRPr="00BB128D">
        <w:rPr>
          <w:szCs w:val="28"/>
        </w:rPr>
        <w:t xml:space="preserve">№ 919 </w:t>
      </w:r>
      <w:r w:rsidR="004A40AF">
        <w:rPr>
          <w:szCs w:val="28"/>
        </w:rPr>
        <w:t xml:space="preserve"> «</w:t>
      </w:r>
      <w:r w:rsidR="00E6743E" w:rsidRPr="00BB128D">
        <w:rPr>
          <w:szCs w:val="28"/>
        </w:rPr>
        <w:t>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r w:rsidR="004A40AF">
        <w:rPr>
          <w:szCs w:val="28"/>
        </w:rPr>
        <w:t>»</w:t>
      </w:r>
      <w:r w:rsidR="00E6743E" w:rsidRPr="00BB128D">
        <w:rPr>
          <w:szCs w:val="28"/>
        </w:rPr>
        <w:t xml:space="preserve"> (</w:t>
      </w:r>
      <w:r w:rsidR="00692D04">
        <w:rPr>
          <w:szCs w:val="28"/>
        </w:rPr>
        <w:t>з</w:t>
      </w:r>
      <w:r w:rsidR="00E6743E" w:rsidRPr="00BB128D">
        <w:rPr>
          <w:szCs w:val="28"/>
        </w:rPr>
        <w:t>арегистрирован Мин</w:t>
      </w:r>
      <w:r w:rsidR="00692D04">
        <w:rPr>
          <w:szCs w:val="28"/>
        </w:rPr>
        <w:t xml:space="preserve">юстом России </w:t>
      </w:r>
      <w:r w:rsidR="00E6743E" w:rsidRPr="00BB128D">
        <w:rPr>
          <w:szCs w:val="28"/>
        </w:rPr>
        <w:t xml:space="preserve"> 15</w:t>
      </w:r>
      <w:r w:rsidR="004A40AF">
        <w:rPr>
          <w:szCs w:val="28"/>
        </w:rPr>
        <w:t xml:space="preserve"> февраля </w:t>
      </w:r>
      <w:r w:rsidR="00E6743E" w:rsidRPr="00BB128D">
        <w:rPr>
          <w:szCs w:val="28"/>
        </w:rPr>
        <w:t>2023</w:t>
      </w:r>
      <w:r w:rsidR="004A40AF">
        <w:rPr>
          <w:szCs w:val="28"/>
        </w:rPr>
        <w:t xml:space="preserve"> г.</w:t>
      </w:r>
      <w:r w:rsidR="00E6743E" w:rsidRPr="00BB128D">
        <w:rPr>
          <w:szCs w:val="28"/>
        </w:rPr>
        <w:t>, регистрационный № 72369)</w:t>
      </w:r>
      <w:bookmarkEnd w:id="0"/>
      <w:r w:rsidRPr="00BB128D">
        <w:rPr>
          <w:szCs w:val="28"/>
        </w:rPr>
        <w:t>, согласно приложению к настоящему приказу.</w:t>
      </w:r>
    </w:p>
    <w:p w14:paraId="5977C82F" w14:textId="1B62FDF6" w:rsidR="00956937" w:rsidRPr="00BB128D" w:rsidRDefault="00956937" w:rsidP="00BB128D">
      <w:pPr>
        <w:widowControl w:val="0"/>
        <w:tabs>
          <w:tab w:val="left" w:pos="993"/>
        </w:tabs>
        <w:ind w:firstLine="709"/>
        <w:rPr>
          <w:szCs w:val="28"/>
        </w:rPr>
      </w:pPr>
      <w:r w:rsidRPr="00BB128D">
        <w:rPr>
          <w:szCs w:val="28"/>
        </w:rPr>
        <w:t xml:space="preserve">2. Настоящий </w:t>
      </w:r>
      <w:r w:rsidR="00194355" w:rsidRPr="00BB128D">
        <w:rPr>
          <w:szCs w:val="28"/>
        </w:rPr>
        <w:t>приказ вступает в силу с 1 сентября 2023 года</w:t>
      </w:r>
      <w:r w:rsidR="00692D04">
        <w:rPr>
          <w:szCs w:val="28"/>
        </w:rPr>
        <w:t xml:space="preserve"> и действует до 1 сентября 2029 г</w:t>
      </w:r>
      <w:r w:rsidR="00194355" w:rsidRPr="00BB128D">
        <w:rPr>
          <w:szCs w:val="28"/>
        </w:rPr>
        <w:t>.</w:t>
      </w:r>
      <w:r w:rsidRPr="00BB128D">
        <w:rPr>
          <w:szCs w:val="28"/>
        </w:rPr>
        <w:t xml:space="preserve"> </w:t>
      </w:r>
    </w:p>
    <w:p w14:paraId="12B899A6" w14:textId="77777777" w:rsidR="00956937" w:rsidRPr="00BB128D" w:rsidRDefault="00956937" w:rsidP="00BB128D">
      <w:pPr>
        <w:widowControl w:val="0"/>
        <w:tabs>
          <w:tab w:val="left" w:pos="993"/>
        </w:tabs>
        <w:ind w:firstLine="709"/>
        <w:rPr>
          <w:szCs w:val="28"/>
        </w:rPr>
      </w:pPr>
    </w:p>
    <w:p w14:paraId="2F7CA756" w14:textId="77777777" w:rsidR="00956937" w:rsidRPr="00BB128D" w:rsidRDefault="00956937" w:rsidP="00BB128D">
      <w:pPr>
        <w:widowControl w:val="0"/>
        <w:tabs>
          <w:tab w:val="left" w:pos="993"/>
        </w:tabs>
        <w:ind w:firstLine="709"/>
        <w:rPr>
          <w:szCs w:val="28"/>
        </w:rPr>
      </w:pPr>
    </w:p>
    <w:tbl>
      <w:tblPr>
        <w:tblW w:w="0" w:type="auto"/>
        <w:tblLook w:val="04A0" w:firstRow="1" w:lastRow="0" w:firstColumn="1" w:lastColumn="0" w:noHBand="0" w:noVBand="1"/>
      </w:tblPr>
      <w:tblGrid>
        <w:gridCol w:w="3335"/>
        <w:gridCol w:w="3272"/>
        <w:gridCol w:w="3315"/>
      </w:tblGrid>
      <w:tr w:rsidR="00194355" w:rsidRPr="00BB128D" w14:paraId="5F99E8D8" w14:textId="77777777" w:rsidTr="004A40AF">
        <w:trPr>
          <w:trHeight w:val="246"/>
        </w:trPr>
        <w:tc>
          <w:tcPr>
            <w:tcW w:w="3379" w:type="dxa"/>
            <w:shd w:val="clear" w:color="auto" w:fill="auto"/>
          </w:tcPr>
          <w:p w14:paraId="791B0902" w14:textId="77777777" w:rsidR="00194355" w:rsidRPr="00BB128D" w:rsidRDefault="00194355" w:rsidP="00BB128D">
            <w:pPr>
              <w:ind w:firstLine="709"/>
              <w:jc w:val="center"/>
              <w:rPr>
                <w:b/>
                <w:szCs w:val="28"/>
              </w:rPr>
            </w:pPr>
            <w:r w:rsidRPr="00BB128D">
              <w:rPr>
                <w:b/>
                <w:szCs w:val="28"/>
              </w:rPr>
              <w:fldChar w:fldCharType="begin"/>
            </w:r>
            <w:r w:rsidRPr="00BB128D">
              <w:rPr>
                <w:b/>
                <w:szCs w:val="28"/>
              </w:rPr>
              <w:instrText xml:space="preserve"> DOCPROPERTY "Р*Подписант...*Должность" \* MERGEFORMAT </w:instrText>
            </w:r>
            <w:r w:rsidRPr="00BB128D">
              <w:rPr>
                <w:b/>
                <w:szCs w:val="28"/>
              </w:rPr>
              <w:fldChar w:fldCharType="separate"/>
            </w:r>
            <w:r w:rsidRPr="00BB128D">
              <w:rPr>
                <w:b/>
                <w:szCs w:val="28"/>
              </w:rPr>
              <w:t>Министр</w:t>
            </w:r>
            <w:r w:rsidRPr="00BB128D">
              <w:rPr>
                <w:szCs w:val="28"/>
              </w:rPr>
              <w:t xml:space="preserve"> </w:t>
            </w:r>
            <w:r w:rsidRPr="00BB128D">
              <w:rPr>
                <w:b/>
                <w:szCs w:val="28"/>
              </w:rPr>
              <w:t>природных ресурсов и экологии Российской Федерации</w:t>
            </w:r>
            <w:r w:rsidRPr="00BB128D">
              <w:rPr>
                <w:b/>
                <w:szCs w:val="28"/>
              </w:rPr>
              <w:fldChar w:fldCharType="end"/>
            </w:r>
          </w:p>
        </w:tc>
        <w:tc>
          <w:tcPr>
            <w:tcW w:w="3379" w:type="dxa"/>
            <w:shd w:val="clear" w:color="auto" w:fill="auto"/>
          </w:tcPr>
          <w:p w14:paraId="1D359441" w14:textId="77777777" w:rsidR="00194355" w:rsidRPr="00BB128D" w:rsidRDefault="00194355" w:rsidP="00BB128D">
            <w:pPr>
              <w:ind w:firstLine="709"/>
              <w:jc w:val="center"/>
              <w:rPr>
                <w:b/>
                <w:szCs w:val="28"/>
              </w:rPr>
            </w:pPr>
            <w:bookmarkStart w:id="1" w:name="ШтампПодписи"/>
            <w:bookmarkEnd w:id="1"/>
          </w:p>
        </w:tc>
        <w:tc>
          <w:tcPr>
            <w:tcW w:w="3380" w:type="dxa"/>
            <w:shd w:val="clear" w:color="auto" w:fill="auto"/>
          </w:tcPr>
          <w:p w14:paraId="2B854546" w14:textId="77777777" w:rsidR="00194355" w:rsidRPr="00BB128D" w:rsidRDefault="00194355" w:rsidP="00BB128D">
            <w:pPr>
              <w:ind w:firstLine="709"/>
              <w:jc w:val="center"/>
              <w:rPr>
                <w:b/>
                <w:szCs w:val="28"/>
              </w:rPr>
            </w:pPr>
          </w:p>
          <w:p w14:paraId="32BF6918" w14:textId="77777777" w:rsidR="00194355" w:rsidRPr="00BB128D" w:rsidRDefault="00194355" w:rsidP="00BB128D">
            <w:pPr>
              <w:ind w:firstLine="709"/>
              <w:jc w:val="center"/>
              <w:rPr>
                <w:b/>
                <w:szCs w:val="28"/>
              </w:rPr>
            </w:pPr>
          </w:p>
          <w:p w14:paraId="742F8F50" w14:textId="77777777" w:rsidR="00194355" w:rsidRPr="00BB128D" w:rsidRDefault="00194355" w:rsidP="00BB128D">
            <w:pPr>
              <w:ind w:firstLine="709"/>
              <w:jc w:val="center"/>
              <w:rPr>
                <w:b/>
                <w:szCs w:val="28"/>
              </w:rPr>
            </w:pPr>
            <w:r w:rsidRPr="00BB128D">
              <w:rPr>
                <w:b/>
                <w:szCs w:val="28"/>
              </w:rPr>
              <w:fldChar w:fldCharType="begin"/>
            </w:r>
            <w:r w:rsidRPr="00BB128D">
              <w:rPr>
                <w:b/>
                <w:szCs w:val="28"/>
              </w:rPr>
              <w:instrText xml:space="preserve"> DOCPROPERTY "ФИО подписантаСТР" \* MERGEFORMAT </w:instrText>
            </w:r>
            <w:r w:rsidRPr="00BB128D">
              <w:rPr>
                <w:b/>
                <w:szCs w:val="28"/>
              </w:rPr>
              <w:fldChar w:fldCharType="separate"/>
            </w:r>
            <w:r w:rsidRPr="00BB128D">
              <w:rPr>
                <w:b/>
                <w:szCs w:val="28"/>
              </w:rPr>
              <w:t>А</w:t>
            </w:r>
            <w:r w:rsidRPr="00BB128D">
              <w:rPr>
                <w:szCs w:val="28"/>
              </w:rPr>
              <w:t>.</w:t>
            </w:r>
            <w:r w:rsidRPr="00BB128D">
              <w:rPr>
                <w:b/>
                <w:szCs w:val="28"/>
              </w:rPr>
              <w:t>А</w:t>
            </w:r>
            <w:r w:rsidRPr="00BB128D">
              <w:rPr>
                <w:szCs w:val="28"/>
              </w:rPr>
              <w:t>.</w:t>
            </w:r>
            <w:r w:rsidRPr="00BB128D">
              <w:rPr>
                <w:b/>
                <w:szCs w:val="28"/>
              </w:rPr>
              <w:t xml:space="preserve"> Козлов</w:t>
            </w:r>
            <w:r w:rsidRPr="00BB128D">
              <w:rPr>
                <w:b/>
                <w:szCs w:val="28"/>
              </w:rPr>
              <w:fldChar w:fldCharType="end"/>
            </w:r>
          </w:p>
        </w:tc>
      </w:tr>
    </w:tbl>
    <w:p w14:paraId="2DCFE8BE" w14:textId="77777777" w:rsidR="00956937" w:rsidRPr="00BB128D" w:rsidRDefault="00956937" w:rsidP="00BB128D">
      <w:pPr>
        <w:widowControl w:val="0"/>
        <w:tabs>
          <w:tab w:val="left" w:pos="993"/>
        </w:tabs>
        <w:ind w:firstLine="709"/>
        <w:rPr>
          <w:szCs w:val="28"/>
        </w:rPr>
      </w:pPr>
    </w:p>
    <w:p w14:paraId="28E7CD36" w14:textId="77777777" w:rsidR="00956937" w:rsidRPr="00BB128D" w:rsidRDefault="00956937" w:rsidP="00BB128D">
      <w:pPr>
        <w:widowControl w:val="0"/>
        <w:tabs>
          <w:tab w:val="left" w:pos="993"/>
        </w:tabs>
        <w:ind w:firstLine="709"/>
        <w:rPr>
          <w:szCs w:val="28"/>
        </w:rPr>
      </w:pPr>
    </w:p>
    <w:p w14:paraId="3D04A847" w14:textId="77777777" w:rsidR="00956937" w:rsidRPr="00BB128D" w:rsidRDefault="00956937" w:rsidP="00BB128D">
      <w:pPr>
        <w:widowControl w:val="0"/>
        <w:tabs>
          <w:tab w:val="left" w:pos="993"/>
        </w:tabs>
        <w:ind w:firstLine="709"/>
        <w:rPr>
          <w:szCs w:val="28"/>
        </w:rPr>
      </w:pPr>
    </w:p>
    <w:p w14:paraId="7D957316" w14:textId="77777777" w:rsidR="00194355" w:rsidRPr="00BB128D" w:rsidRDefault="00194355" w:rsidP="00BB128D">
      <w:pPr>
        <w:widowControl w:val="0"/>
        <w:tabs>
          <w:tab w:val="left" w:pos="993"/>
        </w:tabs>
        <w:ind w:firstLine="709"/>
        <w:rPr>
          <w:szCs w:val="28"/>
        </w:rPr>
      </w:pPr>
    </w:p>
    <w:p w14:paraId="16F988C3" w14:textId="77777777" w:rsidR="00194355" w:rsidRPr="00BB128D" w:rsidRDefault="00194355" w:rsidP="00BB128D">
      <w:pPr>
        <w:widowControl w:val="0"/>
        <w:tabs>
          <w:tab w:val="left" w:pos="993"/>
        </w:tabs>
        <w:ind w:firstLine="709"/>
        <w:rPr>
          <w:szCs w:val="28"/>
        </w:rPr>
      </w:pPr>
    </w:p>
    <w:p w14:paraId="6DA6D97C" w14:textId="77777777" w:rsidR="00194355" w:rsidRPr="00BB128D" w:rsidRDefault="00194355" w:rsidP="00BB128D">
      <w:pPr>
        <w:widowControl w:val="0"/>
        <w:tabs>
          <w:tab w:val="left" w:pos="993"/>
        </w:tabs>
        <w:ind w:firstLine="709"/>
        <w:rPr>
          <w:szCs w:val="28"/>
        </w:rPr>
      </w:pPr>
    </w:p>
    <w:p w14:paraId="4EEF1885" w14:textId="77777777" w:rsidR="00194355" w:rsidRDefault="00194355" w:rsidP="00BB128D">
      <w:pPr>
        <w:widowControl w:val="0"/>
        <w:tabs>
          <w:tab w:val="left" w:pos="993"/>
        </w:tabs>
        <w:ind w:firstLine="709"/>
        <w:rPr>
          <w:szCs w:val="28"/>
        </w:rPr>
      </w:pPr>
    </w:p>
    <w:p w14:paraId="61D50A71" w14:textId="77777777" w:rsidR="00DB2BA4" w:rsidRDefault="00DB2BA4" w:rsidP="00BB128D">
      <w:pPr>
        <w:widowControl w:val="0"/>
        <w:tabs>
          <w:tab w:val="left" w:pos="993"/>
        </w:tabs>
        <w:ind w:firstLine="709"/>
        <w:rPr>
          <w:szCs w:val="28"/>
        </w:rPr>
      </w:pPr>
    </w:p>
    <w:p w14:paraId="1637C3A4" w14:textId="77777777" w:rsidR="00DB2BA4" w:rsidRDefault="00DB2BA4" w:rsidP="00BB128D">
      <w:pPr>
        <w:widowControl w:val="0"/>
        <w:tabs>
          <w:tab w:val="left" w:pos="993"/>
        </w:tabs>
        <w:ind w:firstLine="709"/>
        <w:rPr>
          <w:szCs w:val="28"/>
        </w:rPr>
      </w:pPr>
    </w:p>
    <w:p w14:paraId="3CCE7FA2" w14:textId="77777777" w:rsidR="00DB2BA4" w:rsidRPr="00BB128D" w:rsidRDefault="00DB2BA4" w:rsidP="00BB128D">
      <w:pPr>
        <w:widowControl w:val="0"/>
        <w:tabs>
          <w:tab w:val="left" w:pos="993"/>
        </w:tabs>
        <w:ind w:firstLine="709"/>
        <w:rPr>
          <w:szCs w:val="28"/>
        </w:rPr>
      </w:pPr>
    </w:p>
    <w:p w14:paraId="3A03715E" w14:textId="77777777" w:rsidR="00194355" w:rsidRPr="00BB128D" w:rsidRDefault="00194355" w:rsidP="00BB128D">
      <w:pPr>
        <w:widowControl w:val="0"/>
        <w:tabs>
          <w:tab w:val="left" w:pos="993"/>
        </w:tabs>
        <w:ind w:firstLine="709"/>
        <w:rPr>
          <w:szCs w:val="28"/>
        </w:rPr>
      </w:pPr>
    </w:p>
    <w:p w14:paraId="59542A8E" w14:textId="77777777" w:rsidR="00194355" w:rsidRPr="00BB128D" w:rsidRDefault="00194355" w:rsidP="00BB128D">
      <w:pPr>
        <w:widowControl w:val="0"/>
        <w:tabs>
          <w:tab w:val="left" w:pos="993"/>
        </w:tabs>
        <w:ind w:firstLine="709"/>
        <w:rPr>
          <w:szCs w:val="28"/>
        </w:rPr>
      </w:pPr>
    </w:p>
    <w:p w14:paraId="26239FE1" w14:textId="77777777" w:rsidR="00194355" w:rsidRPr="00BB128D" w:rsidRDefault="00194355" w:rsidP="00BB128D">
      <w:pPr>
        <w:widowControl w:val="0"/>
        <w:tabs>
          <w:tab w:val="left" w:pos="993"/>
        </w:tabs>
        <w:ind w:firstLine="709"/>
        <w:rPr>
          <w:szCs w:val="28"/>
        </w:rPr>
      </w:pPr>
    </w:p>
    <w:p w14:paraId="4275F461" w14:textId="77777777" w:rsidR="00194355" w:rsidRPr="00BB128D" w:rsidRDefault="00194355" w:rsidP="00BB128D">
      <w:pPr>
        <w:widowControl w:val="0"/>
        <w:tabs>
          <w:tab w:val="left" w:pos="993"/>
        </w:tabs>
        <w:ind w:firstLine="709"/>
        <w:rPr>
          <w:szCs w:val="28"/>
        </w:rPr>
      </w:pPr>
    </w:p>
    <w:p w14:paraId="54CE77ED" w14:textId="77777777" w:rsidR="00194355" w:rsidRPr="00BB128D" w:rsidRDefault="00194355" w:rsidP="00BB128D">
      <w:pPr>
        <w:widowControl w:val="0"/>
        <w:tabs>
          <w:tab w:val="left" w:pos="993"/>
        </w:tabs>
        <w:ind w:firstLine="709"/>
        <w:rPr>
          <w:szCs w:val="28"/>
        </w:rPr>
      </w:pPr>
    </w:p>
    <w:p w14:paraId="7A4FB546" w14:textId="77777777" w:rsidR="00194355" w:rsidRPr="00BB128D" w:rsidRDefault="00194355" w:rsidP="00BB128D">
      <w:pPr>
        <w:widowControl w:val="0"/>
        <w:tabs>
          <w:tab w:val="left" w:pos="993"/>
        </w:tabs>
        <w:ind w:firstLine="709"/>
        <w:rPr>
          <w:szCs w:val="28"/>
        </w:rPr>
      </w:pPr>
    </w:p>
    <w:p w14:paraId="5A384CC5" w14:textId="77777777" w:rsidR="00194355" w:rsidRPr="00BB128D" w:rsidRDefault="00194355" w:rsidP="00BB128D">
      <w:pPr>
        <w:widowControl w:val="0"/>
        <w:tabs>
          <w:tab w:val="left" w:pos="993"/>
        </w:tabs>
        <w:ind w:firstLine="709"/>
        <w:rPr>
          <w:szCs w:val="28"/>
        </w:rPr>
      </w:pPr>
    </w:p>
    <w:p w14:paraId="532DFCCA" w14:textId="77777777" w:rsidR="00194355" w:rsidRPr="00BB128D" w:rsidRDefault="00194355" w:rsidP="00BB128D">
      <w:pPr>
        <w:overflowPunct/>
        <w:ind w:firstLine="709"/>
        <w:jc w:val="right"/>
        <w:textAlignment w:val="auto"/>
        <w:outlineLvl w:val="0"/>
        <w:rPr>
          <w:szCs w:val="28"/>
        </w:rPr>
      </w:pPr>
      <w:r w:rsidRPr="00BB128D">
        <w:rPr>
          <w:szCs w:val="28"/>
        </w:rPr>
        <w:lastRenderedPageBreak/>
        <w:t>Приложение</w:t>
      </w:r>
    </w:p>
    <w:p w14:paraId="2647A155" w14:textId="77777777" w:rsidR="00194355" w:rsidRPr="00BB128D" w:rsidRDefault="00194355" w:rsidP="00BB128D">
      <w:pPr>
        <w:overflowPunct/>
        <w:ind w:firstLine="709"/>
        <w:jc w:val="right"/>
        <w:textAlignment w:val="auto"/>
        <w:rPr>
          <w:szCs w:val="28"/>
        </w:rPr>
      </w:pPr>
      <w:r w:rsidRPr="00BB128D">
        <w:rPr>
          <w:szCs w:val="28"/>
        </w:rPr>
        <w:t>к приказу Минприроды России</w:t>
      </w:r>
    </w:p>
    <w:p w14:paraId="25050C74" w14:textId="2A5ACD03" w:rsidR="00194355" w:rsidRPr="00BB128D" w:rsidRDefault="00194355" w:rsidP="00BB128D">
      <w:pPr>
        <w:overflowPunct/>
        <w:ind w:firstLine="709"/>
        <w:jc w:val="right"/>
        <w:textAlignment w:val="auto"/>
        <w:rPr>
          <w:szCs w:val="28"/>
        </w:rPr>
      </w:pPr>
      <w:r w:rsidRPr="00BB128D">
        <w:rPr>
          <w:szCs w:val="28"/>
        </w:rPr>
        <w:t>от _____________ № ___</w:t>
      </w:r>
    </w:p>
    <w:p w14:paraId="4DBB780F" w14:textId="77777777" w:rsidR="00194355" w:rsidRPr="00BB128D" w:rsidRDefault="00194355" w:rsidP="00BB128D">
      <w:pPr>
        <w:overflowPunct/>
        <w:ind w:firstLine="709"/>
        <w:textAlignment w:val="auto"/>
        <w:rPr>
          <w:szCs w:val="28"/>
        </w:rPr>
      </w:pPr>
    </w:p>
    <w:p w14:paraId="2FF82E63" w14:textId="77777777" w:rsidR="00194355" w:rsidRPr="00BB128D" w:rsidRDefault="00194355" w:rsidP="00BB128D">
      <w:pPr>
        <w:widowControl w:val="0"/>
        <w:tabs>
          <w:tab w:val="left" w:pos="993"/>
        </w:tabs>
        <w:ind w:firstLine="709"/>
        <w:rPr>
          <w:szCs w:val="28"/>
        </w:rPr>
      </w:pPr>
    </w:p>
    <w:p w14:paraId="4448D58E" w14:textId="47FAC702" w:rsidR="00194355" w:rsidRPr="00BB128D" w:rsidRDefault="00194355" w:rsidP="00BB128D">
      <w:pPr>
        <w:widowControl w:val="0"/>
        <w:tabs>
          <w:tab w:val="left" w:pos="993"/>
        </w:tabs>
        <w:ind w:firstLine="709"/>
        <w:jc w:val="center"/>
        <w:rPr>
          <w:b/>
          <w:bCs/>
          <w:szCs w:val="28"/>
        </w:rPr>
      </w:pPr>
      <w:r w:rsidRPr="00BB128D">
        <w:rPr>
          <w:b/>
          <w:bCs/>
          <w:szCs w:val="28"/>
        </w:rPr>
        <w:t xml:space="preserve">Изменения, вносимые в приказ Министерства природных ресурсов и экологии Российской Федерации от 26 декабря 2022 года № 919 </w:t>
      </w:r>
      <w:r w:rsidRPr="00BB128D">
        <w:rPr>
          <w:b/>
          <w:bCs/>
          <w:szCs w:val="28"/>
        </w:rPr>
        <w:br/>
      </w:r>
      <w:r w:rsidR="004A40AF">
        <w:rPr>
          <w:b/>
          <w:bCs/>
          <w:szCs w:val="28"/>
        </w:rPr>
        <w:t xml:space="preserve"> «</w:t>
      </w:r>
      <w:r w:rsidRPr="00BB128D">
        <w:rPr>
          <w:b/>
          <w:bCs/>
          <w:szCs w:val="28"/>
        </w:rPr>
        <w:t>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r w:rsidR="004A40AF">
        <w:rPr>
          <w:b/>
          <w:bCs/>
          <w:szCs w:val="28"/>
        </w:rPr>
        <w:t>»</w:t>
      </w:r>
    </w:p>
    <w:p w14:paraId="52C59932" w14:textId="77777777" w:rsidR="00194355" w:rsidRPr="00BB128D" w:rsidRDefault="00194355" w:rsidP="00BB128D">
      <w:pPr>
        <w:widowControl w:val="0"/>
        <w:tabs>
          <w:tab w:val="left" w:pos="993"/>
        </w:tabs>
        <w:ind w:firstLine="709"/>
        <w:rPr>
          <w:szCs w:val="28"/>
        </w:rPr>
      </w:pPr>
    </w:p>
    <w:p w14:paraId="2584F83E" w14:textId="1F46A5CB" w:rsidR="00E6743E" w:rsidRPr="00BB128D" w:rsidRDefault="00194355" w:rsidP="00BB128D">
      <w:pPr>
        <w:pStyle w:val="aff4"/>
        <w:widowControl w:val="0"/>
        <w:numPr>
          <w:ilvl w:val="0"/>
          <w:numId w:val="36"/>
        </w:numPr>
        <w:tabs>
          <w:tab w:val="left" w:pos="993"/>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П</w:t>
      </w:r>
      <w:r w:rsidR="00956937" w:rsidRPr="00BB128D">
        <w:rPr>
          <w:rFonts w:ascii="Times New Roman" w:hAnsi="Times New Roman"/>
          <w:sz w:val="28"/>
          <w:szCs w:val="28"/>
        </w:rPr>
        <w:t>ункт 1</w:t>
      </w:r>
      <w:r w:rsidRPr="00BB128D">
        <w:rPr>
          <w:rFonts w:ascii="Times New Roman" w:hAnsi="Times New Roman"/>
          <w:sz w:val="28"/>
          <w:szCs w:val="28"/>
        </w:rPr>
        <w:t xml:space="preserve"> </w:t>
      </w:r>
      <w:r w:rsidR="00E6743E" w:rsidRPr="00BB128D">
        <w:rPr>
          <w:rFonts w:ascii="Times New Roman" w:hAnsi="Times New Roman"/>
          <w:sz w:val="28"/>
          <w:szCs w:val="28"/>
        </w:rPr>
        <w:t>дополнить подпунктом «</w:t>
      </w:r>
      <w:r w:rsidR="007363BF" w:rsidRPr="00BB128D">
        <w:rPr>
          <w:rFonts w:ascii="Times New Roman" w:hAnsi="Times New Roman"/>
          <w:sz w:val="28"/>
          <w:szCs w:val="28"/>
        </w:rPr>
        <w:t>е</w:t>
      </w:r>
      <w:r w:rsidR="00E6743E" w:rsidRPr="00BB128D">
        <w:rPr>
          <w:rFonts w:ascii="Times New Roman" w:hAnsi="Times New Roman"/>
          <w:sz w:val="28"/>
          <w:szCs w:val="28"/>
        </w:rPr>
        <w:t>» следующего содержания:</w:t>
      </w:r>
    </w:p>
    <w:p w14:paraId="4CB5D2E4" w14:textId="60580266" w:rsidR="00194355" w:rsidRPr="00BB128D" w:rsidRDefault="00E6743E" w:rsidP="00BB128D">
      <w:pPr>
        <w:widowControl w:val="0"/>
        <w:tabs>
          <w:tab w:val="left" w:pos="993"/>
        </w:tabs>
        <w:ind w:firstLine="709"/>
        <w:rPr>
          <w:szCs w:val="28"/>
        </w:rPr>
      </w:pPr>
      <w:r w:rsidRPr="00BB128D">
        <w:rPr>
          <w:szCs w:val="28"/>
        </w:rPr>
        <w:t>«</w:t>
      </w:r>
      <w:r w:rsidR="007363BF" w:rsidRPr="00BB128D">
        <w:rPr>
          <w:szCs w:val="28"/>
        </w:rPr>
        <w:t>е</w:t>
      </w:r>
      <w:r w:rsidRPr="00BB128D">
        <w:rPr>
          <w:szCs w:val="28"/>
        </w:rPr>
        <w:t>) органами местного самоуправления – в части информации, соответствующей содержащейся в реестрах мест (площадок) накопления твердых коммунальных отходов, о местах накопления твердых коммунальных отходов, в том числе об осуществлении раздельного накопления твердых коммунальных отходов согласно приложению № 14 к настоящему приказу.»</w:t>
      </w:r>
      <w:r w:rsidR="00AD780E" w:rsidRPr="00BB128D">
        <w:rPr>
          <w:szCs w:val="28"/>
        </w:rPr>
        <w:t>.</w:t>
      </w:r>
    </w:p>
    <w:p w14:paraId="32B7F912" w14:textId="4062B3B5" w:rsidR="00194355" w:rsidRPr="00BB128D" w:rsidRDefault="00194355" w:rsidP="00BB128D">
      <w:pPr>
        <w:pStyle w:val="aff4"/>
        <w:widowControl w:val="0"/>
        <w:numPr>
          <w:ilvl w:val="0"/>
          <w:numId w:val="36"/>
        </w:numPr>
        <w:tabs>
          <w:tab w:val="left" w:pos="993"/>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В</w:t>
      </w:r>
      <w:r w:rsidR="00956937" w:rsidRPr="00BB128D">
        <w:rPr>
          <w:rFonts w:ascii="Times New Roman" w:hAnsi="Times New Roman"/>
          <w:sz w:val="28"/>
          <w:szCs w:val="28"/>
        </w:rPr>
        <w:t xml:space="preserve"> пункте 2 слова «в течение 30 дней со дня вступления в силу настоящего приказа» заменить словами «с 1 декабря 2023 года по 31 декабря 2023 года»</w:t>
      </w:r>
      <w:r w:rsidR="00AD780E" w:rsidRPr="00BB128D">
        <w:rPr>
          <w:rFonts w:ascii="Times New Roman" w:hAnsi="Times New Roman"/>
          <w:sz w:val="28"/>
          <w:szCs w:val="28"/>
        </w:rPr>
        <w:t>.</w:t>
      </w:r>
    </w:p>
    <w:p w14:paraId="63A93135" w14:textId="291AFF4B" w:rsidR="00E6743E" w:rsidRPr="00BB128D" w:rsidRDefault="00194355" w:rsidP="00BB128D">
      <w:pPr>
        <w:pStyle w:val="aff4"/>
        <w:widowControl w:val="0"/>
        <w:numPr>
          <w:ilvl w:val="0"/>
          <w:numId w:val="36"/>
        </w:numPr>
        <w:tabs>
          <w:tab w:val="left" w:pos="993"/>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Д</w:t>
      </w:r>
      <w:r w:rsidR="00E6743E" w:rsidRPr="00BB128D">
        <w:rPr>
          <w:rFonts w:ascii="Times New Roman" w:hAnsi="Times New Roman"/>
          <w:sz w:val="28"/>
          <w:szCs w:val="28"/>
        </w:rPr>
        <w:t xml:space="preserve">ополнить пунктом </w:t>
      </w:r>
      <w:r w:rsidR="004A40AF">
        <w:rPr>
          <w:rFonts w:ascii="Times New Roman" w:hAnsi="Times New Roman"/>
          <w:sz w:val="28"/>
          <w:szCs w:val="28"/>
        </w:rPr>
        <w:t>2.1</w:t>
      </w:r>
      <w:r w:rsidR="00E6743E" w:rsidRPr="00BB128D">
        <w:rPr>
          <w:rFonts w:ascii="Times New Roman" w:hAnsi="Times New Roman"/>
          <w:sz w:val="28"/>
          <w:szCs w:val="28"/>
        </w:rPr>
        <w:t xml:space="preserve"> следующего содержания:</w:t>
      </w:r>
    </w:p>
    <w:p w14:paraId="2BB99297" w14:textId="11E4A0BB" w:rsidR="00194355" w:rsidRPr="00BB128D" w:rsidRDefault="00E6743E" w:rsidP="00BB128D">
      <w:pPr>
        <w:widowControl w:val="0"/>
        <w:tabs>
          <w:tab w:val="left" w:pos="993"/>
        </w:tabs>
        <w:ind w:firstLine="709"/>
        <w:rPr>
          <w:szCs w:val="28"/>
        </w:rPr>
      </w:pPr>
      <w:r w:rsidRPr="00BB128D">
        <w:rPr>
          <w:szCs w:val="28"/>
        </w:rPr>
        <w:t>«</w:t>
      </w:r>
      <w:r w:rsidR="00732495">
        <w:rPr>
          <w:szCs w:val="28"/>
        </w:rPr>
        <w:t>2</w:t>
      </w:r>
      <w:r w:rsidRPr="00BB128D">
        <w:rPr>
          <w:szCs w:val="28"/>
        </w:rPr>
        <w:t>.</w:t>
      </w:r>
      <w:r w:rsidR="00732495">
        <w:rPr>
          <w:szCs w:val="28"/>
        </w:rPr>
        <w:t>1</w:t>
      </w:r>
      <w:r w:rsidRPr="00BB128D">
        <w:rPr>
          <w:szCs w:val="28"/>
        </w:rPr>
        <w:t xml:space="preserve"> В случае заключения соглашения об информационном взаимодействии между оператором Системы и субъектом Российской Федерации информация, указанная в пункте 1 настоящего приказа, передается из государственной информационной системы субъекта Российской Федерации в Систему с учетом особенностей представления навигационной информации о транспортировании твердых коммунальных отходов, информации об измерениях количества твердых коммунальных отходов, о договорах, заключенных в сфере обращения с твердыми коммунальными отходами, местах накопления твердых коммунальных отходов и источниках образования твердых коммунальных отходов, включая сроки, порядок, форматы передачи такой информации, в том числе ее представление в агрегированном виде, определенных в соглашении об информационном взаимодействии.»</w:t>
      </w:r>
      <w:r w:rsidR="00AD780E" w:rsidRPr="00BB128D">
        <w:rPr>
          <w:szCs w:val="28"/>
        </w:rPr>
        <w:t>.</w:t>
      </w:r>
    </w:p>
    <w:p w14:paraId="056D4B2F" w14:textId="25F542E2" w:rsidR="00AD780E" w:rsidRPr="00BB128D" w:rsidRDefault="00AD780E" w:rsidP="00DB2BA4">
      <w:pPr>
        <w:pStyle w:val="aff4"/>
        <w:widowControl w:val="0"/>
        <w:numPr>
          <w:ilvl w:val="0"/>
          <w:numId w:val="36"/>
        </w:numPr>
        <w:tabs>
          <w:tab w:val="left" w:pos="993"/>
        </w:tabs>
        <w:spacing w:after="0" w:line="240" w:lineRule="auto"/>
        <w:ind w:left="0" w:firstLine="709"/>
        <w:jc w:val="both"/>
        <w:rPr>
          <w:rFonts w:ascii="Times New Roman" w:hAnsi="Times New Roman"/>
          <w:sz w:val="28"/>
          <w:szCs w:val="28"/>
        </w:rPr>
      </w:pPr>
      <w:bookmarkStart w:id="2" w:name="_Hlk139465318"/>
      <w:r w:rsidRPr="00BB128D">
        <w:rPr>
          <w:rFonts w:ascii="Times New Roman" w:hAnsi="Times New Roman"/>
          <w:sz w:val="28"/>
          <w:szCs w:val="28"/>
        </w:rPr>
        <w:t xml:space="preserve">В </w:t>
      </w:r>
      <w:r w:rsidR="00930CBF">
        <w:rPr>
          <w:rFonts w:ascii="Times New Roman" w:hAnsi="Times New Roman"/>
          <w:sz w:val="28"/>
          <w:szCs w:val="28"/>
        </w:rPr>
        <w:t>столбце «</w:t>
      </w:r>
      <w:r w:rsidR="00930CBF" w:rsidRPr="00930CBF">
        <w:rPr>
          <w:rFonts w:ascii="Times New Roman" w:hAnsi="Times New Roman"/>
          <w:sz w:val="28"/>
          <w:szCs w:val="28"/>
        </w:rPr>
        <w:t xml:space="preserve">Состав информации, подлежащей размещению в федеральной государственной информационной системе учета твердых коммунальных отходов (далее - ТКО) </w:t>
      </w:r>
      <w:bookmarkEnd w:id="2"/>
      <w:r w:rsidR="00930CBF" w:rsidRPr="00930CBF">
        <w:rPr>
          <w:rFonts w:ascii="Times New Roman" w:hAnsi="Times New Roman"/>
          <w:sz w:val="28"/>
          <w:szCs w:val="28"/>
        </w:rPr>
        <w:t>(информация заполняется в отношении каждой категории потребителей услуги по обращению с ТКО, осуществляющих деятельность в источнике образования ТКО)</w:t>
      </w:r>
      <w:r w:rsidR="00930CBF">
        <w:rPr>
          <w:rFonts w:ascii="Times New Roman" w:hAnsi="Times New Roman"/>
          <w:sz w:val="28"/>
          <w:szCs w:val="28"/>
        </w:rPr>
        <w:t>»</w:t>
      </w:r>
      <w:r w:rsidR="00930CBF" w:rsidRPr="00930CBF">
        <w:rPr>
          <w:rFonts w:ascii="Times New Roman" w:hAnsi="Times New Roman"/>
          <w:sz w:val="28"/>
          <w:szCs w:val="28"/>
        </w:rPr>
        <w:t xml:space="preserve"> </w:t>
      </w:r>
      <w:r w:rsidRPr="00BB128D">
        <w:rPr>
          <w:rFonts w:ascii="Times New Roman" w:hAnsi="Times New Roman"/>
          <w:sz w:val="28"/>
          <w:szCs w:val="28"/>
        </w:rPr>
        <w:t>приложени</w:t>
      </w:r>
      <w:r w:rsidR="00930CBF">
        <w:rPr>
          <w:rFonts w:ascii="Times New Roman" w:hAnsi="Times New Roman"/>
          <w:sz w:val="28"/>
          <w:szCs w:val="28"/>
        </w:rPr>
        <w:t>я</w:t>
      </w:r>
      <w:r w:rsidRPr="00BB128D">
        <w:rPr>
          <w:rFonts w:ascii="Times New Roman" w:hAnsi="Times New Roman"/>
          <w:sz w:val="28"/>
          <w:szCs w:val="28"/>
        </w:rPr>
        <w:t xml:space="preserve"> № 1 к приказу:</w:t>
      </w:r>
    </w:p>
    <w:p w14:paraId="4CEA0D5C" w14:textId="49C7E690" w:rsidR="00AD780E" w:rsidRPr="00BB128D" w:rsidRDefault="00AD780E" w:rsidP="00BB128D">
      <w:pPr>
        <w:widowControl w:val="0"/>
        <w:tabs>
          <w:tab w:val="left" w:pos="993"/>
        </w:tabs>
        <w:ind w:firstLine="709"/>
        <w:rPr>
          <w:szCs w:val="28"/>
        </w:rPr>
      </w:pPr>
      <w:r w:rsidRPr="00BB128D">
        <w:rPr>
          <w:szCs w:val="28"/>
        </w:rPr>
        <w:t xml:space="preserve">а) в строке </w:t>
      </w:r>
      <w:r w:rsidR="00930CBF">
        <w:rPr>
          <w:szCs w:val="28"/>
        </w:rPr>
        <w:t>2</w:t>
      </w:r>
      <w:r w:rsidRPr="00BB128D">
        <w:rPr>
          <w:szCs w:val="28"/>
        </w:rPr>
        <w:t>:</w:t>
      </w:r>
    </w:p>
    <w:p w14:paraId="4A0F609B" w14:textId="48E01450" w:rsidR="00AD780E" w:rsidRPr="00BB128D" w:rsidRDefault="0049601A" w:rsidP="00BB128D">
      <w:pPr>
        <w:widowControl w:val="0"/>
        <w:tabs>
          <w:tab w:val="left" w:pos="993"/>
        </w:tabs>
        <w:ind w:firstLine="709"/>
        <w:rPr>
          <w:szCs w:val="28"/>
        </w:rPr>
      </w:pPr>
      <w:bookmarkStart w:id="3" w:name="_Hlk139017496"/>
      <w:r>
        <w:rPr>
          <w:szCs w:val="28"/>
        </w:rPr>
        <w:t>слова</w:t>
      </w:r>
      <w:r w:rsidR="00930CBF">
        <w:rPr>
          <w:szCs w:val="28"/>
        </w:rPr>
        <w:t xml:space="preserve"> </w:t>
      </w:r>
      <w:r w:rsidR="00473FAD">
        <w:rPr>
          <w:szCs w:val="28"/>
        </w:rPr>
        <w:t>«</w:t>
      </w:r>
      <w:r w:rsidR="00473FAD" w:rsidRPr="00473FAD">
        <w:rPr>
          <w:szCs w:val="28"/>
        </w:rPr>
        <w:t>43 - иная категория;</w:t>
      </w:r>
      <w:r w:rsidR="00473FAD">
        <w:rPr>
          <w:szCs w:val="28"/>
        </w:rPr>
        <w:t xml:space="preserve"> </w:t>
      </w:r>
      <w:r w:rsidR="00473FAD" w:rsidRPr="00473FAD">
        <w:rPr>
          <w:szCs w:val="28"/>
        </w:rPr>
        <w:t>44 - нет категории</w:t>
      </w:r>
      <w:r w:rsidR="00473FAD">
        <w:rPr>
          <w:szCs w:val="28"/>
        </w:rPr>
        <w:t xml:space="preserve">» </w:t>
      </w:r>
      <w:r w:rsidR="00727EE6" w:rsidRPr="00BB128D">
        <w:rPr>
          <w:szCs w:val="28"/>
        </w:rPr>
        <w:t>изложить в следующей</w:t>
      </w:r>
      <w:r w:rsidR="00AD780E" w:rsidRPr="00BB128D">
        <w:rPr>
          <w:szCs w:val="28"/>
        </w:rPr>
        <w:t xml:space="preserve"> </w:t>
      </w:r>
      <w:r w:rsidR="00727EE6" w:rsidRPr="00BB128D">
        <w:rPr>
          <w:szCs w:val="28"/>
        </w:rPr>
        <w:t>редакции</w:t>
      </w:r>
      <w:r w:rsidR="00AD780E" w:rsidRPr="00BB128D">
        <w:rPr>
          <w:szCs w:val="28"/>
        </w:rPr>
        <w:t xml:space="preserve">: </w:t>
      </w:r>
    </w:p>
    <w:p w14:paraId="1E4B8149" w14:textId="3BF754C5" w:rsidR="00727EE6" w:rsidRPr="00DB2BA4" w:rsidRDefault="00AD780E" w:rsidP="00BB128D">
      <w:pPr>
        <w:widowControl w:val="0"/>
        <w:tabs>
          <w:tab w:val="left" w:pos="993"/>
        </w:tabs>
        <w:ind w:firstLine="709"/>
        <w:rPr>
          <w:szCs w:val="28"/>
        </w:rPr>
      </w:pPr>
      <w:r w:rsidRPr="00BB128D">
        <w:rPr>
          <w:szCs w:val="28"/>
        </w:rPr>
        <w:t>«</w:t>
      </w:r>
      <w:r w:rsidR="00727EE6" w:rsidRPr="00BB128D">
        <w:rPr>
          <w:szCs w:val="28"/>
        </w:rPr>
        <w:t xml:space="preserve">43 - </w:t>
      </w:r>
      <w:r w:rsidRPr="00BB128D">
        <w:rPr>
          <w:szCs w:val="28"/>
        </w:rPr>
        <w:t>имуществ</w:t>
      </w:r>
      <w:r w:rsidR="00DB2BA4">
        <w:rPr>
          <w:szCs w:val="28"/>
        </w:rPr>
        <w:t>о</w:t>
      </w:r>
      <w:r w:rsidRPr="00BB128D">
        <w:rPr>
          <w:szCs w:val="28"/>
        </w:rPr>
        <w:t xml:space="preserve"> религиозного назначения</w:t>
      </w:r>
      <w:r w:rsidR="00727EE6" w:rsidRPr="00BB128D">
        <w:rPr>
          <w:szCs w:val="28"/>
        </w:rPr>
        <w:t>;</w:t>
      </w:r>
    </w:p>
    <w:p w14:paraId="4AFA0083" w14:textId="4F2F8B25" w:rsidR="00AD780E" w:rsidRPr="00BB128D" w:rsidRDefault="00727EE6" w:rsidP="00BB128D">
      <w:pPr>
        <w:widowControl w:val="0"/>
        <w:tabs>
          <w:tab w:val="left" w:pos="993"/>
        </w:tabs>
        <w:ind w:firstLine="709"/>
        <w:rPr>
          <w:szCs w:val="28"/>
        </w:rPr>
      </w:pPr>
      <w:r w:rsidRPr="00BB128D">
        <w:rPr>
          <w:szCs w:val="28"/>
        </w:rPr>
        <w:t>44 – иная категория;</w:t>
      </w:r>
      <w:r w:rsidR="00AD780E" w:rsidRPr="00BB128D">
        <w:rPr>
          <w:szCs w:val="28"/>
        </w:rPr>
        <w:t>»;</w:t>
      </w:r>
    </w:p>
    <w:p w14:paraId="20A28B1F" w14:textId="77777777" w:rsidR="00727EE6" w:rsidRPr="00BB128D" w:rsidRDefault="00727EE6" w:rsidP="00BB128D">
      <w:pPr>
        <w:widowControl w:val="0"/>
        <w:tabs>
          <w:tab w:val="left" w:pos="993"/>
        </w:tabs>
        <w:ind w:firstLine="709"/>
        <w:rPr>
          <w:szCs w:val="28"/>
        </w:rPr>
      </w:pPr>
      <w:r w:rsidRPr="00BB128D">
        <w:rPr>
          <w:szCs w:val="28"/>
        </w:rPr>
        <w:t xml:space="preserve">дополнить абзацем </w:t>
      </w:r>
      <w:r w:rsidR="00AD780E" w:rsidRPr="00BB128D">
        <w:rPr>
          <w:szCs w:val="28"/>
        </w:rPr>
        <w:t xml:space="preserve">сорок седьмым </w:t>
      </w:r>
      <w:r w:rsidRPr="00BB128D">
        <w:rPr>
          <w:szCs w:val="28"/>
        </w:rPr>
        <w:t>следующего содержания:</w:t>
      </w:r>
    </w:p>
    <w:p w14:paraId="73F27223" w14:textId="410D44F8" w:rsidR="00AD780E" w:rsidRPr="00BB128D" w:rsidRDefault="00727EE6" w:rsidP="00BB128D">
      <w:pPr>
        <w:widowControl w:val="0"/>
        <w:tabs>
          <w:tab w:val="left" w:pos="993"/>
        </w:tabs>
        <w:ind w:firstLine="709"/>
        <w:rPr>
          <w:szCs w:val="28"/>
        </w:rPr>
      </w:pPr>
      <w:r w:rsidRPr="00BB128D">
        <w:rPr>
          <w:szCs w:val="28"/>
        </w:rPr>
        <w:t>«45 – нет категории)»</w:t>
      </w:r>
      <w:r w:rsidR="00AD780E" w:rsidRPr="00BB128D">
        <w:rPr>
          <w:szCs w:val="28"/>
        </w:rPr>
        <w:t>;</w:t>
      </w:r>
    </w:p>
    <w:bookmarkEnd w:id="3"/>
    <w:p w14:paraId="37118CAC" w14:textId="66AC6BC4" w:rsidR="00AD780E" w:rsidRPr="00BB128D" w:rsidRDefault="00AD780E" w:rsidP="00BB128D">
      <w:pPr>
        <w:widowControl w:val="0"/>
        <w:tabs>
          <w:tab w:val="left" w:pos="993"/>
        </w:tabs>
        <w:ind w:firstLine="709"/>
        <w:rPr>
          <w:szCs w:val="28"/>
        </w:rPr>
      </w:pPr>
      <w:r w:rsidRPr="00BB128D">
        <w:rPr>
          <w:szCs w:val="28"/>
        </w:rPr>
        <w:t xml:space="preserve">б) строки </w:t>
      </w:r>
      <w:r w:rsidR="00473FAD">
        <w:rPr>
          <w:szCs w:val="28"/>
        </w:rPr>
        <w:t>3-5</w:t>
      </w:r>
      <w:r w:rsidRPr="00BB128D">
        <w:rPr>
          <w:szCs w:val="28"/>
        </w:rPr>
        <w:t xml:space="preserve"> исключить;</w:t>
      </w:r>
    </w:p>
    <w:p w14:paraId="374E61F3" w14:textId="046C5452" w:rsidR="00AD780E" w:rsidRPr="00BB128D" w:rsidRDefault="00AD780E" w:rsidP="00BB128D">
      <w:pPr>
        <w:widowControl w:val="0"/>
        <w:tabs>
          <w:tab w:val="left" w:pos="993"/>
        </w:tabs>
        <w:ind w:firstLine="709"/>
        <w:rPr>
          <w:szCs w:val="28"/>
        </w:rPr>
      </w:pPr>
      <w:r w:rsidRPr="00BB128D">
        <w:rPr>
          <w:szCs w:val="28"/>
        </w:rPr>
        <w:t xml:space="preserve">в) в строке </w:t>
      </w:r>
      <w:r w:rsidR="00F63D59">
        <w:rPr>
          <w:szCs w:val="28"/>
        </w:rPr>
        <w:t>6</w:t>
      </w:r>
      <w:r w:rsidRPr="00BB128D">
        <w:rPr>
          <w:szCs w:val="28"/>
        </w:rPr>
        <w:t xml:space="preserve"> слова «исходя из средневзвешенного норматива накопления </w:t>
      </w:r>
      <w:r w:rsidRPr="00BB128D">
        <w:rPr>
          <w:szCs w:val="28"/>
        </w:rPr>
        <w:lastRenderedPageBreak/>
        <w:t>ТКО (указывается значение массы ТКО в отношении каждой категории потребителей, рассчитанное как произведение средневзвешенного норматива накопления ТКО по массе и общего количества расчетных единиц для соответствующей категории потребителей)» исключить;</w:t>
      </w:r>
    </w:p>
    <w:p w14:paraId="55107B59" w14:textId="18F32A0F" w:rsidR="00AD780E" w:rsidRPr="00BB128D" w:rsidRDefault="00AD780E" w:rsidP="00BB128D">
      <w:pPr>
        <w:widowControl w:val="0"/>
        <w:tabs>
          <w:tab w:val="left" w:pos="993"/>
        </w:tabs>
        <w:ind w:firstLine="709"/>
        <w:rPr>
          <w:szCs w:val="28"/>
        </w:rPr>
      </w:pPr>
      <w:r w:rsidRPr="00BB128D">
        <w:rPr>
          <w:szCs w:val="28"/>
        </w:rPr>
        <w:t xml:space="preserve">г) строку </w:t>
      </w:r>
      <w:r w:rsidR="00F63D59">
        <w:rPr>
          <w:szCs w:val="28"/>
        </w:rPr>
        <w:t>7</w:t>
      </w:r>
      <w:r w:rsidR="00DB2BA4">
        <w:rPr>
          <w:szCs w:val="28"/>
        </w:rPr>
        <w:t xml:space="preserve"> </w:t>
      </w:r>
      <w:r w:rsidRPr="00BB128D">
        <w:rPr>
          <w:szCs w:val="28"/>
        </w:rPr>
        <w:t>исключить;</w:t>
      </w:r>
    </w:p>
    <w:p w14:paraId="7B5E035A" w14:textId="51C45D1A" w:rsidR="00AD780E" w:rsidRPr="00BB128D" w:rsidRDefault="00AD780E" w:rsidP="00BB128D">
      <w:pPr>
        <w:widowControl w:val="0"/>
        <w:tabs>
          <w:tab w:val="left" w:pos="993"/>
        </w:tabs>
        <w:ind w:firstLine="709"/>
        <w:rPr>
          <w:szCs w:val="28"/>
        </w:rPr>
      </w:pPr>
      <w:r w:rsidRPr="00BB128D">
        <w:rPr>
          <w:szCs w:val="28"/>
        </w:rPr>
        <w:t xml:space="preserve">д) в строке </w:t>
      </w:r>
      <w:r w:rsidR="00F63D59">
        <w:rPr>
          <w:szCs w:val="28"/>
        </w:rPr>
        <w:t>8</w:t>
      </w:r>
      <w:r w:rsidRPr="00BB128D">
        <w:rPr>
          <w:szCs w:val="28"/>
        </w:rPr>
        <w:t xml:space="preserve"> слова «исходя из средневзвешенного норматива накопления ТКО (указывается значение объема ТКО в отношении каждой категории потребителей, рассчитанное как произведение средневзвешенного норматива накопления ТКО по объему и общего количества расчетных единиц для соответствующей категории потребителей)».</w:t>
      </w:r>
    </w:p>
    <w:p w14:paraId="57206285" w14:textId="4001E641" w:rsidR="00DB2BA4" w:rsidRDefault="00AD780E" w:rsidP="00BB128D">
      <w:pPr>
        <w:pStyle w:val="aff4"/>
        <w:widowControl w:val="0"/>
        <w:numPr>
          <w:ilvl w:val="0"/>
          <w:numId w:val="36"/>
        </w:numPr>
        <w:tabs>
          <w:tab w:val="left" w:pos="993"/>
        </w:tabs>
        <w:spacing w:after="0" w:line="240" w:lineRule="auto"/>
        <w:ind w:left="0" w:firstLine="709"/>
        <w:rPr>
          <w:rFonts w:ascii="Times New Roman" w:hAnsi="Times New Roman"/>
          <w:sz w:val="28"/>
          <w:szCs w:val="28"/>
        </w:rPr>
      </w:pPr>
      <w:r w:rsidRPr="00BB128D">
        <w:rPr>
          <w:rFonts w:ascii="Times New Roman" w:hAnsi="Times New Roman"/>
          <w:sz w:val="28"/>
          <w:szCs w:val="28"/>
        </w:rPr>
        <w:t xml:space="preserve">В </w:t>
      </w:r>
      <w:r w:rsidR="00F63D59">
        <w:rPr>
          <w:rFonts w:ascii="Times New Roman" w:hAnsi="Times New Roman"/>
          <w:sz w:val="28"/>
          <w:szCs w:val="28"/>
        </w:rPr>
        <w:t xml:space="preserve">столбце </w:t>
      </w:r>
      <w:r w:rsidR="00DB2BA4">
        <w:rPr>
          <w:rFonts w:ascii="Times New Roman" w:hAnsi="Times New Roman"/>
          <w:sz w:val="28"/>
          <w:szCs w:val="28"/>
        </w:rPr>
        <w:t>1 приложения</w:t>
      </w:r>
      <w:r w:rsidR="00E629B6">
        <w:rPr>
          <w:rFonts w:ascii="Times New Roman" w:hAnsi="Times New Roman"/>
          <w:sz w:val="28"/>
          <w:szCs w:val="28"/>
        </w:rPr>
        <w:t xml:space="preserve"> </w:t>
      </w:r>
      <w:r w:rsidR="00DB2BA4">
        <w:rPr>
          <w:rFonts w:ascii="Times New Roman" w:hAnsi="Times New Roman"/>
          <w:sz w:val="28"/>
          <w:szCs w:val="28"/>
        </w:rPr>
        <w:t>№</w:t>
      </w:r>
      <w:r w:rsidR="00E629B6">
        <w:rPr>
          <w:rFonts w:ascii="Times New Roman" w:hAnsi="Times New Roman"/>
          <w:sz w:val="28"/>
          <w:szCs w:val="28"/>
        </w:rPr>
        <w:t xml:space="preserve"> </w:t>
      </w:r>
      <w:r w:rsidR="00DB2BA4">
        <w:rPr>
          <w:rFonts w:ascii="Times New Roman" w:hAnsi="Times New Roman"/>
          <w:sz w:val="28"/>
          <w:szCs w:val="28"/>
        </w:rPr>
        <w:t>2</w:t>
      </w:r>
      <w:r w:rsidR="00F942C1" w:rsidRPr="00F942C1">
        <w:rPr>
          <w:rFonts w:ascii="Times New Roman" w:hAnsi="Times New Roman"/>
          <w:sz w:val="28"/>
          <w:szCs w:val="28"/>
        </w:rPr>
        <w:t xml:space="preserve"> </w:t>
      </w:r>
      <w:r w:rsidR="00F942C1">
        <w:rPr>
          <w:rFonts w:ascii="Times New Roman" w:hAnsi="Times New Roman"/>
          <w:sz w:val="28"/>
          <w:szCs w:val="28"/>
        </w:rPr>
        <w:t>к приказу</w:t>
      </w:r>
      <w:r w:rsidR="00E629B6">
        <w:rPr>
          <w:rFonts w:ascii="Times New Roman" w:hAnsi="Times New Roman"/>
          <w:sz w:val="28"/>
          <w:szCs w:val="28"/>
        </w:rPr>
        <w:t>:</w:t>
      </w:r>
    </w:p>
    <w:p w14:paraId="04A3810A" w14:textId="2BA3FF59" w:rsidR="00DB2BA4" w:rsidRDefault="00E629B6" w:rsidP="00E629B6">
      <w:pPr>
        <w:pStyle w:val="aff4"/>
        <w:widowControl w:val="0"/>
        <w:tabs>
          <w:tab w:val="left" w:pos="993"/>
        </w:tabs>
        <w:spacing w:after="0" w:line="240" w:lineRule="auto"/>
        <w:ind w:left="709"/>
        <w:rPr>
          <w:rFonts w:ascii="Times New Roman" w:hAnsi="Times New Roman"/>
          <w:sz w:val="28"/>
          <w:szCs w:val="28"/>
        </w:rPr>
      </w:pPr>
      <w:r>
        <w:rPr>
          <w:rFonts w:ascii="Times New Roman" w:hAnsi="Times New Roman"/>
          <w:sz w:val="28"/>
          <w:szCs w:val="28"/>
        </w:rPr>
        <w:t>а) н</w:t>
      </w:r>
      <w:r w:rsidR="00DB2BA4">
        <w:rPr>
          <w:rFonts w:ascii="Times New Roman" w:hAnsi="Times New Roman"/>
          <w:sz w:val="28"/>
          <w:szCs w:val="28"/>
        </w:rPr>
        <w:t xml:space="preserve">аименование </w:t>
      </w:r>
      <w:r>
        <w:rPr>
          <w:rFonts w:ascii="Times New Roman" w:hAnsi="Times New Roman"/>
          <w:sz w:val="28"/>
          <w:szCs w:val="28"/>
        </w:rPr>
        <w:t xml:space="preserve">изложить </w:t>
      </w:r>
      <w:r w:rsidR="00DB2BA4">
        <w:rPr>
          <w:rFonts w:ascii="Times New Roman" w:hAnsi="Times New Roman"/>
          <w:sz w:val="28"/>
          <w:szCs w:val="28"/>
        </w:rPr>
        <w:t>в следующей редакции</w:t>
      </w:r>
      <w:r>
        <w:rPr>
          <w:rFonts w:ascii="Times New Roman" w:hAnsi="Times New Roman"/>
          <w:sz w:val="28"/>
          <w:szCs w:val="28"/>
        </w:rPr>
        <w:t>:</w:t>
      </w:r>
    </w:p>
    <w:p w14:paraId="0F5139DA" w14:textId="1002B990" w:rsidR="00AD780E" w:rsidRPr="00DB2BA4" w:rsidRDefault="00F63D59" w:rsidP="00E629B6">
      <w:pPr>
        <w:widowControl w:val="0"/>
        <w:tabs>
          <w:tab w:val="left" w:pos="993"/>
        </w:tabs>
        <w:ind w:firstLine="709"/>
        <w:rPr>
          <w:szCs w:val="28"/>
        </w:rPr>
      </w:pPr>
      <w:r w:rsidRPr="00DB2BA4">
        <w:rPr>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r w:rsidR="00E629B6">
        <w:rPr>
          <w:szCs w:val="28"/>
        </w:rPr>
        <w:t>;</w:t>
      </w:r>
    </w:p>
    <w:p w14:paraId="3A251193" w14:textId="3DFD6B7A" w:rsidR="00AD780E" w:rsidRPr="00BB128D" w:rsidRDefault="00E629B6" w:rsidP="00BB128D">
      <w:pPr>
        <w:pStyle w:val="aff4"/>
        <w:widowControl w:val="0"/>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б</w:t>
      </w:r>
      <w:r w:rsidR="00AD780E" w:rsidRPr="00BB128D">
        <w:rPr>
          <w:rFonts w:ascii="Times New Roman" w:hAnsi="Times New Roman"/>
          <w:sz w:val="28"/>
          <w:szCs w:val="28"/>
        </w:rPr>
        <w:t>) строки 1,</w:t>
      </w:r>
      <w:r w:rsidR="00692D04">
        <w:rPr>
          <w:rFonts w:ascii="Times New Roman" w:hAnsi="Times New Roman"/>
          <w:sz w:val="28"/>
          <w:szCs w:val="28"/>
        </w:rPr>
        <w:t xml:space="preserve"> </w:t>
      </w:r>
      <w:r w:rsidR="00AD780E" w:rsidRPr="00BB128D">
        <w:rPr>
          <w:rFonts w:ascii="Times New Roman" w:hAnsi="Times New Roman"/>
          <w:sz w:val="28"/>
          <w:szCs w:val="28"/>
        </w:rPr>
        <w:t>2 исключить;</w:t>
      </w:r>
    </w:p>
    <w:p w14:paraId="3B2002C7" w14:textId="5794175A" w:rsidR="00AD780E" w:rsidRDefault="00E629B6" w:rsidP="00BB128D">
      <w:pPr>
        <w:pStyle w:val="aff4"/>
        <w:widowControl w:val="0"/>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в</w:t>
      </w:r>
      <w:r w:rsidR="00AD780E" w:rsidRPr="00BB128D">
        <w:rPr>
          <w:rFonts w:ascii="Times New Roman" w:hAnsi="Times New Roman"/>
          <w:sz w:val="28"/>
          <w:szCs w:val="28"/>
        </w:rPr>
        <w:t>) строк</w:t>
      </w:r>
      <w:r w:rsidR="00433767">
        <w:rPr>
          <w:rFonts w:ascii="Times New Roman" w:hAnsi="Times New Roman"/>
          <w:sz w:val="28"/>
          <w:szCs w:val="28"/>
        </w:rPr>
        <w:t>у</w:t>
      </w:r>
      <w:r w:rsidR="00AD780E" w:rsidRPr="00BB128D">
        <w:rPr>
          <w:rFonts w:ascii="Times New Roman" w:hAnsi="Times New Roman"/>
          <w:sz w:val="28"/>
          <w:szCs w:val="28"/>
        </w:rPr>
        <w:t xml:space="preserve"> 5</w:t>
      </w:r>
      <w:r w:rsidR="00433767">
        <w:rPr>
          <w:rFonts w:ascii="Times New Roman" w:hAnsi="Times New Roman"/>
          <w:sz w:val="28"/>
          <w:szCs w:val="28"/>
        </w:rPr>
        <w:t xml:space="preserve"> изложить в следующей редакции: «</w:t>
      </w:r>
      <w:r w:rsidR="00433767" w:rsidRPr="00871D96">
        <w:rPr>
          <w:rFonts w:ascii="Times New Roman" w:hAnsi="Times New Roman"/>
          <w:sz w:val="28"/>
          <w:szCs w:val="28"/>
        </w:rPr>
        <w:t>Количество мест (площадок) накопления ТКО</w:t>
      </w:r>
      <w:r w:rsidR="00433767">
        <w:rPr>
          <w:rFonts w:ascii="Times New Roman" w:hAnsi="Times New Roman"/>
          <w:sz w:val="28"/>
          <w:szCs w:val="28"/>
        </w:rPr>
        <w:t>»;</w:t>
      </w:r>
    </w:p>
    <w:p w14:paraId="3397C29A" w14:textId="1EED86CC" w:rsidR="00433767" w:rsidRDefault="00E629B6" w:rsidP="00BB128D">
      <w:pPr>
        <w:pStyle w:val="aff4"/>
        <w:widowControl w:val="0"/>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г</w:t>
      </w:r>
      <w:r w:rsidR="00433767">
        <w:rPr>
          <w:rFonts w:ascii="Times New Roman" w:hAnsi="Times New Roman"/>
          <w:sz w:val="28"/>
          <w:szCs w:val="28"/>
        </w:rPr>
        <w:t xml:space="preserve">) строку 6 изложить в следующей редакции: </w:t>
      </w:r>
      <w:r w:rsidR="00433767" w:rsidRPr="00433767">
        <w:rPr>
          <w:rFonts w:ascii="Times New Roman" w:hAnsi="Times New Roman"/>
          <w:sz w:val="28"/>
          <w:szCs w:val="28"/>
        </w:rPr>
        <w:t>«</w:t>
      </w:r>
      <w:r w:rsidR="00433767" w:rsidRPr="00871D96">
        <w:rPr>
          <w:rFonts w:ascii="Times New Roman" w:hAnsi="Times New Roman"/>
          <w:sz w:val="28"/>
          <w:szCs w:val="28"/>
        </w:rPr>
        <w:t>Количество мест (площадок) накопления ТКО, предусматривающих раздельное накопление ТКО»;</w:t>
      </w:r>
    </w:p>
    <w:p w14:paraId="47A00B1A" w14:textId="77427B0C" w:rsidR="00433767" w:rsidRPr="00BB128D" w:rsidRDefault="00E629B6" w:rsidP="00433767">
      <w:pPr>
        <w:overflowPunct/>
        <w:autoSpaceDE/>
        <w:autoSpaceDN/>
        <w:adjustRightInd/>
        <w:ind w:firstLine="709"/>
        <w:textAlignment w:val="auto"/>
        <w:rPr>
          <w:color w:val="000000"/>
          <w:szCs w:val="28"/>
        </w:rPr>
      </w:pPr>
      <w:r>
        <w:rPr>
          <w:szCs w:val="28"/>
        </w:rPr>
        <w:t>д</w:t>
      </w:r>
      <w:r w:rsidR="00433767">
        <w:rPr>
          <w:szCs w:val="28"/>
        </w:rPr>
        <w:t xml:space="preserve">) строку 7 </w:t>
      </w:r>
      <w:r w:rsidR="00433767" w:rsidRPr="00433767">
        <w:rPr>
          <w:szCs w:val="28"/>
        </w:rPr>
        <w:t>изложить в следующей редакции:</w:t>
      </w:r>
      <w:r w:rsidR="00433767" w:rsidRPr="00433767">
        <w:rPr>
          <w:color w:val="000000"/>
          <w:szCs w:val="28"/>
        </w:rPr>
        <w:t xml:space="preserve"> </w:t>
      </w:r>
      <w:r w:rsidR="00433767">
        <w:rPr>
          <w:color w:val="000000"/>
          <w:szCs w:val="28"/>
        </w:rPr>
        <w:t>«</w:t>
      </w:r>
      <w:r w:rsidR="00433767" w:rsidRPr="00BB128D">
        <w:rPr>
          <w:color w:val="000000"/>
          <w:szCs w:val="28"/>
        </w:rPr>
        <w:t xml:space="preserve">Количество контейнеров (бункеров), используемых для накопления ТКО </w:t>
      </w:r>
    </w:p>
    <w:p w14:paraId="61D6C3D4" w14:textId="77777777" w:rsidR="00433767" w:rsidRPr="00BB128D" w:rsidRDefault="00433767" w:rsidP="00433767">
      <w:pPr>
        <w:overflowPunct/>
        <w:autoSpaceDE/>
        <w:autoSpaceDN/>
        <w:adjustRightInd/>
        <w:ind w:firstLine="709"/>
        <w:textAlignment w:val="auto"/>
        <w:rPr>
          <w:color w:val="000000"/>
          <w:szCs w:val="28"/>
        </w:rPr>
      </w:pPr>
      <w:r w:rsidRPr="00BB128D">
        <w:rPr>
          <w:color w:val="000000"/>
          <w:szCs w:val="28"/>
        </w:rPr>
        <w:t>(заполняется по каждому типу из следующих типов контейнеров (бункеров):</w:t>
      </w:r>
    </w:p>
    <w:p w14:paraId="07237EA0" w14:textId="77777777" w:rsidR="00433767" w:rsidRPr="00BB128D" w:rsidRDefault="00433767" w:rsidP="00433767">
      <w:pPr>
        <w:overflowPunct/>
        <w:autoSpaceDE/>
        <w:autoSpaceDN/>
        <w:adjustRightInd/>
        <w:ind w:firstLine="709"/>
        <w:textAlignment w:val="auto"/>
        <w:rPr>
          <w:color w:val="000000"/>
          <w:szCs w:val="28"/>
        </w:rPr>
      </w:pPr>
      <w:r w:rsidRPr="00BB128D">
        <w:rPr>
          <w:color w:val="000000"/>
          <w:szCs w:val="28"/>
        </w:rPr>
        <w:t>1 – для совместного накопления ТКО;</w:t>
      </w:r>
    </w:p>
    <w:p w14:paraId="77BD7519" w14:textId="77777777" w:rsidR="00433767" w:rsidRPr="00BB128D" w:rsidRDefault="00433767" w:rsidP="00433767">
      <w:pPr>
        <w:overflowPunct/>
        <w:autoSpaceDE/>
        <w:autoSpaceDN/>
        <w:adjustRightInd/>
        <w:ind w:firstLine="709"/>
        <w:textAlignment w:val="auto"/>
        <w:rPr>
          <w:color w:val="000000"/>
          <w:szCs w:val="28"/>
        </w:rPr>
      </w:pPr>
      <w:r w:rsidRPr="00BB128D">
        <w:rPr>
          <w:color w:val="000000"/>
          <w:szCs w:val="28"/>
        </w:rPr>
        <w:t>2 – для раздельного накопления ТКО;</w:t>
      </w:r>
    </w:p>
    <w:p w14:paraId="3A422A08" w14:textId="77777777" w:rsidR="00433767" w:rsidRPr="00BB128D" w:rsidRDefault="00433767" w:rsidP="00433767">
      <w:pPr>
        <w:overflowPunct/>
        <w:autoSpaceDE/>
        <w:autoSpaceDN/>
        <w:adjustRightInd/>
        <w:ind w:firstLine="709"/>
        <w:textAlignment w:val="auto"/>
        <w:rPr>
          <w:color w:val="000000"/>
          <w:szCs w:val="28"/>
        </w:rPr>
      </w:pPr>
      <w:r w:rsidRPr="00BB128D">
        <w:rPr>
          <w:color w:val="000000"/>
          <w:szCs w:val="28"/>
        </w:rPr>
        <w:t>3 – для крупногабаритных отходов;</w:t>
      </w:r>
    </w:p>
    <w:p w14:paraId="0820CAFF" w14:textId="401872DC" w:rsidR="00433767" w:rsidRDefault="00433767" w:rsidP="00433767">
      <w:pPr>
        <w:pStyle w:val="aff4"/>
        <w:widowControl w:val="0"/>
        <w:tabs>
          <w:tab w:val="left" w:pos="993"/>
        </w:tabs>
        <w:spacing w:after="0" w:line="240" w:lineRule="auto"/>
        <w:ind w:left="0" w:firstLine="709"/>
        <w:rPr>
          <w:rFonts w:ascii="Times New Roman" w:hAnsi="Times New Roman"/>
          <w:color w:val="000000"/>
          <w:sz w:val="28"/>
          <w:szCs w:val="28"/>
        </w:rPr>
      </w:pPr>
      <w:r w:rsidRPr="00871D96">
        <w:rPr>
          <w:rFonts w:ascii="Times New Roman" w:hAnsi="Times New Roman"/>
          <w:color w:val="000000"/>
          <w:sz w:val="28"/>
          <w:szCs w:val="28"/>
        </w:rPr>
        <w:t>4 - иные)</w:t>
      </w:r>
      <w:r w:rsidR="00C53DBE">
        <w:rPr>
          <w:rFonts w:ascii="Times New Roman" w:hAnsi="Times New Roman"/>
          <w:color w:val="000000"/>
          <w:sz w:val="28"/>
          <w:szCs w:val="28"/>
        </w:rPr>
        <w:t>»;</w:t>
      </w:r>
    </w:p>
    <w:p w14:paraId="4D593697" w14:textId="23904300" w:rsidR="00C53DBE" w:rsidRPr="00BB128D" w:rsidRDefault="00871D96" w:rsidP="00C53DBE">
      <w:pPr>
        <w:overflowPunct/>
        <w:autoSpaceDE/>
        <w:autoSpaceDN/>
        <w:adjustRightInd/>
        <w:ind w:firstLine="709"/>
        <w:textAlignment w:val="auto"/>
        <w:rPr>
          <w:szCs w:val="28"/>
        </w:rPr>
      </w:pPr>
      <w:r>
        <w:rPr>
          <w:color w:val="000000"/>
          <w:szCs w:val="28"/>
        </w:rPr>
        <w:t>е</w:t>
      </w:r>
      <w:r w:rsidR="00C53DBE">
        <w:rPr>
          <w:color w:val="000000"/>
          <w:szCs w:val="28"/>
        </w:rPr>
        <w:t>) строку 8 изложить в следующей редакции: «</w:t>
      </w:r>
      <w:r w:rsidR="00C53DBE" w:rsidRPr="00BB128D">
        <w:rPr>
          <w:szCs w:val="28"/>
        </w:rPr>
        <w:t xml:space="preserve">Количество контейнеров (бункеров), планируемых к приобретению региональным оператором по обращению с ТКО </w:t>
      </w:r>
    </w:p>
    <w:p w14:paraId="72902940" w14:textId="77777777" w:rsidR="00C53DBE" w:rsidRPr="00BB128D" w:rsidRDefault="00C53DBE" w:rsidP="00C53DBE">
      <w:pPr>
        <w:overflowPunct/>
        <w:autoSpaceDE/>
        <w:autoSpaceDN/>
        <w:adjustRightInd/>
        <w:ind w:firstLine="709"/>
        <w:textAlignment w:val="auto"/>
        <w:rPr>
          <w:szCs w:val="28"/>
        </w:rPr>
      </w:pPr>
      <w:r w:rsidRPr="00BB128D">
        <w:rPr>
          <w:szCs w:val="28"/>
        </w:rPr>
        <w:t>(заполняется по каждому году и каждому типу из следующих типов контейнеров (бункеров):</w:t>
      </w:r>
    </w:p>
    <w:p w14:paraId="1F8B79C2" w14:textId="77777777" w:rsidR="00C53DBE" w:rsidRPr="00BB128D" w:rsidRDefault="00C53DBE" w:rsidP="00C53DBE">
      <w:pPr>
        <w:overflowPunct/>
        <w:autoSpaceDE/>
        <w:autoSpaceDN/>
        <w:adjustRightInd/>
        <w:ind w:firstLine="709"/>
        <w:textAlignment w:val="auto"/>
        <w:rPr>
          <w:szCs w:val="28"/>
        </w:rPr>
      </w:pPr>
      <w:r w:rsidRPr="00BB128D">
        <w:rPr>
          <w:szCs w:val="28"/>
        </w:rPr>
        <w:t>1 – для совместного накопления ТКО;</w:t>
      </w:r>
    </w:p>
    <w:p w14:paraId="44CAC48B" w14:textId="77777777" w:rsidR="00C53DBE" w:rsidRPr="00BB128D" w:rsidRDefault="00C53DBE" w:rsidP="00C53DBE">
      <w:pPr>
        <w:overflowPunct/>
        <w:autoSpaceDE/>
        <w:autoSpaceDN/>
        <w:adjustRightInd/>
        <w:ind w:firstLine="709"/>
        <w:textAlignment w:val="auto"/>
        <w:rPr>
          <w:szCs w:val="28"/>
        </w:rPr>
      </w:pPr>
      <w:r w:rsidRPr="00BB128D">
        <w:rPr>
          <w:szCs w:val="28"/>
        </w:rPr>
        <w:t>2 – для раздельного накопления ТКО;</w:t>
      </w:r>
    </w:p>
    <w:p w14:paraId="31E2E3C3" w14:textId="77777777" w:rsidR="00C53DBE" w:rsidRPr="00BB128D" w:rsidRDefault="00C53DBE" w:rsidP="00C53DBE">
      <w:pPr>
        <w:overflowPunct/>
        <w:autoSpaceDE/>
        <w:autoSpaceDN/>
        <w:adjustRightInd/>
        <w:ind w:firstLine="709"/>
        <w:textAlignment w:val="auto"/>
        <w:rPr>
          <w:szCs w:val="28"/>
        </w:rPr>
      </w:pPr>
      <w:r w:rsidRPr="00BB128D">
        <w:rPr>
          <w:szCs w:val="28"/>
        </w:rPr>
        <w:t>3 – для крупногабаритных отходов;</w:t>
      </w:r>
    </w:p>
    <w:p w14:paraId="1949D260" w14:textId="4AE0E8E0" w:rsidR="00C53DBE" w:rsidRPr="00C53DBE" w:rsidRDefault="00C53DBE" w:rsidP="00C53DBE">
      <w:pPr>
        <w:pStyle w:val="aff4"/>
        <w:widowControl w:val="0"/>
        <w:tabs>
          <w:tab w:val="left" w:pos="993"/>
        </w:tabs>
        <w:spacing w:after="0" w:line="240" w:lineRule="auto"/>
        <w:ind w:left="0" w:firstLine="709"/>
        <w:rPr>
          <w:rFonts w:ascii="Times New Roman" w:hAnsi="Times New Roman"/>
          <w:sz w:val="28"/>
          <w:szCs w:val="28"/>
        </w:rPr>
      </w:pPr>
      <w:r w:rsidRPr="00871D96">
        <w:rPr>
          <w:rFonts w:ascii="Times New Roman" w:hAnsi="Times New Roman"/>
          <w:sz w:val="28"/>
          <w:szCs w:val="28"/>
        </w:rPr>
        <w:t>4 - иные)</w:t>
      </w:r>
      <w:r>
        <w:rPr>
          <w:rFonts w:ascii="Times New Roman" w:hAnsi="Times New Roman"/>
          <w:sz w:val="28"/>
          <w:szCs w:val="28"/>
        </w:rPr>
        <w:t>»;</w:t>
      </w:r>
    </w:p>
    <w:p w14:paraId="73375D1B" w14:textId="142A8DE1" w:rsidR="00AD780E" w:rsidRPr="00BB128D" w:rsidRDefault="00871D96" w:rsidP="00BB128D">
      <w:pPr>
        <w:pStyle w:val="aff4"/>
        <w:widowControl w:val="0"/>
        <w:spacing w:after="0" w:line="240" w:lineRule="auto"/>
        <w:ind w:left="0" w:firstLine="709"/>
        <w:rPr>
          <w:rFonts w:ascii="Times New Roman" w:hAnsi="Times New Roman"/>
          <w:sz w:val="28"/>
          <w:szCs w:val="28"/>
        </w:rPr>
      </w:pPr>
      <w:r>
        <w:rPr>
          <w:rFonts w:ascii="Times New Roman" w:hAnsi="Times New Roman"/>
          <w:sz w:val="28"/>
          <w:szCs w:val="28"/>
        </w:rPr>
        <w:t>ж</w:t>
      </w:r>
      <w:r w:rsidR="00AD780E" w:rsidRPr="00BB128D">
        <w:rPr>
          <w:rFonts w:ascii="Times New Roman" w:hAnsi="Times New Roman"/>
          <w:sz w:val="28"/>
          <w:szCs w:val="28"/>
        </w:rPr>
        <w:t>) строки 9-22 исключить</w:t>
      </w:r>
      <w:r w:rsidR="00B22115" w:rsidRPr="00BB128D">
        <w:rPr>
          <w:rFonts w:ascii="Times New Roman" w:hAnsi="Times New Roman"/>
          <w:sz w:val="28"/>
          <w:szCs w:val="28"/>
        </w:rPr>
        <w:t>.</w:t>
      </w:r>
    </w:p>
    <w:p w14:paraId="2B98F03A" w14:textId="30F380B0" w:rsidR="00AD780E" w:rsidRPr="00BB128D" w:rsidRDefault="00AD780E" w:rsidP="00BB128D">
      <w:pPr>
        <w:pStyle w:val="aff4"/>
        <w:widowControl w:val="0"/>
        <w:numPr>
          <w:ilvl w:val="0"/>
          <w:numId w:val="36"/>
        </w:numPr>
        <w:spacing w:after="0" w:line="240" w:lineRule="auto"/>
        <w:ind w:left="0" w:firstLine="709"/>
        <w:jc w:val="both"/>
        <w:rPr>
          <w:rFonts w:ascii="Times New Roman" w:hAnsi="Times New Roman"/>
          <w:sz w:val="28"/>
          <w:szCs w:val="28"/>
        </w:rPr>
      </w:pPr>
      <w:r w:rsidRPr="00BB128D">
        <w:rPr>
          <w:rFonts w:ascii="Times New Roman" w:hAnsi="Times New Roman"/>
          <w:sz w:val="28"/>
          <w:szCs w:val="28"/>
        </w:rPr>
        <w:t>В приложении № 3 к приказу:</w:t>
      </w:r>
    </w:p>
    <w:p w14:paraId="2544A1E3" w14:textId="1F1457C9"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 xml:space="preserve">а) в </w:t>
      </w:r>
      <w:r w:rsidR="00EB6ED6">
        <w:rPr>
          <w:rFonts w:ascii="Times New Roman" w:hAnsi="Times New Roman"/>
          <w:sz w:val="28"/>
          <w:szCs w:val="28"/>
        </w:rPr>
        <w:t>столбце: «</w:t>
      </w:r>
      <w:r w:rsidR="00EB6ED6" w:rsidRPr="00EB6ED6">
        <w:rPr>
          <w:rFonts w:ascii="Times New Roman" w:hAnsi="Times New Roman"/>
          <w:sz w:val="28"/>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 (информация заполняется в отношении каждого объекта)</w:t>
      </w:r>
      <w:r w:rsidR="00EB6ED6">
        <w:rPr>
          <w:rFonts w:ascii="Times New Roman" w:hAnsi="Times New Roman"/>
          <w:sz w:val="28"/>
          <w:szCs w:val="28"/>
        </w:rPr>
        <w:t>»</w:t>
      </w:r>
      <w:r w:rsidR="00EB6ED6" w:rsidRPr="00EB6ED6">
        <w:rPr>
          <w:rFonts w:ascii="Times New Roman" w:hAnsi="Times New Roman"/>
          <w:sz w:val="28"/>
          <w:szCs w:val="28"/>
        </w:rPr>
        <w:t xml:space="preserve"> </w:t>
      </w:r>
      <w:r w:rsidRPr="00BB128D">
        <w:rPr>
          <w:rFonts w:ascii="Times New Roman" w:hAnsi="Times New Roman"/>
          <w:sz w:val="28"/>
          <w:szCs w:val="28"/>
        </w:rPr>
        <w:t>таблиц</w:t>
      </w:r>
      <w:r w:rsidR="00EB6ED6">
        <w:rPr>
          <w:rFonts w:ascii="Times New Roman" w:hAnsi="Times New Roman"/>
          <w:sz w:val="28"/>
          <w:szCs w:val="28"/>
        </w:rPr>
        <w:t>ы</w:t>
      </w:r>
      <w:r w:rsidRPr="00BB128D">
        <w:rPr>
          <w:rFonts w:ascii="Times New Roman" w:hAnsi="Times New Roman"/>
          <w:sz w:val="28"/>
          <w:szCs w:val="28"/>
        </w:rPr>
        <w:t xml:space="preserve"> 1:</w:t>
      </w:r>
    </w:p>
    <w:p w14:paraId="55033983" w14:textId="1BEC2C0A"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 xml:space="preserve">строки </w:t>
      </w:r>
      <w:r w:rsidR="00272C2E">
        <w:rPr>
          <w:rFonts w:ascii="Times New Roman" w:hAnsi="Times New Roman"/>
          <w:sz w:val="28"/>
          <w:szCs w:val="28"/>
        </w:rPr>
        <w:t>5</w:t>
      </w:r>
      <w:r w:rsidRPr="00BB128D">
        <w:rPr>
          <w:rFonts w:ascii="Times New Roman" w:hAnsi="Times New Roman"/>
          <w:sz w:val="28"/>
          <w:szCs w:val="28"/>
        </w:rPr>
        <w:t xml:space="preserve">, </w:t>
      </w:r>
      <w:r w:rsidR="00272C2E">
        <w:rPr>
          <w:rFonts w:ascii="Times New Roman" w:hAnsi="Times New Roman"/>
          <w:sz w:val="28"/>
          <w:szCs w:val="28"/>
        </w:rPr>
        <w:t>8</w:t>
      </w:r>
      <w:r w:rsidRPr="00BB128D">
        <w:rPr>
          <w:rFonts w:ascii="Times New Roman" w:hAnsi="Times New Roman"/>
          <w:sz w:val="28"/>
          <w:szCs w:val="28"/>
        </w:rPr>
        <w:t xml:space="preserve">, </w:t>
      </w:r>
      <w:r w:rsidR="00272C2E">
        <w:rPr>
          <w:rFonts w:ascii="Times New Roman" w:hAnsi="Times New Roman"/>
          <w:sz w:val="28"/>
          <w:szCs w:val="28"/>
        </w:rPr>
        <w:t>9</w:t>
      </w:r>
      <w:r w:rsidR="00272C2E" w:rsidRPr="00BB128D">
        <w:rPr>
          <w:rFonts w:ascii="Times New Roman" w:hAnsi="Times New Roman"/>
          <w:sz w:val="28"/>
          <w:szCs w:val="28"/>
        </w:rPr>
        <w:t xml:space="preserve"> </w:t>
      </w:r>
      <w:r w:rsidRPr="00BB128D">
        <w:rPr>
          <w:rFonts w:ascii="Times New Roman" w:hAnsi="Times New Roman"/>
          <w:sz w:val="28"/>
          <w:szCs w:val="28"/>
        </w:rPr>
        <w:t>исключить;</w:t>
      </w:r>
    </w:p>
    <w:p w14:paraId="386BA8D4" w14:textId="6FF57213"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строку 1</w:t>
      </w:r>
      <w:r w:rsidR="00272C2E">
        <w:rPr>
          <w:rFonts w:ascii="Times New Roman" w:hAnsi="Times New Roman"/>
          <w:sz w:val="28"/>
          <w:szCs w:val="28"/>
        </w:rPr>
        <w:t>0</w:t>
      </w:r>
      <w:r w:rsidRPr="00BB128D">
        <w:rPr>
          <w:rFonts w:ascii="Times New Roman" w:hAnsi="Times New Roman"/>
          <w:sz w:val="28"/>
          <w:szCs w:val="28"/>
        </w:rPr>
        <w:t xml:space="preserve"> изложить в следующей редакции:</w:t>
      </w:r>
      <w:r w:rsidR="001C456C">
        <w:rPr>
          <w:rFonts w:ascii="Times New Roman" w:hAnsi="Times New Roman"/>
          <w:sz w:val="28"/>
          <w:szCs w:val="28"/>
        </w:rPr>
        <w:t xml:space="preserve"> </w:t>
      </w:r>
      <w:r w:rsidRPr="00BB128D">
        <w:rPr>
          <w:rFonts w:ascii="Times New Roman" w:hAnsi="Times New Roman"/>
          <w:sz w:val="28"/>
          <w:szCs w:val="28"/>
        </w:rPr>
        <w:t>«Вид деятельности, осуществляемый на объекте обращения с ТКО (заполняется путем выбора из следующих видов деятельности:</w:t>
      </w:r>
    </w:p>
    <w:p w14:paraId="15388FC8" w14:textId="77777777"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1 - обработка ТКО;</w:t>
      </w:r>
    </w:p>
    <w:p w14:paraId="35F09910" w14:textId="77777777"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lastRenderedPageBreak/>
        <w:t>2 – размещение ТКО;</w:t>
      </w:r>
    </w:p>
    <w:p w14:paraId="6A2CD77F" w14:textId="77777777"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3 – обезвреживание ТКО;</w:t>
      </w:r>
    </w:p>
    <w:p w14:paraId="5554176D" w14:textId="77777777"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4 – энергетическая утилизация ТКО;</w:t>
      </w:r>
    </w:p>
    <w:p w14:paraId="161386D8" w14:textId="77777777" w:rsidR="00AD780E" w:rsidRPr="00BB128D" w:rsidRDefault="00AD780E" w:rsidP="00BB128D">
      <w:pPr>
        <w:pStyle w:val="aff4"/>
        <w:widowControl w:val="0"/>
        <w:spacing w:after="0" w:line="240" w:lineRule="auto"/>
        <w:ind w:left="0" w:firstLine="709"/>
        <w:jc w:val="both"/>
        <w:rPr>
          <w:rFonts w:ascii="Times New Roman" w:hAnsi="Times New Roman"/>
          <w:sz w:val="28"/>
          <w:szCs w:val="28"/>
        </w:rPr>
      </w:pPr>
      <w:r w:rsidRPr="00BB128D">
        <w:rPr>
          <w:rFonts w:ascii="Times New Roman" w:hAnsi="Times New Roman"/>
          <w:sz w:val="28"/>
          <w:szCs w:val="28"/>
        </w:rPr>
        <w:t>5 – утилизации ТКО)»;</w:t>
      </w:r>
    </w:p>
    <w:p w14:paraId="0628C292" w14:textId="78CF4F0C" w:rsidR="00AD780E" w:rsidRPr="00BB128D" w:rsidRDefault="00AD780E" w:rsidP="00BB128D">
      <w:pPr>
        <w:pStyle w:val="aff4"/>
        <w:widowControl w:val="0"/>
        <w:tabs>
          <w:tab w:val="left" w:pos="1276"/>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в строке 1</w:t>
      </w:r>
      <w:r w:rsidR="00272C2E">
        <w:rPr>
          <w:rFonts w:ascii="Times New Roman" w:hAnsi="Times New Roman"/>
          <w:sz w:val="28"/>
          <w:szCs w:val="28"/>
        </w:rPr>
        <w:t>1</w:t>
      </w:r>
      <w:r w:rsidRPr="00BB128D">
        <w:rPr>
          <w:rFonts w:ascii="Times New Roman" w:hAnsi="Times New Roman"/>
          <w:sz w:val="28"/>
          <w:szCs w:val="28"/>
        </w:rPr>
        <w:t xml:space="preserve"> слова «(по входящей массе ТКО и отходов после обработки ТКО)»</w:t>
      </w:r>
      <w:r w:rsidR="00272C2E">
        <w:rPr>
          <w:rFonts w:ascii="Times New Roman" w:hAnsi="Times New Roman"/>
          <w:sz w:val="28"/>
          <w:szCs w:val="28"/>
        </w:rPr>
        <w:t xml:space="preserve"> исключить</w:t>
      </w:r>
      <w:r w:rsidRPr="00BB128D">
        <w:rPr>
          <w:rFonts w:ascii="Times New Roman" w:hAnsi="Times New Roman"/>
          <w:sz w:val="28"/>
          <w:szCs w:val="28"/>
        </w:rPr>
        <w:t>;</w:t>
      </w:r>
    </w:p>
    <w:p w14:paraId="64BD140F" w14:textId="270528CA"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 xml:space="preserve">б) в </w:t>
      </w:r>
      <w:r w:rsidR="0032057A">
        <w:rPr>
          <w:rFonts w:ascii="Times New Roman" w:hAnsi="Times New Roman"/>
          <w:sz w:val="28"/>
          <w:szCs w:val="28"/>
        </w:rPr>
        <w:t xml:space="preserve">столбце </w:t>
      </w:r>
      <w:r w:rsidR="0032057A" w:rsidRPr="0032057A">
        <w:rPr>
          <w:rFonts w:ascii="Times New Roman" w:hAnsi="Times New Roman"/>
          <w:sz w:val="28"/>
          <w:szCs w:val="28"/>
        </w:rPr>
        <w:t xml:space="preserve">«Состав информации, подлежащей размещению в федеральной государственной информационной системе учета твердых коммунальных отходов (далее - ТКО) (информация заполняется в отношении каждого объекта)» </w:t>
      </w:r>
      <w:r w:rsidRPr="00BB128D">
        <w:rPr>
          <w:rFonts w:ascii="Times New Roman" w:hAnsi="Times New Roman"/>
          <w:sz w:val="28"/>
          <w:szCs w:val="28"/>
        </w:rPr>
        <w:t>таблиц</w:t>
      </w:r>
      <w:r w:rsidR="0032057A">
        <w:rPr>
          <w:rFonts w:ascii="Times New Roman" w:hAnsi="Times New Roman"/>
          <w:sz w:val="28"/>
          <w:szCs w:val="28"/>
        </w:rPr>
        <w:t>ы</w:t>
      </w:r>
      <w:r w:rsidRPr="00BB128D">
        <w:rPr>
          <w:rFonts w:ascii="Times New Roman" w:hAnsi="Times New Roman"/>
          <w:sz w:val="28"/>
          <w:szCs w:val="28"/>
        </w:rPr>
        <w:t xml:space="preserve"> 2:</w:t>
      </w:r>
    </w:p>
    <w:p w14:paraId="44B7660E" w14:textId="79EAB2B0"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 xml:space="preserve">строки </w:t>
      </w:r>
      <w:r w:rsidR="00272C2E">
        <w:rPr>
          <w:rFonts w:ascii="Times New Roman" w:hAnsi="Times New Roman"/>
          <w:sz w:val="28"/>
          <w:szCs w:val="28"/>
        </w:rPr>
        <w:t>5</w:t>
      </w:r>
      <w:r w:rsidRPr="00BB128D">
        <w:rPr>
          <w:rFonts w:ascii="Times New Roman" w:hAnsi="Times New Roman"/>
          <w:sz w:val="28"/>
          <w:szCs w:val="28"/>
        </w:rPr>
        <w:t xml:space="preserve">, </w:t>
      </w:r>
      <w:r w:rsidR="00272C2E">
        <w:rPr>
          <w:rFonts w:ascii="Times New Roman" w:hAnsi="Times New Roman"/>
          <w:sz w:val="28"/>
          <w:szCs w:val="28"/>
        </w:rPr>
        <w:t>7</w:t>
      </w:r>
      <w:r w:rsidRPr="00BB128D">
        <w:rPr>
          <w:rFonts w:ascii="Times New Roman" w:hAnsi="Times New Roman"/>
          <w:sz w:val="28"/>
          <w:szCs w:val="28"/>
        </w:rPr>
        <w:t>-</w:t>
      </w:r>
      <w:r w:rsidR="00272C2E">
        <w:rPr>
          <w:rFonts w:ascii="Times New Roman" w:hAnsi="Times New Roman"/>
          <w:sz w:val="28"/>
          <w:szCs w:val="28"/>
        </w:rPr>
        <w:t>9</w:t>
      </w:r>
      <w:r w:rsidRPr="00BB128D">
        <w:rPr>
          <w:rFonts w:ascii="Times New Roman" w:hAnsi="Times New Roman"/>
          <w:sz w:val="28"/>
          <w:szCs w:val="28"/>
        </w:rPr>
        <w:t xml:space="preserve"> исключить;</w:t>
      </w:r>
    </w:p>
    <w:p w14:paraId="4C8285C5" w14:textId="363C6CD7" w:rsidR="00AD780E" w:rsidRPr="00BB128D" w:rsidRDefault="00AD780E" w:rsidP="001C456C">
      <w:pPr>
        <w:pStyle w:val="aff4"/>
        <w:widowControl w:val="0"/>
        <w:tabs>
          <w:tab w:val="left" w:pos="1276"/>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строку 1</w:t>
      </w:r>
      <w:r w:rsidR="00272C2E">
        <w:rPr>
          <w:rFonts w:ascii="Times New Roman" w:hAnsi="Times New Roman"/>
          <w:sz w:val="28"/>
          <w:szCs w:val="28"/>
        </w:rPr>
        <w:t>0</w:t>
      </w:r>
      <w:r w:rsidRPr="00BB128D">
        <w:rPr>
          <w:rFonts w:ascii="Times New Roman" w:hAnsi="Times New Roman"/>
          <w:sz w:val="28"/>
          <w:szCs w:val="28"/>
        </w:rPr>
        <w:t xml:space="preserve"> изложить в следующе редакции:</w:t>
      </w:r>
      <w:r w:rsidR="001C456C">
        <w:rPr>
          <w:rFonts w:ascii="Times New Roman" w:hAnsi="Times New Roman"/>
          <w:sz w:val="28"/>
          <w:szCs w:val="28"/>
        </w:rPr>
        <w:t xml:space="preserve"> </w:t>
      </w:r>
      <w:r w:rsidRPr="00BB128D">
        <w:rPr>
          <w:rFonts w:ascii="Times New Roman" w:hAnsi="Times New Roman"/>
          <w:sz w:val="28"/>
          <w:szCs w:val="28"/>
        </w:rPr>
        <w:t>«Вид деятельности, осуществляемый на объекте обращения с ТКО (заполняется путем выбора из следующих видов деятельности:</w:t>
      </w:r>
    </w:p>
    <w:p w14:paraId="4652AC49"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1 - обработка ТКО;</w:t>
      </w:r>
    </w:p>
    <w:p w14:paraId="6CA83E90"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2 – размещение ТКО;</w:t>
      </w:r>
    </w:p>
    <w:p w14:paraId="0D75168C"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3 – обезвреживание ТКО;</w:t>
      </w:r>
    </w:p>
    <w:p w14:paraId="5FEEB2A1"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4 – энергетическая утилизация ТКО;</w:t>
      </w:r>
    </w:p>
    <w:p w14:paraId="6347A60C" w14:textId="024CEDDE"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5 – утилизация ТКО)»;</w:t>
      </w:r>
    </w:p>
    <w:p w14:paraId="4EBA1936" w14:textId="6DDA184B"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строку 1</w:t>
      </w:r>
      <w:r w:rsidR="00272C2E">
        <w:rPr>
          <w:rFonts w:ascii="Times New Roman" w:hAnsi="Times New Roman"/>
          <w:sz w:val="28"/>
          <w:szCs w:val="28"/>
        </w:rPr>
        <w:t>1</w:t>
      </w:r>
      <w:r w:rsidRPr="00BB128D">
        <w:rPr>
          <w:rFonts w:ascii="Times New Roman" w:hAnsi="Times New Roman"/>
          <w:sz w:val="28"/>
          <w:szCs w:val="28"/>
        </w:rPr>
        <w:t xml:space="preserve"> изложить в следующей редакции:</w:t>
      </w:r>
    </w:p>
    <w:p w14:paraId="6C0C45E7" w14:textId="17B3864C"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«Тип проекта (заполняется путем выбора из следующих типов проектов:</w:t>
      </w:r>
    </w:p>
    <w:p w14:paraId="2DE29CC4"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1 – строительство;</w:t>
      </w:r>
    </w:p>
    <w:p w14:paraId="69A4C9C4" w14:textId="77777777" w:rsidR="00AD780E" w:rsidRPr="00BB128D"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2- реконструкция)»;</w:t>
      </w:r>
    </w:p>
    <w:p w14:paraId="16392FB1" w14:textId="74455C00" w:rsidR="0032057A" w:rsidRDefault="0032057A" w:rsidP="00BB128D">
      <w:pPr>
        <w:pStyle w:val="aff4"/>
        <w:widowControl w:val="0"/>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дополнить строкой 1</w:t>
      </w:r>
      <w:r w:rsidR="001C456C">
        <w:rPr>
          <w:rFonts w:ascii="Times New Roman" w:hAnsi="Times New Roman"/>
          <w:sz w:val="28"/>
          <w:szCs w:val="28"/>
        </w:rPr>
        <w:t>2</w:t>
      </w:r>
      <w:r>
        <w:rPr>
          <w:rFonts w:ascii="Times New Roman" w:hAnsi="Times New Roman"/>
          <w:sz w:val="28"/>
          <w:szCs w:val="28"/>
        </w:rPr>
        <w:t xml:space="preserve"> следующего содержания: «</w:t>
      </w:r>
      <w:r w:rsidRPr="00E235FC">
        <w:rPr>
          <w:rFonts w:ascii="Times New Roman" w:hAnsi="Times New Roman"/>
          <w:sz w:val="28"/>
          <w:szCs w:val="28"/>
        </w:rPr>
        <w:t>Год планируемого ввода объекта в эксплуатацию (реконструкции объекта)</w:t>
      </w:r>
      <w:r>
        <w:rPr>
          <w:rFonts w:ascii="Times New Roman" w:hAnsi="Times New Roman"/>
          <w:sz w:val="28"/>
          <w:szCs w:val="28"/>
        </w:rPr>
        <w:t>»;</w:t>
      </w:r>
    </w:p>
    <w:p w14:paraId="71DD57BD" w14:textId="7D299B7F" w:rsidR="00AD780E" w:rsidRDefault="00AD780E"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дополнить строк</w:t>
      </w:r>
      <w:r w:rsidR="0032057A">
        <w:rPr>
          <w:rFonts w:ascii="Times New Roman" w:hAnsi="Times New Roman"/>
          <w:sz w:val="28"/>
          <w:szCs w:val="28"/>
        </w:rPr>
        <w:t>ой</w:t>
      </w:r>
      <w:r w:rsidR="00DF5076">
        <w:rPr>
          <w:rFonts w:ascii="Times New Roman" w:hAnsi="Times New Roman"/>
          <w:sz w:val="28"/>
          <w:szCs w:val="28"/>
        </w:rPr>
        <w:t xml:space="preserve"> </w:t>
      </w:r>
      <w:r w:rsidR="0032057A">
        <w:rPr>
          <w:rFonts w:ascii="Times New Roman" w:hAnsi="Times New Roman"/>
          <w:sz w:val="28"/>
          <w:szCs w:val="28"/>
        </w:rPr>
        <w:t>1</w:t>
      </w:r>
      <w:r w:rsidR="001C456C">
        <w:rPr>
          <w:rFonts w:ascii="Times New Roman" w:hAnsi="Times New Roman"/>
          <w:sz w:val="28"/>
          <w:szCs w:val="28"/>
        </w:rPr>
        <w:t>3</w:t>
      </w:r>
      <w:r w:rsidR="0032057A">
        <w:rPr>
          <w:rFonts w:ascii="Times New Roman" w:hAnsi="Times New Roman"/>
          <w:sz w:val="28"/>
          <w:szCs w:val="28"/>
        </w:rPr>
        <w:t xml:space="preserve"> </w:t>
      </w:r>
      <w:r w:rsidRPr="00BB128D">
        <w:rPr>
          <w:rFonts w:ascii="Times New Roman" w:hAnsi="Times New Roman"/>
          <w:sz w:val="28"/>
          <w:szCs w:val="28"/>
        </w:rPr>
        <w:t>следующего содержания:</w:t>
      </w:r>
      <w:r w:rsidR="0032057A">
        <w:rPr>
          <w:rFonts w:ascii="Times New Roman" w:hAnsi="Times New Roman"/>
          <w:sz w:val="28"/>
          <w:szCs w:val="28"/>
        </w:rPr>
        <w:t xml:space="preserve"> «</w:t>
      </w:r>
      <w:r w:rsidR="0032057A" w:rsidRPr="00E235FC">
        <w:rPr>
          <w:rFonts w:ascii="Times New Roman" w:hAnsi="Times New Roman"/>
          <w:color w:val="000000"/>
          <w:sz w:val="28"/>
          <w:szCs w:val="28"/>
        </w:rPr>
        <w:t>Планируемая годовая мощность объекта</w:t>
      </w:r>
      <w:r w:rsidR="0032057A">
        <w:rPr>
          <w:rFonts w:ascii="Times New Roman" w:hAnsi="Times New Roman"/>
          <w:sz w:val="28"/>
          <w:szCs w:val="28"/>
        </w:rPr>
        <w:t>»;</w:t>
      </w:r>
    </w:p>
    <w:p w14:paraId="156B5CE8" w14:textId="1EF215FF" w:rsidR="0032057A" w:rsidRPr="0032057A" w:rsidRDefault="0032057A" w:rsidP="001C456C">
      <w:pPr>
        <w:pStyle w:val="aff4"/>
        <w:widowControl w:val="0"/>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дополнить строкой 1</w:t>
      </w:r>
      <w:r w:rsidR="001C456C">
        <w:rPr>
          <w:rFonts w:ascii="Times New Roman" w:hAnsi="Times New Roman"/>
          <w:sz w:val="28"/>
          <w:szCs w:val="28"/>
        </w:rPr>
        <w:t>4</w:t>
      </w:r>
      <w:r>
        <w:rPr>
          <w:rFonts w:ascii="Times New Roman" w:hAnsi="Times New Roman"/>
          <w:sz w:val="28"/>
          <w:szCs w:val="28"/>
        </w:rPr>
        <w:t xml:space="preserve"> следующего содержания: «</w:t>
      </w:r>
      <w:r w:rsidRPr="00E235FC">
        <w:rPr>
          <w:rFonts w:ascii="Times New Roman" w:hAnsi="Times New Roman"/>
          <w:color w:val="000000"/>
          <w:sz w:val="28"/>
          <w:szCs w:val="28"/>
        </w:rPr>
        <w:t>Остаточная емкость (для объектов захоронения ТКО)</w:t>
      </w:r>
      <w:r>
        <w:rPr>
          <w:rFonts w:ascii="Times New Roman" w:hAnsi="Times New Roman"/>
          <w:color w:val="000000"/>
          <w:sz w:val="28"/>
          <w:szCs w:val="28"/>
        </w:rPr>
        <w:t>»</w:t>
      </w:r>
      <w:r w:rsidR="00E235FC">
        <w:rPr>
          <w:rFonts w:ascii="Times New Roman" w:hAnsi="Times New Roman"/>
          <w:color w:val="000000"/>
          <w:sz w:val="28"/>
          <w:szCs w:val="28"/>
        </w:rPr>
        <w:t>;</w:t>
      </w:r>
    </w:p>
    <w:p w14:paraId="4034066E" w14:textId="735997EA" w:rsidR="00AD780E" w:rsidRPr="00BB128D" w:rsidRDefault="00AD780E" w:rsidP="00BB128D">
      <w:pPr>
        <w:pStyle w:val="aff4"/>
        <w:widowControl w:val="0"/>
        <w:tabs>
          <w:tab w:val="left" w:pos="993"/>
        </w:tabs>
        <w:spacing w:after="0" w:line="240" w:lineRule="auto"/>
        <w:ind w:left="0" w:firstLine="709"/>
        <w:rPr>
          <w:rFonts w:ascii="Times New Roman" w:hAnsi="Times New Roman"/>
          <w:sz w:val="28"/>
          <w:szCs w:val="28"/>
        </w:rPr>
      </w:pPr>
      <w:r w:rsidRPr="00BB128D">
        <w:rPr>
          <w:rFonts w:ascii="Times New Roman" w:hAnsi="Times New Roman"/>
          <w:sz w:val="28"/>
          <w:szCs w:val="28"/>
        </w:rPr>
        <w:t xml:space="preserve">в) </w:t>
      </w:r>
      <w:bookmarkStart w:id="4" w:name="_Hlk139460489"/>
      <w:r w:rsidR="00B22115" w:rsidRPr="00BB128D">
        <w:rPr>
          <w:rFonts w:ascii="Times New Roman" w:hAnsi="Times New Roman"/>
          <w:sz w:val="28"/>
          <w:szCs w:val="28"/>
        </w:rPr>
        <w:t xml:space="preserve">в </w:t>
      </w:r>
      <w:r w:rsidR="0032057A">
        <w:rPr>
          <w:rFonts w:ascii="Times New Roman" w:hAnsi="Times New Roman"/>
          <w:sz w:val="28"/>
          <w:szCs w:val="28"/>
        </w:rPr>
        <w:t>столбце «</w:t>
      </w:r>
      <w:r w:rsidR="0032057A" w:rsidRPr="0032057A">
        <w:rPr>
          <w:rFonts w:ascii="Times New Roman" w:hAnsi="Times New Roman"/>
          <w:sz w:val="28"/>
          <w:szCs w:val="28"/>
        </w:rPr>
        <w:t>Состав информации, подлежащей размещению в федеральной государственной информационной системе учета ТКО</w:t>
      </w:r>
      <w:r w:rsidR="0032057A">
        <w:rPr>
          <w:rFonts w:ascii="Times New Roman" w:hAnsi="Times New Roman"/>
          <w:sz w:val="28"/>
          <w:szCs w:val="28"/>
        </w:rPr>
        <w:t xml:space="preserve">» </w:t>
      </w:r>
      <w:r w:rsidR="00B22115" w:rsidRPr="00BB128D">
        <w:rPr>
          <w:rFonts w:ascii="Times New Roman" w:hAnsi="Times New Roman"/>
          <w:sz w:val="28"/>
          <w:szCs w:val="28"/>
        </w:rPr>
        <w:t>таблиц</w:t>
      </w:r>
      <w:r w:rsidR="0032057A">
        <w:rPr>
          <w:rFonts w:ascii="Times New Roman" w:hAnsi="Times New Roman"/>
          <w:sz w:val="28"/>
          <w:szCs w:val="28"/>
        </w:rPr>
        <w:t>ы</w:t>
      </w:r>
      <w:r w:rsidR="00B22115" w:rsidRPr="00BB128D">
        <w:rPr>
          <w:rFonts w:ascii="Times New Roman" w:hAnsi="Times New Roman"/>
          <w:sz w:val="28"/>
          <w:szCs w:val="28"/>
        </w:rPr>
        <w:t xml:space="preserve"> </w:t>
      </w:r>
      <w:bookmarkEnd w:id="4"/>
      <w:r w:rsidR="00B22115" w:rsidRPr="00BB128D">
        <w:rPr>
          <w:rFonts w:ascii="Times New Roman" w:hAnsi="Times New Roman"/>
          <w:sz w:val="28"/>
          <w:szCs w:val="28"/>
        </w:rPr>
        <w:t>3:</w:t>
      </w:r>
    </w:p>
    <w:p w14:paraId="63BAC332" w14:textId="0EB735D7" w:rsidR="00B22115" w:rsidRPr="00BB128D" w:rsidRDefault="00B22115" w:rsidP="00BB128D">
      <w:pPr>
        <w:pStyle w:val="aff4"/>
        <w:widowControl w:val="0"/>
        <w:tabs>
          <w:tab w:val="left" w:pos="993"/>
        </w:tabs>
        <w:spacing w:after="0" w:line="240" w:lineRule="auto"/>
        <w:ind w:left="0" w:firstLine="709"/>
        <w:rPr>
          <w:rFonts w:ascii="Times New Roman" w:hAnsi="Times New Roman"/>
          <w:sz w:val="28"/>
          <w:szCs w:val="28"/>
        </w:rPr>
      </w:pPr>
      <w:r w:rsidRPr="00BB128D">
        <w:rPr>
          <w:rFonts w:ascii="Times New Roman" w:hAnsi="Times New Roman"/>
          <w:sz w:val="28"/>
          <w:szCs w:val="28"/>
        </w:rPr>
        <w:t xml:space="preserve">строки </w:t>
      </w:r>
      <w:r w:rsidR="00E235FC">
        <w:rPr>
          <w:rFonts w:ascii="Times New Roman" w:hAnsi="Times New Roman"/>
          <w:sz w:val="28"/>
          <w:szCs w:val="28"/>
        </w:rPr>
        <w:t>3, 5-7, 11-13, 16-20</w:t>
      </w:r>
      <w:r w:rsidRPr="00BB128D">
        <w:rPr>
          <w:rFonts w:ascii="Times New Roman" w:hAnsi="Times New Roman"/>
          <w:sz w:val="28"/>
          <w:szCs w:val="28"/>
        </w:rPr>
        <w:t xml:space="preserve"> исключить;</w:t>
      </w:r>
    </w:p>
    <w:p w14:paraId="021AE2EF" w14:textId="48429467" w:rsidR="00D60B8A" w:rsidRPr="001C456C" w:rsidRDefault="00D60B8A" w:rsidP="001C456C">
      <w:pPr>
        <w:pStyle w:val="aff4"/>
        <w:widowControl w:val="0"/>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строку 2</w:t>
      </w:r>
      <w:r w:rsidR="00BF1708">
        <w:rPr>
          <w:rFonts w:ascii="Times New Roman" w:hAnsi="Times New Roman"/>
          <w:sz w:val="28"/>
          <w:szCs w:val="28"/>
        </w:rPr>
        <w:t>1</w:t>
      </w:r>
      <w:r>
        <w:rPr>
          <w:rFonts w:ascii="Times New Roman" w:hAnsi="Times New Roman"/>
          <w:sz w:val="28"/>
          <w:szCs w:val="28"/>
        </w:rPr>
        <w:t xml:space="preserve"> изложить в следующей р</w:t>
      </w:r>
      <w:r w:rsidRPr="001C456C">
        <w:rPr>
          <w:rFonts w:ascii="Times New Roman" w:hAnsi="Times New Roman"/>
          <w:sz w:val="28"/>
          <w:szCs w:val="28"/>
        </w:rPr>
        <w:t>едакции: «</w:t>
      </w:r>
      <w:r w:rsidRPr="001C456C">
        <w:rPr>
          <w:rFonts w:ascii="Times New Roman" w:hAnsi="Times New Roman"/>
          <w:color w:val="000000"/>
          <w:sz w:val="28"/>
          <w:szCs w:val="28"/>
        </w:rPr>
        <w:t>Информация об оформлении прав на земельный участок для целей реализации инвестиционного проекта</w:t>
      </w:r>
    </w:p>
    <w:p w14:paraId="5C808C8A" w14:textId="77777777" w:rsidR="00D60B8A" w:rsidRPr="00BB128D" w:rsidRDefault="00D60B8A" w:rsidP="001C456C">
      <w:pPr>
        <w:overflowPunct/>
        <w:autoSpaceDE/>
        <w:autoSpaceDN/>
        <w:adjustRightInd/>
        <w:ind w:firstLine="709"/>
        <w:textAlignment w:val="auto"/>
        <w:rPr>
          <w:color w:val="000000"/>
          <w:szCs w:val="28"/>
        </w:rPr>
      </w:pPr>
      <w:r w:rsidRPr="001C456C">
        <w:rPr>
          <w:color w:val="000000"/>
          <w:szCs w:val="28"/>
        </w:rPr>
        <w:t>(заполняется путем выбора из следующих</w:t>
      </w:r>
      <w:r w:rsidRPr="00BB128D">
        <w:rPr>
          <w:color w:val="000000"/>
          <w:szCs w:val="28"/>
        </w:rPr>
        <w:t xml:space="preserve"> значений:</w:t>
      </w:r>
    </w:p>
    <w:p w14:paraId="4A9C804C" w14:textId="77777777" w:rsidR="00D60B8A" w:rsidRPr="00BB128D" w:rsidRDefault="00D60B8A" w:rsidP="00D60B8A">
      <w:pPr>
        <w:overflowPunct/>
        <w:autoSpaceDE/>
        <w:autoSpaceDN/>
        <w:adjustRightInd/>
        <w:ind w:firstLine="709"/>
        <w:textAlignment w:val="auto"/>
        <w:rPr>
          <w:color w:val="000000"/>
          <w:szCs w:val="28"/>
        </w:rPr>
      </w:pPr>
      <w:r w:rsidRPr="00BB128D">
        <w:rPr>
          <w:color w:val="000000"/>
          <w:szCs w:val="28"/>
        </w:rPr>
        <w:t>1 – планируемая дата;</w:t>
      </w:r>
    </w:p>
    <w:p w14:paraId="70F2BF3E" w14:textId="77777777" w:rsidR="00D60B8A" w:rsidRPr="00BB128D" w:rsidRDefault="00D60B8A" w:rsidP="00D60B8A">
      <w:pPr>
        <w:overflowPunct/>
        <w:autoSpaceDE/>
        <w:autoSpaceDN/>
        <w:adjustRightInd/>
        <w:ind w:firstLine="709"/>
        <w:textAlignment w:val="auto"/>
        <w:rPr>
          <w:color w:val="000000"/>
          <w:szCs w:val="28"/>
        </w:rPr>
      </w:pPr>
      <w:r w:rsidRPr="00BB128D">
        <w:rPr>
          <w:color w:val="000000"/>
          <w:szCs w:val="28"/>
        </w:rPr>
        <w:t>2 – фактическая дата;</w:t>
      </w:r>
    </w:p>
    <w:p w14:paraId="655B582A" w14:textId="4FAE6F71" w:rsidR="00D60B8A" w:rsidRDefault="00D60B8A" w:rsidP="00BF1708">
      <w:pPr>
        <w:overflowPunct/>
        <w:autoSpaceDE/>
        <w:autoSpaceDN/>
        <w:adjustRightInd/>
        <w:ind w:firstLine="709"/>
        <w:textAlignment w:val="auto"/>
        <w:rPr>
          <w:szCs w:val="28"/>
        </w:rPr>
      </w:pPr>
      <w:r w:rsidRPr="00BB128D">
        <w:rPr>
          <w:color w:val="000000"/>
          <w:szCs w:val="28"/>
        </w:rPr>
        <w:t>3 – не требуется)</w:t>
      </w:r>
      <w:r>
        <w:rPr>
          <w:szCs w:val="28"/>
        </w:rPr>
        <w:t>»;</w:t>
      </w:r>
    </w:p>
    <w:p w14:paraId="379436AC" w14:textId="78867A15" w:rsidR="00D60B8A" w:rsidRPr="00BB128D" w:rsidRDefault="00D60B8A" w:rsidP="00D60B8A">
      <w:pPr>
        <w:overflowPunct/>
        <w:autoSpaceDE/>
        <w:autoSpaceDN/>
        <w:adjustRightInd/>
        <w:ind w:firstLine="709"/>
        <w:textAlignment w:val="auto"/>
        <w:rPr>
          <w:color w:val="000000"/>
          <w:szCs w:val="28"/>
        </w:rPr>
      </w:pPr>
      <w:r>
        <w:rPr>
          <w:szCs w:val="28"/>
        </w:rPr>
        <w:t>строку 2</w:t>
      </w:r>
      <w:r w:rsidR="00BF1708">
        <w:rPr>
          <w:szCs w:val="28"/>
        </w:rPr>
        <w:t>2</w:t>
      </w:r>
      <w:r>
        <w:rPr>
          <w:szCs w:val="28"/>
        </w:rPr>
        <w:t xml:space="preserve"> </w:t>
      </w:r>
      <w:r w:rsidRPr="00D60B8A">
        <w:rPr>
          <w:szCs w:val="28"/>
        </w:rPr>
        <w:t>изложить в следующей редакции:</w:t>
      </w:r>
      <w:r w:rsidR="001C456C">
        <w:rPr>
          <w:szCs w:val="28"/>
        </w:rPr>
        <w:t xml:space="preserve"> </w:t>
      </w:r>
      <w:r>
        <w:rPr>
          <w:szCs w:val="28"/>
        </w:rPr>
        <w:t>«</w:t>
      </w:r>
      <w:r w:rsidRPr="00BB128D">
        <w:rPr>
          <w:color w:val="000000"/>
          <w:szCs w:val="28"/>
        </w:rPr>
        <w:t xml:space="preserve">Информация о приведении в соответствие целям реализации инвестиционного проекта категории земель и вида разрешенного использования земельного участка </w:t>
      </w:r>
    </w:p>
    <w:p w14:paraId="4C024644" w14:textId="77777777" w:rsidR="00D60B8A" w:rsidRPr="00BB128D" w:rsidRDefault="00D60B8A" w:rsidP="00D60B8A">
      <w:pPr>
        <w:overflowPunct/>
        <w:autoSpaceDE/>
        <w:autoSpaceDN/>
        <w:adjustRightInd/>
        <w:ind w:firstLine="709"/>
        <w:textAlignment w:val="auto"/>
        <w:rPr>
          <w:color w:val="000000"/>
          <w:szCs w:val="28"/>
        </w:rPr>
      </w:pPr>
      <w:r w:rsidRPr="00BB128D">
        <w:rPr>
          <w:color w:val="000000"/>
          <w:szCs w:val="28"/>
        </w:rPr>
        <w:t>(заполняется путем выбора из следующих значений:</w:t>
      </w:r>
    </w:p>
    <w:p w14:paraId="0E4E7A1E" w14:textId="77777777" w:rsidR="00D60B8A" w:rsidRPr="00BB128D" w:rsidRDefault="00D60B8A" w:rsidP="00D60B8A">
      <w:pPr>
        <w:overflowPunct/>
        <w:autoSpaceDE/>
        <w:autoSpaceDN/>
        <w:adjustRightInd/>
        <w:ind w:firstLine="709"/>
        <w:textAlignment w:val="auto"/>
        <w:rPr>
          <w:color w:val="000000"/>
          <w:szCs w:val="28"/>
        </w:rPr>
      </w:pPr>
      <w:r w:rsidRPr="00BB128D">
        <w:rPr>
          <w:color w:val="000000"/>
          <w:szCs w:val="28"/>
        </w:rPr>
        <w:t>1 – планируемая дата;</w:t>
      </w:r>
    </w:p>
    <w:p w14:paraId="73AF9B73" w14:textId="77777777" w:rsidR="00D60B8A" w:rsidRPr="00BB128D" w:rsidRDefault="00D60B8A" w:rsidP="00D60B8A">
      <w:pPr>
        <w:overflowPunct/>
        <w:autoSpaceDE/>
        <w:autoSpaceDN/>
        <w:adjustRightInd/>
        <w:ind w:firstLine="709"/>
        <w:textAlignment w:val="auto"/>
        <w:rPr>
          <w:color w:val="000000"/>
          <w:szCs w:val="28"/>
        </w:rPr>
      </w:pPr>
      <w:r w:rsidRPr="00BB128D">
        <w:rPr>
          <w:color w:val="000000"/>
          <w:szCs w:val="28"/>
        </w:rPr>
        <w:t>2 – фактическая дата;</w:t>
      </w:r>
    </w:p>
    <w:p w14:paraId="0C390961" w14:textId="600BB598" w:rsidR="00D60B8A" w:rsidRPr="001C456C" w:rsidRDefault="00D60B8A" w:rsidP="00BF1708">
      <w:pPr>
        <w:overflowPunct/>
        <w:autoSpaceDE/>
        <w:autoSpaceDN/>
        <w:adjustRightInd/>
        <w:ind w:firstLine="709"/>
        <w:textAlignment w:val="auto"/>
        <w:rPr>
          <w:szCs w:val="28"/>
        </w:rPr>
      </w:pPr>
      <w:r w:rsidRPr="00BB128D">
        <w:rPr>
          <w:color w:val="000000"/>
          <w:szCs w:val="28"/>
        </w:rPr>
        <w:t xml:space="preserve">3 – не </w:t>
      </w:r>
      <w:r w:rsidRPr="001C456C">
        <w:rPr>
          <w:color w:val="000000"/>
          <w:szCs w:val="28"/>
        </w:rPr>
        <w:t>требуется)</w:t>
      </w:r>
      <w:r w:rsidRPr="001C456C">
        <w:rPr>
          <w:szCs w:val="28"/>
        </w:rPr>
        <w:t>»;</w:t>
      </w:r>
    </w:p>
    <w:p w14:paraId="01298FA5" w14:textId="50C6FD04" w:rsidR="00B22115" w:rsidRPr="001C456C" w:rsidRDefault="00B22115" w:rsidP="00BB128D">
      <w:pPr>
        <w:pStyle w:val="aff4"/>
        <w:widowControl w:val="0"/>
        <w:tabs>
          <w:tab w:val="left" w:pos="993"/>
        </w:tabs>
        <w:spacing w:after="0" w:line="240" w:lineRule="auto"/>
        <w:ind w:left="0" w:firstLine="709"/>
        <w:rPr>
          <w:rFonts w:ascii="Times New Roman" w:hAnsi="Times New Roman"/>
          <w:sz w:val="28"/>
          <w:szCs w:val="28"/>
        </w:rPr>
      </w:pPr>
      <w:r w:rsidRPr="001C456C">
        <w:rPr>
          <w:rFonts w:ascii="Times New Roman" w:hAnsi="Times New Roman"/>
          <w:sz w:val="28"/>
          <w:szCs w:val="28"/>
        </w:rPr>
        <w:t>строки 2</w:t>
      </w:r>
      <w:r w:rsidR="00BF1708" w:rsidRPr="001C456C">
        <w:rPr>
          <w:rFonts w:ascii="Times New Roman" w:hAnsi="Times New Roman"/>
          <w:sz w:val="28"/>
          <w:szCs w:val="28"/>
        </w:rPr>
        <w:t>3-24</w:t>
      </w:r>
      <w:r w:rsidRPr="001C456C">
        <w:rPr>
          <w:rFonts w:ascii="Times New Roman" w:hAnsi="Times New Roman"/>
          <w:sz w:val="28"/>
          <w:szCs w:val="28"/>
        </w:rPr>
        <w:t xml:space="preserve"> исключить;</w:t>
      </w:r>
    </w:p>
    <w:p w14:paraId="627E5130" w14:textId="566032D6" w:rsidR="00E85C4D" w:rsidRPr="001C456C" w:rsidRDefault="00B22115" w:rsidP="001C456C">
      <w:pPr>
        <w:pStyle w:val="aff4"/>
        <w:widowControl w:val="0"/>
        <w:tabs>
          <w:tab w:val="left" w:pos="993"/>
        </w:tabs>
        <w:spacing w:after="0" w:line="240" w:lineRule="auto"/>
        <w:ind w:left="0" w:firstLine="709"/>
        <w:rPr>
          <w:rFonts w:ascii="Times New Roman" w:hAnsi="Times New Roman"/>
          <w:sz w:val="28"/>
          <w:szCs w:val="28"/>
        </w:rPr>
      </w:pPr>
      <w:r w:rsidRPr="001C456C">
        <w:rPr>
          <w:rFonts w:ascii="Times New Roman" w:hAnsi="Times New Roman"/>
          <w:sz w:val="28"/>
          <w:szCs w:val="28"/>
        </w:rPr>
        <w:t>строк</w:t>
      </w:r>
      <w:r w:rsidR="00E85C4D" w:rsidRPr="001C456C">
        <w:rPr>
          <w:rFonts w:ascii="Times New Roman" w:hAnsi="Times New Roman"/>
          <w:sz w:val="28"/>
          <w:szCs w:val="28"/>
        </w:rPr>
        <w:t>у 25 изложить в следующей редакции:</w:t>
      </w:r>
      <w:r w:rsidR="001C456C" w:rsidRPr="001C456C">
        <w:rPr>
          <w:rFonts w:ascii="Times New Roman" w:hAnsi="Times New Roman"/>
          <w:sz w:val="28"/>
          <w:szCs w:val="28"/>
        </w:rPr>
        <w:t xml:space="preserve"> </w:t>
      </w:r>
      <w:r w:rsidR="00E85C4D" w:rsidRPr="001C456C">
        <w:rPr>
          <w:rFonts w:ascii="Times New Roman" w:hAnsi="Times New Roman"/>
          <w:sz w:val="28"/>
          <w:szCs w:val="28"/>
        </w:rPr>
        <w:t xml:space="preserve">«Информация о разработке </w:t>
      </w:r>
      <w:r w:rsidR="00E85C4D" w:rsidRPr="001C456C">
        <w:rPr>
          <w:rFonts w:ascii="Times New Roman" w:hAnsi="Times New Roman"/>
          <w:sz w:val="28"/>
          <w:szCs w:val="28"/>
        </w:rPr>
        <w:lastRenderedPageBreak/>
        <w:t>проектной документации</w:t>
      </w:r>
    </w:p>
    <w:p w14:paraId="22FD8CE2" w14:textId="77777777" w:rsidR="00E85C4D" w:rsidRPr="001C456C" w:rsidRDefault="00E85C4D" w:rsidP="00E85C4D">
      <w:pPr>
        <w:overflowPunct/>
        <w:autoSpaceDE/>
        <w:autoSpaceDN/>
        <w:adjustRightInd/>
        <w:ind w:firstLine="709"/>
        <w:textAlignment w:val="auto"/>
        <w:rPr>
          <w:color w:val="000000"/>
          <w:szCs w:val="28"/>
        </w:rPr>
      </w:pPr>
      <w:r w:rsidRPr="001C456C">
        <w:rPr>
          <w:szCs w:val="28"/>
        </w:rPr>
        <w:t>(</w:t>
      </w:r>
      <w:r w:rsidRPr="001C456C">
        <w:rPr>
          <w:color w:val="000000"/>
          <w:szCs w:val="28"/>
        </w:rPr>
        <w:t>заполняется путем выбора из следующих значений:</w:t>
      </w:r>
    </w:p>
    <w:p w14:paraId="741289E6" w14:textId="77777777" w:rsidR="00E85C4D" w:rsidRPr="001C456C" w:rsidRDefault="00E85C4D" w:rsidP="00E85C4D">
      <w:pPr>
        <w:overflowPunct/>
        <w:autoSpaceDE/>
        <w:autoSpaceDN/>
        <w:adjustRightInd/>
        <w:ind w:firstLine="709"/>
        <w:textAlignment w:val="auto"/>
        <w:rPr>
          <w:color w:val="000000"/>
          <w:szCs w:val="28"/>
        </w:rPr>
      </w:pPr>
      <w:r w:rsidRPr="001C456C">
        <w:rPr>
          <w:color w:val="000000"/>
          <w:szCs w:val="28"/>
        </w:rPr>
        <w:t>1 – планируемая дата;</w:t>
      </w:r>
    </w:p>
    <w:p w14:paraId="0641278E" w14:textId="77777777" w:rsidR="00E85C4D" w:rsidRPr="001C456C" w:rsidRDefault="00E85C4D" w:rsidP="00E85C4D">
      <w:pPr>
        <w:overflowPunct/>
        <w:autoSpaceDE/>
        <w:autoSpaceDN/>
        <w:adjustRightInd/>
        <w:ind w:firstLine="709"/>
        <w:textAlignment w:val="auto"/>
        <w:rPr>
          <w:color w:val="000000"/>
          <w:szCs w:val="28"/>
        </w:rPr>
      </w:pPr>
      <w:r w:rsidRPr="001C456C">
        <w:rPr>
          <w:color w:val="000000"/>
          <w:szCs w:val="28"/>
        </w:rPr>
        <w:t>2 – фактическая дата;</w:t>
      </w:r>
    </w:p>
    <w:p w14:paraId="1212D308" w14:textId="152FB616" w:rsidR="00E85C4D" w:rsidRPr="001C456C" w:rsidRDefault="00E85C4D" w:rsidP="00E85C4D">
      <w:pPr>
        <w:pStyle w:val="aff4"/>
        <w:widowControl w:val="0"/>
        <w:tabs>
          <w:tab w:val="left" w:pos="993"/>
        </w:tabs>
        <w:spacing w:after="0" w:line="240" w:lineRule="auto"/>
        <w:ind w:left="0" w:firstLine="709"/>
        <w:rPr>
          <w:rFonts w:ascii="Times New Roman" w:hAnsi="Times New Roman"/>
          <w:color w:val="000000"/>
          <w:sz w:val="28"/>
          <w:szCs w:val="28"/>
        </w:rPr>
      </w:pPr>
      <w:r w:rsidRPr="001C456C">
        <w:rPr>
          <w:rFonts w:ascii="Times New Roman" w:hAnsi="Times New Roman"/>
          <w:color w:val="000000"/>
          <w:sz w:val="28"/>
          <w:szCs w:val="28"/>
        </w:rPr>
        <w:t>3 – не требуется)»;</w:t>
      </w:r>
    </w:p>
    <w:p w14:paraId="2F02E1CD" w14:textId="4CECA297" w:rsidR="00E85C4D" w:rsidRPr="001C456C" w:rsidRDefault="00E85C4D" w:rsidP="001C456C">
      <w:pPr>
        <w:pStyle w:val="aff4"/>
        <w:widowControl w:val="0"/>
        <w:tabs>
          <w:tab w:val="left" w:pos="993"/>
        </w:tabs>
        <w:spacing w:after="0" w:line="240" w:lineRule="auto"/>
        <w:ind w:left="0" w:firstLine="709"/>
        <w:rPr>
          <w:rFonts w:ascii="Times New Roman" w:hAnsi="Times New Roman"/>
          <w:color w:val="000000"/>
          <w:sz w:val="28"/>
          <w:szCs w:val="28"/>
        </w:rPr>
      </w:pPr>
      <w:r w:rsidRPr="001C456C">
        <w:rPr>
          <w:rFonts w:ascii="Times New Roman" w:hAnsi="Times New Roman"/>
          <w:color w:val="000000"/>
          <w:sz w:val="28"/>
          <w:szCs w:val="28"/>
        </w:rPr>
        <w:t>строку 26 изложить в следующей редакции:</w:t>
      </w:r>
      <w:r w:rsidR="001C456C" w:rsidRPr="001C456C">
        <w:rPr>
          <w:rFonts w:ascii="Times New Roman" w:hAnsi="Times New Roman"/>
          <w:color w:val="000000"/>
          <w:sz w:val="28"/>
          <w:szCs w:val="28"/>
        </w:rPr>
        <w:t xml:space="preserve"> </w:t>
      </w:r>
      <w:r w:rsidRPr="001C456C">
        <w:rPr>
          <w:rFonts w:ascii="Times New Roman" w:hAnsi="Times New Roman"/>
          <w:color w:val="000000"/>
          <w:sz w:val="28"/>
          <w:szCs w:val="28"/>
        </w:rPr>
        <w:t>«Информация о подаче частной концессионной инициативы</w:t>
      </w:r>
    </w:p>
    <w:p w14:paraId="1C9D30BE" w14:textId="77777777" w:rsidR="00E85C4D" w:rsidRPr="00E85C4D" w:rsidRDefault="00E85C4D" w:rsidP="00E85C4D">
      <w:pPr>
        <w:overflowPunct/>
        <w:autoSpaceDE/>
        <w:autoSpaceDN/>
        <w:adjustRightInd/>
        <w:ind w:firstLine="709"/>
        <w:textAlignment w:val="auto"/>
        <w:rPr>
          <w:color w:val="000000"/>
          <w:szCs w:val="28"/>
        </w:rPr>
      </w:pPr>
      <w:r w:rsidRPr="001C456C">
        <w:rPr>
          <w:szCs w:val="28"/>
        </w:rPr>
        <w:t>(</w:t>
      </w:r>
      <w:r w:rsidRPr="001C456C">
        <w:rPr>
          <w:color w:val="000000"/>
          <w:szCs w:val="28"/>
        </w:rPr>
        <w:t>заполняется путем выбора из следующих</w:t>
      </w:r>
      <w:r w:rsidRPr="00E85C4D">
        <w:rPr>
          <w:color w:val="000000"/>
          <w:szCs w:val="28"/>
        </w:rPr>
        <w:t xml:space="preserve"> значений:</w:t>
      </w:r>
    </w:p>
    <w:p w14:paraId="5563B680" w14:textId="77777777" w:rsidR="00E85C4D" w:rsidRPr="001C456C" w:rsidRDefault="00E85C4D" w:rsidP="001C456C">
      <w:pPr>
        <w:overflowPunct/>
        <w:autoSpaceDE/>
        <w:autoSpaceDN/>
        <w:adjustRightInd/>
        <w:ind w:firstLine="709"/>
        <w:textAlignment w:val="auto"/>
        <w:rPr>
          <w:color w:val="000000"/>
          <w:szCs w:val="28"/>
        </w:rPr>
      </w:pPr>
      <w:r w:rsidRPr="00E85C4D">
        <w:rPr>
          <w:color w:val="000000"/>
          <w:szCs w:val="28"/>
        </w:rPr>
        <w:t xml:space="preserve">1 – планируемая </w:t>
      </w:r>
      <w:r w:rsidRPr="001C456C">
        <w:rPr>
          <w:color w:val="000000"/>
          <w:szCs w:val="28"/>
        </w:rPr>
        <w:t>дата;</w:t>
      </w:r>
    </w:p>
    <w:p w14:paraId="6D5D1F4B" w14:textId="77777777" w:rsidR="00E85C4D" w:rsidRPr="001C456C" w:rsidRDefault="00E85C4D" w:rsidP="001C456C">
      <w:pPr>
        <w:overflowPunct/>
        <w:autoSpaceDE/>
        <w:autoSpaceDN/>
        <w:adjustRightInd/>
        <w:ind w:firstLine="709"/>
        <w:textAlignment w:val="auto"/>
        <w:rPr>
          <w:color w:val="000000"/>
          <w:szCs w:val="28"/>
        </w:rPr>
      </w:pPr>
      <w:r w:rsidRPr="001C456C">
        <w:rPr>
          <w:color w:val="000000"/>
          <w:szCs w:val="28"/>
        </w:rPr>
        <w:t>2 – фактическая дата;</w:t>
      </w:r>
    </w:p>
    <w:p w14:paraId="71EF39E4" w14:textId="79FB3D5E" w:rsidR="00E85C4D" w:rsidRPr="001C456C" w:rsidRDefault="00E85C4D" w:rsidP="001C456C">
      <w:pPr>
        <w:pStyle w:val="aff4"/>
        <w:widowControl w:val="0"/>
        <w:tabs>
          <w:tab w:val="left" w:pos="993"/>
        </w:tabs>
        <w:spacing w:after="0" w:line="240" w:lineRule="auto"/>
        <w:ind w:left="0" w:firstLine="709"/>
        <w:jc w:val="both"/>
        <w:rPr>
          <w:rFonts w:ascii="Times New Roman" w:hAnsi="Times New Roman"/>
          <w:color w:val="000000"/>
          <w:sz w:val="28"/>
          <w:szCs w:val="28"/>
        </w:rPr>
      </w:pPr>
      <w:r w:rsidRPr="001C456C">
        <w:rPr>
          <w:rFonts w:ascii="Times New Roman" w:hAnsi="Times New Roman"/>
          <w:color w:val="000000"/>
          <w:sz w:val="28"/>
          <w:szCs w:val="28"/>
        </w:rPr>
        <w:t>3 – не требуется)»;</w:t>
      </w:r>
    </w:p>
    <w:p w14:paraId="66AC8C93" w14:textId="12C09726" w:rsidR="00E85C4D" w:rsidRPr="001C456C" w:rsidRDefault="00E85C4D" w:rsidP="001C456C">
      <w:pPr>
        <w:pStyle w:val="aff4"/>
        <w:widowControl w:val="0"/>
        <w:tabs>
          <w:tab w:val="left" w:pos="993"/>
        </w:tabs>
        <w:spacing w:after="0" w:line="240" w:lineRule="auto"/>
        <w:ind w:left="0" w:firstLine="709"/>
        <w:jc w:val="both"/>
        <w:rPr>
          <w:rFonts w:ascii="Times New Roman" w:hAnsi="Times New Roman"/>
          <w:color w:val="000000"/>
          <w:sz w:val="28"/>
          <w:szCs w:val="28"/>
        </w:rPr>
      </w:pPr>
      <w:r w:rsidRPr="001C456C">
        <w:rPr>
          <w:rFonts w:ascii="Times New Roman" w:hAnsi="Times New Roman"/>
          <w:sz w:val="28"/>
          <w:szCs w:val="28"/>
        </w:rPr>
        <w:t>строку 27 изложить в следующей редакции:</w:t>
      </w:r>
      <w:r w:rsidR="001C456C" w:rsidRPr="001C456C">
        <w:rPr>
          <w:rFonts w:ascii="Times New Roman" w:hAnsi="Times New Roman"/>
          <w:sz w:val="28"/>
          <w:szCs w:val="28"/>
        </w:rPr>
        <w:t xml:space="preserve"> </w:t>
      </w:r>
      <w:r w:rsidRPr="001C456C">
        <w:rPr>
          <w:rFonts w:ascii="Times New Roman" w:hAnsi="Times New Roman"/>
          <w:color w:val="000000"/>
          <w:sz w:val="28"/>
          <w:szCs w:val="28"/>
        </w:rPr>
        <w:t>«Информация об объявлении конкурса на заключение концессионного соглашения, соглашения о государственно-частном партнерстве, муниципально-частном партнерстве, иного инвестиционного договора</w:t>
      </w:r>
    </w:p>
    <w:p w14:paraId="0499D034" w14:textId="77777777" w:rsidR="00E85C4D" w:rsidRPr="001C456C" w:rsidRDefault="00E85C4D" w:rsidP="001C456C">
      <w:pPr>
        <w:overflowPunct/>
        <w:autoSpaceDE/>
        <w:autoSpaceDN/>
        <w:adjustRightInd/>
        <w:ind w:firstLine="709"/>
        <w:textAlignment w:val="auto"/>
        <w:rPr>
          <w:color w:val="000000"/>
          <w:szCs w:val="28"/>
        </w:rPr>
      </w:pPr>
      <w:r w:rsidRPr="001C456C">
        <w:rPr>
          <w:szCs w:val="28"/>
        </w:rPr>
        <w:t>(</w:t>
      </w:r>
      <w:r w:rsidRPr="001C456C">
        <w:rPr>
          <w:color w:val="000000"/>
          <w:szCs w:val="28"/>
        </w:rPr>
        <w:t>заполняется путем выбора из следующих значений:</w:t>
      </w:r>
    </w:p>
    <w:p w14:paraId="1BD51B7B" w14:textId="77777777" w:rsidR="00E85C4D" w:rsidRPr="001C456C" w:rsidRDefault="00E85C4D" w:rsidP="001C456C">
      <w:pPr>
        <w:overflowPunct/>
        <w:autoSpaceDE/>
        <w:autoSpaceDN/>
        <w:adjustRightInd/>
        <w:ind w:firstLine="709"/>
        <w:textAlignment w:val="auto"/>
        <w:rPr>
          <w:color w:val="000000"/>
          <w:szCs w:val="28"/>
        </w:rPr>
      </w:pPr>
      <w:r w:rsidRPr="001C456C">
        <w:rPr>
          <w:color w:val="000000"/>
          <w:szCs w:val="28"/>
        </w:rPr>
        <w:t>1 – планируемая дата;</w:t>
      </w:r>
    </w:p>
    <w:p w14:paraId="598C0730" w14:textId="77777777" w:rsidR="00E85C4D" w:rsidRPr="001C456C" w:rsidRDefault="00E85C4D" w:rsidP="00E85C4D">
      <w:pPr>
        <w:overflowPunct/>
        <w:autoSpaceDE/>
        <w:autoSpaceDN/>
        <w:adjustRightInd/>
        <w:ind w:firstLine="709"/>
        <w:textAlignment w:val="auto"/>
        <w:rPr>
          <w:color w:val="000000"/>
          <w:szCs w:val="28"/>
        </w:rPr>
      </w:pPr>
      <w:r w:rsidRPr="001C456C">
        <w:rPr>
          <w:color w:val="000000"/>
          <w:szCs w:val="28"/>
        </w:rPr>
        <w:t>2 – фактическая дата;</w:t>
      </w:r>
    </w:p>
    <w:p w14:paraId="69FC9B43" w14:textId="63DF32C0" w:rsidR="00E85C4D" w:rsidRPr="001C456C" w:rsidRDefault="00E85C4D" w:rsidP="00E85C4D">
      <w:pPr>
        <w:pStyle w:val="aff4"/>
        <w:widowControl w:val="0"/>
        <w:tabs>
          <w:tab w:val="left" w:pos="993"/>
        </w:tabs>
        <w:spacing w:after="0" w:line="240" w:lineRule="auto"/>
        <w:ind w:left="0" w:firstLine="709"/>
        <w:rPr>
          <w:rFonts w:ascii="Times New Roman" w:hAnsi="Times New Roman"/>
          <w:color w:val="000000"/>
          <w:sz w:val="28"/>
          <w:szCs w:val="28"/>
        </w:rPr>
      </w:pPr>
      <w:r w:rsidRPr="001C456C">
        <w:rPr>
          <w:rFonts w:ascii="Times New Roman" w:hAnsi="Times New Roman"/>
          <w:color w:val="000000"/>
          <w:sz w:val="28"/>
          <w:szCs w:val="28"/>
        </w:rPr>
        <w:t>3 – не требуется)»;</w:t>
      </w:r>
    </w:p>
    <w:p w14:paraId="0B7CCEEF" w14:textId="69F03F18" w:rsidR="00E85C4D" w:rsidRPr="001C456C" w:rsidRDefault="00E85C4D" w:rsidP="001C456C">
      <w:pPr>
        <w:pStyle w:val="aff4"/>
        <w:widowControl w:val="0"/>
        <w:tabs>
          <w:tab w:val="left" w:pos="993"/>
        </w:tabs>
        <w:spacing w:after="0" w:line="240" w:lineRule="auto"/>
        <w:ind w:left="0" w:firstLine="709"/>
        <w:jc w:val="both"/>
        <w:rPr>
          <w:rFonts w:ascii="Times New Roman" w:hAnsi="Times New Roman"/>
          <w:color w:val="000000"/>
          <w:sz w:val="28"/>
          <w:szCs w:val="28"/>
        </w:rPr>
      </w:pPr>
      <w:r w:rsidRPr="001C456C">
        <w:rPr>
          <w:rFonts w:ascii="Times New Roman" w:hAnsi="Times New Roman"/>
          <w:color w:val="000000"/>
          <w:sz w:val="28"/>
          <w:szCs w:val="28"/>
        </w:rPr>
        <w:t>строку 28 изложить в следующей редакции:</w:t>
      </w:r>
      <w:r w:rsidR="001C456C" w:rsidRPr="001C456C">
        <w:rPr>
          <w:rFonts w:ascii="Times New Roman" w:hAnsi="Times New Roman"/>
          <w:color w:val="000000"/>
          <w:sz w:val="28"/>
          <w:szCs w:val="28"/>
        </w:rPr>
        <w:t xml:space="preserve"> </w:t>
      </w:r>
      <w:r w:rsidRPr="001C456C">
        <w:rPr>
          <w:rFonts w:ascii="Times New Roman" w:hAnsi="Times New Roman"/>
          <w:color w:val="000000"/>
          <w:sz w:val="28"/>
          <w:szCs w:val="28"/>
        </w:rPr>
        <w:t>«Информация о заключении концессионного соглашения, соглашения о государственно-частном партнерстве, муниципально-частном партнерстве, иного инвестиционного договора</w:t>
      </w:r>
    </w:p>
    <w:p w14:paraId="4E1B6D8E" w14:textId="77777777" w:rsidR="00E85C4D" w:rsidRPr="001C456C" w:rsidRDefault="00E85C4D" w:rsidP="00E85C4D">
      <w:pPr>
        <w:overflowPunct/>
        <w:autoSpaceDE/>
        <w:autoSpaceDN/>
        <w:adjustRightInd/>
        <w:ind w:firstLine="709"/>
        <w:textAlignment w:val="auto"/>
        <w:rPr>
          <w:color w:val="000000"/>
          <w:szCs w:val="28"/>
        </w:rPr>
      </w:pPr>
      <w:r w:rsidRPr="001C456C">
        <w:rPr>
          <w:color w:val="000000"/>
          <w:szCs w:val="28"/>
        </w:rPr>
        <w:t>(заполняется путем выбора из следующих значений:</w:t>
      </w:r>
    </w:p>
    <w:p w14:paraId="0D46CC69" w14:textId="77777777" w:rsidR="00E85C4D" w:rsidRPr="001C456C" w:rsidRDefault="00E85C4D" w:rsidP="00E85C4D">
      <w:pPr>
        <w:overflowPunct/>
        <w:autoSpaceDE/>
        <w:autoSpaceDN/>
        <w:adjustRightInd/>
        <w:ind w:firstLine="709"/>
        <w:textAlignment w:val="auto"/>
        <w:rPr>
          <w:color w:val="000000"/>
          <w:szCs w:val="28"/>
        </w:rPr>
      </w:pPr>
      <w:r w:rsidRPr="001C456C">
        <w:rPr>
          <w:color w:val="000000"/>
          <w:szCs w:val="28"/>
        </w:rPr>
        <w:t>1 – планируемая дата;</w:t>
      </w:r>
    </w:p>
    <w:p w14:paraId="701C9A3B" w14:textId="77777777" w:rsidR="00E85C4D" w:rsidRPr="00E85C4D" w:rsidRDefault="00E85C4D" w:rsidP="00E85C4D">
      <w:pPr>
        <w:overflowPunct/>
        <w:autoSpaceDE/>
        <w:autoSpaceDN/>
        <w:adjustRightInd/>
        <w:ind w:firstLine="709"/>
        <w:textAlignment w:val="auto"/>
        <w:rPr>
          <w:color w:val="000000"/>
          <w:szCs w:val="28"/>
        </w:rPr>
      </w:pPr>
      <w:r w:rsidRPr="001C456C">
        <w:rPr>
          <w:color w:val="000000"/>
          <w:szCs w:val="28"/>
        </w:rPr>
        <w:t>2 – фактическая</w:t>
      </w:r>
      <w:r w:rsidRPr="00E85C4D">
        <w:rPr>
          <w:color w:val="000000"/>
          <w:szCs w:val="28"/>
        </w:rPr>
        <w:t xml:space="preserve"> дата;</w:t>
      </w:r>
    </w:p>
    <w:p w14:paraId="7E7D5E2F" w14:textId="0C95422B" w:rsidR="00E85C4D" w:rsidRPr="00E85C4D" w:rsidRDefault="00E85C4D" w:rsidP="00E85C4D">
      <w:pPr>
        <w:pStyle w:val="aff4"/>
        <w:widowControl w:val="0"/>
        <w:tabs>
          <w:tab w:val="left" w:pos="993"/>
        </w:tabs>
        <w:spacing w:after="0" w:line="240" w:lineRule="auto"/>
        <w:ind w:left="0" w:firstLine="709"/>
        <w:rPr>
          <w:rFonts w:ascii="Times New Roman" w:hAnsi="Times New Roman"/>
          <w:color w:val="000000"/>
          <w:sz w:val="28"/>
          <w:szCs w:val="28"/>
        </w:rPr>
      </w:pPr>
      <w:r w:rsidRPr="00E85C4D">
        <w:rPr>
          <w:rFonts w:ascii="Times New Roman" w:hAnsi="Times New Roman"/>
          <w:color w:val="000000"/>
          <w:sz w:val="28"/>
          <w:szCs w:val="28"/>
        </w:rPr>
        <w:t>3 – не требуется)»;</w:t>
      </w:r>
    </w:p>
    <w:p w14:paraId="1734AD5D" w14:textId="49988846" w:rsidR="00E85C4D" w:rsidRPr="00E85C4D" w:rsidRDefault="00E85C4D" w:rsidP="00E85C4D">
      <w:pPr>
        <w:pStyle w:val="aff4"/>
        <w:widowControl w:val="0"/>
        <w:tabs>
          <w:tab w:val="left" w:pos="993"/>
        </w:tabs>
        <w:spacing w:after="0" w:line="240" w:lineRule="auto"/>
        <w:ind w:left="0" w:firstLine="709"/>
        <w:rPr>
          <w:rFonts w:ascii="Times New Roman" w:hAnsi="Times New Roman"/>
          <w:sz w:val="28"/>
          <w:szCs w:val="28"/>
        </w:rPr>
      </w:pPr>
      <w:r w:rsidRPr="00E85C4D">
        <w:rPr>
          <w:rFonts w:ascii="Times New Roman" w:hAnsi="Times New Roman"/>
          <w:color w:val="000000"/>
          <w:sz w:val="28"/>
          <w:szCs w:val="28"/>
        </w:rPr>
        <w:t>строки 29-30 исключить;</w:t>
      </w:r>
    </w:p>
    <w:p w14:paraId="749CAED1" w14:textId="145F9C62" w:rsidR="00E85C4D" w:rsidRPr="00E85C4D" w:rsidRDefault="00E85C4D" w:rsidP="001C456C">
      <w:pPr>
        <w:pStyle w:val="aff4"/>
        <w:widowControl w:val="0"/>
        <w:tabs>
          <w:tab w:val="left" w:pos="993"/>
        </w:tabs>
        <w:spacing w:after="0" w:line="240" w:lineRule="auto"/>
        <w:ind w:left="0" w:firstLine="709"/>
        <w:rPr>
          <w:rFonts w:ascii="Times New Roman" w:hAnsi="Times New Roman"/>
          <w:sz w:val="28"/>
          <w:szCs w:val="28"/>
        </w:rPr>
      </w:pPr>
      <w:r w:rsidRPr="00E85C4D">
        <w:rPr>
          <w:rFonts w:ascii="Times New Roman" w:hAnsi="Times New Roman"/>
          <w:sz w:val="28"/>
          <w:szCs w:val="28"/>
        </w:rPr>
        <w:t>строку 31 изложить в следующей редакции:</w:t>
      </w:r>
      <w:r w:rsidR="001C456C">
        <w:rPr>
          <w:rFonts w:ascii="Times New Roman" w:hAnsi="Times New Roman"/>
          <w:sz w:val="28"/>
          <w:szCs w:val="28"/>
        </w:rPr>
        <w:t xml:space="preserve"> </w:t>
      </w:r>
      <w:r w:rsidRPr="00E85C4D">
        <w:rPr>
          <w:rFonts w:ascii="Times New Roman" w:hAnsi="Times New Roman"/>
          <w:sz w:val="28"/>
          <w:szCs w:val="28"/>
        </w:rPr>
        <w:t>«Информация об утверждении инвестиционной программы</w:t>
      </w:r>
    </w:p>
    <w:p w14:paraId="39EB8B47" w14:textId="77777777" w:rsidR="00E85C4D" w:rsidRPr="00E85C4D" w:rsidRDefault="00E85C4D" w:rsidP="001C456C">
      <w:pPr>
        <w:pStyle w:val="aff4"/>
        <w:widowControl w:val="0"/>
        <w:tabs>
          <w:tab w:val="left" w:pos="993"/>
        </w:tabs>
        <w:spacing w:line="240" w:lineRule="auto"/>
        <w:ind w:firstLine="709"/>
        <w:rPr>
          <w:rFonts w:ascii="Times New Roman" w:hAnsi="Times New Roman"/>
          <w:sz w:val="28"/>
          <w:szCs w:val="28"/>
        </w:rPr>
      </w:pPr>
      <w:r w:rsidRPr="00E85C4D">
        <w:rPr>
          <w:rFonts w:ascii="Times New Roman" w:hAnsi="Times New Roman"/>
          <w:sz w:val="28"/>
          <w:szCs w:val="28"/>
        </w:rPr>
        <w:t>(заполняется путем выбора из следующих значений:</w:t>
      </w:r>
    </w:p>
    <w:p w14:paraId="1C4AE64E" w14:textId="77777777" w:rsidR="00E85C4D" w:rsidRPr="00E85C4D" w:rsidRDefault="00E85C4D" w:rsidP="001C456C">
      <w:pPr>
        <w:pStyle w:val="aff4"/>
        <w:widowControl w:val="0"/>
        <w:tabs>
          <w:tab w:val="left" w:pos="993"/>
        </w:tabs>
        <w:spacing w:line="240" w:lineRule="auto"/>
        <w:ind w:hanging="11"/>
        <w:rPr>
          <w:rFonts w:ascii="Times New Roman" w:hAnsi="Times New Roman"/>
          <w:sz w:val="28"/>
          <w:szCs w:val="28"/>
        </w:rPr>
      </w:pPr>
      <w:r w:rsidRPr="00E85C4D">
        <w:rPr>
          <w:rFonts w:ascii="Times New Roman" w:hAnsi="Times New Roman"/>
          <w:sz w:val="28"/>
          <w:szCs w:val="28"/>
        </w:rPr>
        <w:t>1 – планируемая дата;</w:t>
      </w:r>
    </w:p>
    <w:p w14:paraId="00720B11" w14:textId="77777777" w:rsidR="00E85C4D" w:rsidRPr="00E85C4D" w:rsidRDefault="00E85C4D" w:rsidP="001C456C">
      <w:pPr>
        <w:pStyle w:val="aff4"/>
        <w:widowControl w:val="0"/>
        <w:tabs>
          <w:tab w:val="left" w:pos="993"/>
        </w:tabs>
        <w:spacing w:line="240" w:lineRule="auto"/>
        <w:ind w:hanging="11"/>
        <w:rPr>
          <w:rFonts w:ascii="Times New Roman" w:hAnsi="Times New Roman"/>
          <w:sz w:val="28"/>
          <w:szCs w:val="28"/>
        </w:rPr>
      </w:pPr>
      <w:r w:rsidRPr="00E85C4D">
        <w:rPr>
          <w:rFonts w:ascii="Times New Roman" w:hAnsi="Times New Roman"/>
          <w:sz w:val="28"/>
          <w:szCs w:val="28"/>
        </w:rPr>
        <w:t>2 – фактическая дата;</w:t>
      </w:r>
    </w:p>
    <w:p w14:paraId="288770B2" w14:textId="0DA87410" w:rsidR="00E85C4D" w:rsidRPr="00E85C4D" w:rsidRDefault="00E85C4D" w:rsidP="001C456C">
      <w:pPr>
        <w:pStyle w:val="aff4"/>
        <w:widowControl w:val="0"/>
        <w:tabs>
          <w:tab w:val="left" w:pos="993"/>
        </w:tabs>
        <w:spacing w:after="0" w:line="240" w:lineRule="auto"/>
        <w:ind w:hanging="11"/>
        <w:rPr>
          <w:rFonts w:ascii="Times New Roman" w:hAnsi="Times New Roman"/>
          <w:sz w:val="28"/>
          <w:szCs w:val="28"/>
        </w:rPr>
      </w:pPr>
      <w:r w:rsidRPr="00E85C4D">
        <w:rPr>
          <w:rFonts w:ascii="Times New Roman" w:hAnsi="Times New Roman"/>
          <w:sz w:val="28"/>
          <w:szCs w:val="28"/>
        </w:rPr>
        <w:t>3 – не требуется)»;</w:t>
      </w:r>
    </w:p>
    <w:p w14:paraId="52EE7200" w14:textId="3C399050" w:rsidR="00E85C4D" w:rsidRPr="00E85C4D" w:rsidRDefault="00E85C4D" w:rsidP="001C456C">
      <w:pPr>
        <w:pStyle w:val="aff4"/>
        <w:widowControl w:val="0"/>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с</w:t>
      </w:r>
      <w:r w:rsidRPr="00E85C4D">
        <w:rPr>
          <w:rFonts w:ascii="Times New Roman" w:hAnsi="Times New Roman"/>
          <w:sz w:val="28"/>
          <w:szCs w:val="28"/>
        </w:rPr>
        <w:t>троку 32 изложить в следующей редакции:</w:t>
      </w:r>
    </w:p>
    <w:p w14:paraId="614F513D" w14:textId="77777777" w:rsidR="00E85C4D" w:rsidRPr="00E85C4D" w:rsidRDefault="00E85C4D" w:rsidP="001C456C">
      <w:pPr>
        <w:overflowPunct/>
        <w:autoSpaceDE/>
        <w:autoSpaceDN/>
        <w:adjustRightInd/>
        <w:ind w:firstLine="709"/>
        <w:textAlignment w:val="auto"/>
        <w:rPr>
          <w:color w:val="000000"/>
          <w:szCs w:val="28"/>
        </w:rPr>
      </w:pPr>
      <w:r w:rsidRPr="00E85C4D">
        <w:rPr>
          <w:szCs w:val="28"/>
        </w:rPr>
        <w:t>«</w:t>
      </w:r>
      <w:r w:rsidRPr="00E85C4D">
        <w:rPr>
          <w:color w:val="000000"/>
          <w:szCs w:val="28"/>
        </w:rPr>
        <w:t>Информация о вводе объекта в эксплуатацию</w:t>
      </w:r>
    </w:p>
    <w:p w14:paraId="3AEC7D48" w14:textId="77777777" w:rsidR="00E85C4D" w:rsidRPr="00E85C4D" w:rsidRDefault="00E85C4D" w:rsidP="001C456C">
      <w:pPr>
        <w:overflowPunct/>
        <w:autoSpaceDE/>
        <w:autoSpaceDN/>
        <w:adjustRightInd/>
        <w:ind w:firstLine="709"/>
        <w:textAlignment w:val="auto"/>
        <w:rPr>
          <w:color w:val="000000"/>
          <w:szCs w:val="28"/>
        </w:rPr>
      </w:pPr>
      <w:r w:rsidRPr="00E85C4D">
        <w:rPr>
          <w:color w:val="000000"/>
          <w:szCs w:val="28"/>
        </w:rPr>
        <w:t>(заполняется путем выбора из следующих значений:</w:t>
      </w:r>
    </w:p>
    <w:p w14:paraId="1D8F111E" w14:textId="77777777" w:rsidR="00E85C4D" w:rsidRPr="00E85C4D" w:rsidRDefault="00E85C4D" w:rsidP="001C456C">
      <w:pPr>
        <w:overflowPunct/>
        <w:autoSpaceDE/>
        <w:autoSpaceDN/>
        <w:adjustRightInd/>
        <w:ind w:firstLine="709"/>
        <w:textAlignment w:val="auto"/>
        <w:rPr>
          <w:color w:val="000000"/>
          <w:szCs w:val="28"/>
        </w:rPr>
      </w:pPr>
      <w:r w:rsidRPr="00E85C4D">
        <w:rPr>
          <w:color w:val="000000"/>
          <w:szCs w:val="28"/>
        </w:rPr>
        <w:t>1 – планируемая дата;</w:t>
      </w:r>
    </w:p>
    <w:p w14:paraId="7F558A05" w14:textId="6AA0A0EE" w:rsidR="00E85C4D" w:rsidRPr="00E85C4D" w:rsidRDefault="00E85C4D" w:rsidP="001C456C">
      <w:pPr>
        <w:pStyle w:val="aff4"/>
        <w:widowControl w:val="0"/>
        <w:tabs>
          <w:tab w:val="left" w:pos="993"/>
        </w:tabs>
        <w:spacing w:after="0" w:line="240" w:lineRule="auto"/>
        <w:ind w:left="0" w:firstLine="709"/>
        <w:rPr>
          <w:rFonts w:ascii="Times New Roman" w:hAnsi="Times New Roman"/>
          <w:color w:val="000000"/>
          <w:sz w:val="28"/>
          <w:szCs w:val="28"/>
        </w:rPr>
      </w:pPr>
      <w:r w:rsidRPr="00E85C4D">
        <w:rPr>
          <w:rFonts w:ascii="Times New Roman" w:hAnsi="Times New Roman"/>
          <w:color w:val="000000"/>
          <w:sz w:val="28"/>
          <w:szCs w:val="28"/>
        </w:rPr>
        <w:t>2 – фактическая дата)»;</w:t>
      </w:r>
    </w:p>
    <w:p w14:paraId="628D1618" w14:textId="0D6614E4" w:rsidR="00E85C4D" w:rsidRPr="00E85C4D" w:rsidRDefault="00E85C4D" w:rsidP="00E85C4D">
      <w:pPr>
        <w:pStyle w:val="aff4"/>
        <w:widowControl w:val="0"/>
        <w:tabs>
          <w:tab w:val="left" w:pos="993"/>
        </w:tabs>
        <w:spacing w:after="0" w:line="240" w:lineRule="auto"/>
        <w:ind w:left="0" w:firstLine="709"/>
        <w:rPr>
          <w:rFonts w:ascii="Times New Roman" w:hAnsi="Times New Roman"/>
          <w:sz w:val="28"/>
          <w:szCs w:val="28"/>
        </w:rPr>
      </w:pPr>
      <w:r>
        <w:rPr>
          <w:rFonts w:ascii="Times New Roman" w:hAnsi="Times New Roman"/>
          <w:color w:val="000000"/>
          <w:sz w:val="28"/>
          <w:szCs w:val="28"/>
        </w:rPr>
        <w:t>с</w:t>
      </w:r>
      <w:r w:rsidRPr="00E85C4D">
        <w:rPr>
          <w:rFonts w:ascii="Times New Roman" w:hAnsi="Times New Roman"/>
          <w:color w:val="000000"/>
          <w:sz w:val="28"/>
          <w:szCs w:val="28"/>
        </w:rPr>
        <w:t>троку 33 изложить в следующей редакции:</w:t>
      </w:r>
    </w:p>
    <w:p w14:paraId="6C0AC0A0" w14:textId="489741E0" w:rsidR="00E85C4D" w:rsidRPr="00E85C4D" w:rsidRDefault="00E85C4D" w:rsidP="00E85C4D">
      <w:pPr>
        <w:overflowPunct/>
        <w:autoSpaceDE/>
        <w:autoSpaceDN/>
        <w:adjustRightInd/>
        <w:ind w:firstLine="709"/>
        <w:textAlignment w:val="auto"/>
        <w:rPr>
          <w:color w:val="000000"/>
          <w:szCs w:val="28"/>
        </w:rPr>
      </w:pPr>
      <w:r w:rsidRPr="00E85C4D">
        <w:rPr>
          <w:color w:val="000000"/>
          <w:szCs w:val="28"/>
        </w:rPr>
        <w:t>«Информация о включении в региональную программу субъекта Российской Федерации</w:t>
      </w:r>
      <w:r w:rsidRPr="00E85C4D">
        <w:rPr>
          <w:szCs w:val="28"/>
        </w:rPr>
        <w:t xml:space="preserve"> </w:t>
      </w:r>
      <w:r w:rsidRPr="00E85C4D">
        <w:rPr>
          <w:color w:val="000000"/>
          <w:szCs w:val="28"/>
        </w:rPr>
        <w:t>в области обращения с отходами, в том числе с твердыми коммунальными отходами</w:t>
      </w:r>
    </w:p>
    <w:p w14:paraId="738CB3F5" w14:textId="77777777" w:rsidR="00E85C4D" w:rsidRPr="00E85C4D" w:rsidRDefault="00E85C4D" w:rsidP="00E85C4D">
      <w:pPr>
        <w:overflowPunct/>
        <w:autoSpaceDE/>
        <w:autoSpaceDN/>
        <w:adjustRightInd/>
        <w:ind w:firstLine="709"/>
        <w:textAlignment w:val="auto"/>
        <w:rPr>
          <w:color w:val="000000"/>
          <w:szCs w:val="28"/>
        </w:rPr>
      </w:pPr>
      <w:r w:rsidRPr="00E85C4D">
        <w:rPr>
          <w:szCs w:val="28"/>
        </w:rPr>
        <w:t>(</w:t>
      </w:r>
      <w:r w:rsidRPr="00E85C4D">
        <w:rPr>
          <w:color w:val="000000"/>
          <w:szCs w:val="28"/>
        </w:rPr>
        <w:t>заполняется путем выбора из следующих значений:</w:t>
      </w:r>
    </w:p>
    <w:p w14:paraId="77E0A554" w14:textId="77777777" w:rsidR="00E85C4D" w:rsidRPr="00E85C4D" w:rsidRDefault="00E85C4D" w:rsidP="00E85C4D">
      <w:pPr>
        <w:overflowPunct/>
        <w:autoSpaceDE/>
        <w:autoSpaceDN/>
        <w:adjustRightInd/>
        <w:ind w:firstLine="709"/>
        <w:textAlignment w:val="auto"/>
        <w:rPr>
          <w:color w:val="000000"/>
          <w:szCs w:val="28"/>
        </w:rPr>
      </w:pPr>
      <w:r w:rsidRPr="00E85C4D">
        <w:rPr>
          <w:color w:val="000000"/>
          <w:szCs w:val="28"/>
        </w:rPr>
        <w:t>1 – планируемая дата;</w:t>
      </w:r>
    </w:p>
    <w:p w14:paraId="003373F1" w14:textId="77777777" w:rsidR="00E85C4D" w:rsidRPr="00E85C4D" w:rsidRDefault="00E85C4D" w:rsidP="00E85C4D">
      <w:pPr>
        <w:overflowPunct/>
        <w:autoSpaceDE/>
        <w:autoSpaceDN/>
        <w:adjustRightInd/>
        <w:ind w:firstLine="709"/>
        <w:textAlignment w:val="auto"/>
        <w:rPr>
          <w:color w:val="000000"/>
          <w:szCs w:val="28"/>
        </w:rPr>
      </w:pPr>
      <w:r w:rsidRPr="00E85C4D">
        <w:rPr>
          <w:color w:val="000000"/>
          <w:szCs w:val="28"/>
        </w:rPr>
        <w:t>2 – фактическая дата;</w:t>
      </w:r>
    </w:p>
    <w:p w14:paraId="7D754295" w14:textId="77E8FF37" w:rsidR="00E85C4D" w:rsidRPr="00E85C4D" w:rsidRDefault="00E85C4D" w:rsidP="00E85C4D">
      <w:pPr>
        <w:pStyle w:val="aff4"/>
        <w:widowControl w:val="0"/>
        <w:tabs>
          <w:tab w:val="left" w:pos="993"/>
        </w:tabs>
        <w:spacing w:after="0" w:line="240" w:lineRule="auto"/>
        <w:ind w:left="0" w:firstLine="709"/>
        <w:rPr>
          <w:rFonts w:ascii="Times New Roman" w:hAnsi="Times New Roman"/>
          <w:color w:val="000000"/>
          <w:sz w:val="28"/>
          <w:szCs w:val="28"/>
        </w:rPr>
      </w:pPr>
      <w:r w:rsidRPr="00E85C4D">
        <w:rPr>
          <w:rFonts w:ascii="Times New Roman" w:hAnsi="Times New Roman"/>
          <w:color w:val="000000"/>
          <w:sz w:val="28"/>
          <w:szCs w:val="28"/>
        </w:rPr>
        <w:t>3 – не требуется)»;</w:t>
      </w:r>
    </w:p>
    <w:p w14:paraId="06F27C0A" w14:textId="61B2F27E" w:rsidR="00E85C4D" w:rsidRPr="00E85C4D" w:rsidRDefault="00E85C4D" w:rsidP="00BB128D">
      <w:pPr>
        <w:pStyle w:val="aff4"/>
        <w:widowControl w:val="0"/>
        <w:tabs>
          <w:tab w:val="left" w:pos="993"/>
        </w:tabs>
        <w:spacing w:after="0" w:line="240" w:lineRule="auto"/>
        <w:ind w:left="0" w:firstLine="709"/>
        <w:rPr>
          <w:rFonts w:ascii="Times New Roman" w:hAnsi="Times New Roman"/>
          <w:color w:val="000000"/>
          <w:sz w:val="28"/>
          <w:szCs w:val="28"/>
        </w:rPr>
      </w:pPr>
      <w:r w:rsidRPr="00E85C4D">
        <w:rPr>
          <w:rFonts w:ascii="Times New Roman" w:hAnsi="Times New Roman"/>
          <w:color w:val="000000"/>
          <w:sz w:val="28"/>
          <w:szCs w:val="28"/>
        </w:rPr>
        <w:t>строку 34 изложить в следующей редакции:</w:t>
      </w:r>
      <w:r>
        <w:rPr>
          <w:rFonts w:ascii="Times New Roman" w:hAnsi="Times New Roman"/>
          <w:color w:val="000000"/>
          <w:sz w:val="28"/>
          <w:szCs w:val="28"/>
        </w:rPr>
        <w:t xml:space="preserve"> </w:t>
      </w:r>
      <w:r w:rsidRPr="00E85C4D">
        <w:rPr>
          <w:rFonts w:ascii="Times New Roman" w:hAnsi="Times New Roman"/>
          <w:sz w:val="28"/>
          <w:szCs w:val="28"/>
        </w:rPr>
        <w:t>«</w:t>
      </w:r>
      <w:r w:rsidRPr="00E85C4D">
        <w:rPr>
          <w:rFonts w:ascii="Times New Roman" w:hAnsi="Times New Roman"/>
          <w:color w:val="000000"/>
          <w:sz w:val="28"/>
          <w:szCs w:val="28"/>
        </w:rPr>
        <w:t xml:space="preserve">Сумма расходов, необходимых </w:t>
      </w:r>
      <w:r w:rsidRPr="00E85C4D">
        <w:rPr>
          <w:rFonts w:ascii="Times New Roman" w:hAnsi="Times New Roman"/>
          <w:color w:val="000000"/>
          <w:sz w:val="28"/>
          <w:szCs w:val="28"/>
        </w:rPr>
        <w:lastRenderedPageBreak/>
        <w:t>для реализации инвестиционного проекта, в соответствии со сводным сметным расчетом стоимости строительства или реконструкции объекта в соответствии с проектной документацией»;</w:t>
      </w:r>
    </w:p>
    <w:p w14:paraId="578CCC2A" w14:textId="60BA4DA0" w:rsidR="00E85C4D" w:rsidRPr="007076D7" w:rsidRDefault="00E85C4D" w:rsidP="00BB128D">
      <w:pPr>
        <w:pStyle w:val="aff4"/>
        <w:widowControl w:val="0"/>
        <w:tabs>
          <w:tab w:val="left" w:pos="993"/>
        </w:tabs>
        <w:spacing w:after="0" w:line="240" w:lineRule="auto"/>
        <w:ind w:left="0" w:firstLine="709"/>
        <w:rPr>
          <w:rFonts w:ascii="Times New Roman" w:hAnsi="Times New Roman"/>
          <w:sz w:val="28"/>
          <w:szCs w:val="28"/>
        </w:rPr>
      </w:pPr>
      <w:r w:rsidRPr="007076D7">
        <w:rPr>
          <w:rFonts w:ascii="Times New Roman" w:hAnsi="Times New Roman"/>
          <w:color w:val="000000"/>
          <w:sz w:val="28"/>
          <w:szCs w:val="28"/>
        </w:rPr>
        <w:t xml:space="preserve">строку 35 изложить в следующей редакции: </w:t>
      </w:r>
      <w:r w:rsidRPr="007076D7">
        <w:rPr>
          <w:rFonts w:ascii="Times New Roman" w:hAnsi="Times New Roman"/>
          <w:sz w:val="28"/>
          <w:szCs w:val="28"/>
        </w:rPr>
        <w:t>«Расчетный размер тарифа»;</w:t>
      </w:r>
    </w:p>
    <w:p w14:paraId="3765C45D" w14:textId="2029624B" w:rsidR="00B22115" w:rsidRPr="007076D7" w:rsidRDefault="00E85C4D" w:rsidP="00E85C4D">
      <w:pPr>
        <w:pStyle w:val="aff4"/>
        <w:widowControl w:val="0"/>
        <w:tabs>
          <w:tab w:val="left" w:pos="993"/>
        </w:tabs>
        <w:spacing w:after="0" w:line="240" w:lineRule="auto"/>
        <w:ind w:left="0" w:firstLine="709"/>
        <w:rPr>
          <w:rFonts w:ascii="Times New Roman" w:hAnsi="Times New Roman"/>
          <w:sz w:val="28"/>
          <w:szCs w:val="28"/>
        </w:rPr>
      </w:pPr>
      <w:r w:rsidRPr="007076D7">
        <w:rPr>
          <w:rFonts w:ascii="Times New Roman" w:hAnsi="Times New Roman"/>
          <w:sz w:val="28"/>
          <w:szCs w:val="28"/>
        </w:rPr>
        <w:t>строки 36-42 исключить;</w:t>
      </w:r>
    </w:p>
    <w:p w14:paraId="0B45F6F9" w14:textId="02F72393" w:rsidR="00AC4334" w:rsidRPr="007076D7" w:rsidRDefault="00AC4334" w:rsidP="00BB128D">
      <w:pPr>
        <w:pStyle w:val="aff4"/>
        <w:widowControl w:val="0"/>
        <w:spacing w:after="0" w:line="240" w:lineRule="auto"/>
        <w:ind w:left="0" w:firstLine="709"/>
        <w:rPr>
          <w:rFonts w:ascii="Times New Roman" w:hAnsi="Times New Roman"/>
          <w:sz w:val="28"/>
          <w:szCs w:val="28"/>
        </w:rPr>
      </w:pPr>
      <w:r w:rsidRPr="007076D7">
        <w:rPr>
          <w:rFonts w:ascii="Times New Roman" w:hAnsi="Times New Roman"/>
          <w:sz w:val="28"/>
          <w:szCs w:val="28"/>
        </w:rPr>
        <w:t xml:space="preserve">г) </w:t>
      </w:r>
      <w:r w:rsidR="000827F6" w:rsidRPr="007076D7">
        <w:rPr>
          <w:rFonts w:ascii="Times New Roman" w:hAnsi="Times New Roman"/>
          <w:sz w:val="28"/>
          <w:szCs w:val="28"/>
        </w:rPr>
        <w:t>в столбце «Состав информации, подлежащей размещению в федеральной государственной информационной системе учета ТКО</w:t>
      </w:r>
      <w:r w:rsidR="009144FB">
        <w:rPr>
          <w:rFonts w:ascii="Times New Roman" w:hAnsi="Times New Roman"/>
          <w:sz w:val="28"/>
          <w:szCs w:val="28"/>
        </w:rPr>
        <w:t xml:space="preserve"> (информация заполняется в отношении каждого объекта)</w:t>
      </w:r>
      <w:r w:rsidR="000827F6" w:rsidRPr="007076D7">
        <w:rPr>
          <w:rFonts w:ascii="Times New Roman" w:hAnsi="Times New Roman"/>
          <w:sz w:val="28"/>
          <w:szCs w:val="28"/>
        </w:rPr>
        <w:t xml:space="preserve">» таблицы </w:t>
      </w:r>
      <w:r w:rsidRPr="007076D7">
        <w:rPr>
          <w:rFonts w:ascii="Times New Roman" w:hAnsi="Times New Roman"/>
          <w:sz w:val="28"/>
          <w:szCs w:val="28"/>
        </w:rPr>
        <w:t>4:</w:t>
      </w:r>
    </w:p>
    <w:p w14:paraId="449F87E0" w14:textId="71B19450" w:rsidR="00AC4334" w:rsidRPr="007076D7" w:rsidRDefault="00AC4334" w:rsidP="00BB128D">
      <w:pPr>
        <w:pStyle w:val="aff4"/>
        <w:widowControl w:val="0"/>
        <w:tabs>
          <w:tab w:val="left" w:pos="1276"/>
        </w:tabs>
        <w:spacing w:after="0" w:line="240" w:lineRule="auto"/>
        <w:ind w:left="0" w:firstLine="709"/>
        <w:jc w:val="both"/>
        <w:rPr>
          <w:rFonts w:ascii="Times New Roman" w:hAnsi="Times New Roman"/>
          <w:sz w:val="28"/>
          <w:szCs w:val="28"/>
        </w:rPr>
      </w:pPr>
      <w:r w:rsidRPr="007076D7">
        <w:rPr>
          <w:rFonts w:ascii="Times New Roman" w:hAnsi="Times New Roman"/>
          <w:sz w:val="28"/>
          <w:szCs w:val="28"/>
        </w:rPr>
        <w:t xml:space="preserve">строку </w:t>
      </w:r>
      <w:r w:rsidR="000827F6" w:rsidRPr="007076D7">
        <w:rPr>
          <w:rFonts w:ascii="Times New Roman" w:hAnsi="Times New Roman"/>
          <w:sz w:val="28"/>
          <w:szCs w:val="28"/>
        </w:rPr>
        <w:t>3</w:t>
      </w:r>
      <w:r w:rsidRPr="007076D7">
        <w:rPr>
          <w:rFonts w:ascii="Times New Roman" w:hAnsi="Times New Roman"/>
          <w:sz w:val="28"/>
          <w:szCs w:val="28"/>
        </w:rPr>
        <w:t xml:space="preserve"> изложить в следующей редакции:</w:t>
      </w:r>
    </w:p>
    <w:p w14:paraId="312241A8" w14:textId="5EFDA0BF" w:rsidR="00AC4334" w:rsidRPr="00BB128D" w:rsidRDefault="00AC4334" w:rsidP="00BB128D">
      <w:pPr>
        <w:pStyle w:val="aff4"/>
        <w:widowControl w:val="0"/>
        <w:tabs>
          <w:tab w:val="left" w:pos="1276"/>
        </w:tabs>
        <w:spacing w:after="0" w:line="240" w:lineRule="auto"/>
        <w:ind w:left="0" w:firstLine="709"/>
        <w:rPr>
          <w:rFonts w:ascii="Times New Roman" w:hAnsi="Times New Roman"/>
          <w:sz w:val="28"/>
          <w:szCs w:val="28"/>
        </w:rPr>
      </w:pPr>
      <w:r w:rsidRPr="007076D7">
        <w:rPr>
          <w:rFonts w:ascii="Times New Roman" w:hAnsi="Times New Roman"/>
          <w:sz w:val="28"/>
          <w:szCs w:val="28"/>
        </w:rPr>
        <w:t>«Вид деятельности, осуществляемый на объекте</w:t>
      </w:r>
      <w:r w:rsidRPr="00BB128D">
        <w:rPr>
          <w:rFonts w:ascii="Times New Roman" w:hAnsi="Times New Roman"/>
          <w:sz w:val="28"/>
          <w:szCs w:val="28"/>
        </w:rPr>
        <w:t xml:space="preserve"> обращения с ТКО (заполняется путем выбора из следующих видов деятельности:</w:t>
      </w:r>
    </w:p>
    <w:p w14:paraId="0A3D8D78" w14:textId="77777777" w:rsidR="00AC4334" w:rsidRPr="00BB128D" w:rsidRDefault="00AC4334"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1 - обработка ТКО;</w:t>
      </w:r>
    </w:p>
    <w:p w14:paraId="7668FA59" w14:textId="77777777" w:rsidR="00AC4334" w:rsidRPr="00BB128D" w:rsidRDefault="00AC4334"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2 – размещение ТКО;</w:t>
      </w:r>
    </w:p>
    <w:p w14:paraId="34592CA8" w14:textId="77777777" w:rsidR="00AC4334" w:rsidRPr="00BB128D" w:rsidRDefault="00AC4334"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3 – обезвреживание ТКО;</w:t>
      </w:r>
    </w:p>
    <w:p w14:paraId="5C12FA7A" w14:textId="77777777" w:rsidR="00AC4334" w:rsidRPr="00BB128D" w:rsidRDefault="00AC4334" w:rsidP="00BB128D">
      <w:pPr>
        <w:pStyle w:val="aff4"/>
        <w:widowControl w:val="0"/>
        <w:tabs>
          <w:tab w:val="left" w:pos="1276"/>
        </w:tabs>
        <w:spacing w:after="0" w:line="240" w:lineRule="auto"/>
        <w:ind w:left="0" w:firstLine="709"/>
        <w:rPr>
          <w:rFonts w:ascii="Times New Roman" w:hAnsi="Times New Roman"/>
          <w:sz w:val="28"/>
          <w:szCs w:val="28"/>
        </w:rPr>
      </w:pPr>
      <w:r w:rsidRPr="00BB128D">
        <w:rPr>
          <w:rFonts w:ascii="Times New Roman" w:hAnsi="Times New Roman"/>
          <w:sz w:val="28"/>
          <w:szCs w:val="28"/>
        </w:rPr>
        <w:t>4 – энергетическая утилизация ТКО;</w:t>
      </w:r>
    </w:p>
    <w:p w14:paraId="480C0EEC" w14:textId="5F20052B" w:rsidR="00B22115" w:rsidRPr="00BB128D" w:rsidRDefault="00AC4334" w:rsidP="00BB128D">
      <w:pPr>
        <w:pStyle w:val="aff4"/>
        <w:widowControl w:val="0"/>
        <w:tabs>
          <w:tab w:val="left" w:pos="1276"/>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5 – утилизации ТКО)»;</w:t>
      </w:r>
    </w:p>
    <w:p w14:paraId="68741F97" w14:textId="3AA00C5F" w:rsidR="000827F6" w:rsidRDefault="00AC4334" w:rsidP="00BB128D">
      <w:pPr>
        <w:pStyle w:val="aff4"/>
        <w:widowControl w:val="0"/>
        <w:tabs>
          <w:tab w:val="left" w:pos="1276"/>
        </w:tabs>
        <w:spacing w:after="0" w:line="240" w:lineRule="auto"/>
        <w:ind w:left="0" w:firstLine="709"/>
        <w:jc w:val="both"/>
        <w:rPr>
          <w:rFonts w:ascii="Times New Roman" w:hAnsi="Times New Roman"/>
          <w:sz w:val="28"/>
          <w:szCs w:val="28"/>
        </w:rPr>
      </w:pPr>
      <w:r w:rsidRPr="00BB128D">
        <w:rPr>
          <w:rFonts w:ascii="Times New Roman" w:hAnsi="Times New Roman"/>
          <w:sz w:val="28"/>
          <w:szCs w:val="28"/>
        </w:rPr>
        <w:t>строк</w:t>
      </w:r>
      <w:r w:rsidR="000827F6">
        <w:rPr>
          <w:rFonts w:ascii="Times New Roman" w:hAnsi="Times New Roman"/>
          <w:sz w:val="28"/>
          <w:szCs w:val="28"/>
        </w:rPr>
        <w:t>у</w:t>
      </w:r>
      <w:r w:rsidRPr="00BB128D">
        <w:rPr>
          <w:rFonts w:ascii="Times New Roman" w:hAnsi="Times New Roman"/>
          <w:sz w:val="28"/>
          <w:szCs w:val="28"/>
        </w:rPr>
        <w:t xml:space="preserve"> </w:t>
      </w:r>
      <w:r w:rsidR="000827F6">
        <w:rPr>
          <w:rFonts w:ascii="Times New Roman" w:hAnsi="Times New Roman"/>
          <w:sz w:val="28"/>
          <w:szCs w:val="28"/>
        </w:rPr>
        <w:t>5 изложить в следующей редакции:</w:t>
      </w:r>
    </w:p>
    <w:p w14:paraId="1A456034" w14:textId="45AB6E80" w:rsidR="000827F6" w:rsidRDefault="000827F6" w:rsidP="00BB128D">
      <w:pPr>
        <w:pStyle w:val="aff4"/>
        <w:widowControl w:val="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0827F6">
        <w:rPr>
          <w:rFonts w:ascii="Times New Roman" w:hAnsi="Times New Roman"/>
          <w:sz w:val="28"/>
          <w:szCs w:val="28"/>
        </w:rPr>
        <w:t>Доля ТКО и отходов после обработки ТКО, направляемых на утилизацию, в массе ТКО и отходов после обработки ТКО, принятых на объект</w:t>
      </w:r>
      <w:r>
        <w:rPr>
          <w:rFonts w:ascii="Times New Roman" w:hAnsi="Times New Roman"/>
          <w:sz w:val="28"/>
          <w:szCs w:val="28"/>
        </w:rPr>
        <w:t>»</w:t>
      </w:r>
    </w:p>
    <w:p w14:paraId="2A1A77D6" w14:textId="3EE6E68A" w:rsidR="000827F6" w:rsidRDefault="000827F6" w:rsidP="00BB128D">
      <w:pPr>
        <w:pStyle w:val="aff4"/>
        <w:widowControl w:val="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строку 6</w:t>
      </w:r>
      <w:r w:rsidRPr="00C31278">
        <w:rPr>
          <w:rFonts w:ascii="Times New Roman" w:hAnsi="Times New Roman"/>
          <w:sz w:val="28"/>
          <w:szCs w:val="28"/>
        </w:rPr>
        <w:t xml:space="preserve"> </w:t>
      </w:r>
      <w:r w:rsidRPr="000827F6">
        <w:rPr>
          <w:rFonts w:ascii="Times New Roman" w:hAnsi="Times New Roman"/>
          <w:sz w:val="28"/>
          <w:szCs w:val="28"/>
        </w:rPr>
        <w:t>изложить в следующей редакции:</w:t>
      </w:r>
    </w:p>
    <w:p w14:paraId="020E0374" w14:textId="451CA269" w:rsidR="000827F6" w:rsidRPr="00DF5076" w:rsidRDefault="00C31278" w:rsidP="00BB128D">
      <w:pPr>
        <w:pStyle w:val="aff4"/>
        <w:widowControl w:val="0"/>
        <w:tabs>
          <w:tab w:val="left" w:pos="1276"/>
        </w:tabs>
        <w:spacing w:after="0" w:line="240" w:lineRule="auto"/>
        <w:ind w:left="0" w:firstLine="709"/>
        <w:jc w:val="both"/>
        <w:rPr>
          <w:rFonts w:ascii="Times New Roman" w:hAnsi="Times New Roman"/>
          <w:sz w:val="28"/>
          <w:szCs w:val="28"/>
        </w:rPr>
      </w:pPr>
      <w:r w:rsidRPr="00C31278">
        <w:rPr>
          <w:rFonts w:ascii="Times New Roman" w:hAnsi="Times New Roman"/>
          <w:sz w:val="28"/>
          <w:szCs w:val="28"/>
        </w:rPr>
        <w:t xml:space="preserve">«Доля ТКО и отходов </w:t>
      </w:r>
      <w:r w:rsidRPr="00DF5076">
        <w:rPr>
          <w:rFonts w:ascii="Times New Roman" w:hAnsi="Times New Roman"/>
          <w:sz w:val="28"/>
          <w:szCs w:val="28"/>
        </w:rPr>
        <w:t>после обработки ТКО, направляемых на захоронение, в массе ТКО и отходов после обработки ТКО, принятых на объект».</w:t>
      </w:r>
    </w:p>
    <w:p w14:paraId="522A6E17" w14:textId="44595E63" w:rsidR="00AC4334" w:rsidRPr="00DF5076" w:rsidRDefault="00796D9F" w:rsidP="00BB128D">
      <w:pPr>
        <w:pStyle w:val="aff4"/>
        <w:widowControl w:val="0"/>
        <w:numPr>
          <w:ilvl w:val="0"/>
          <w:numId w:val="36"/>
        </w:numPr>
        <w:tabs>
          <w:tab w:val="left" w:pos="1276"/>
        </w:tabs>
        <w:spacing w:after="0" w:line="240" w:lineRule="auto"/>
        <w:ind w:left="0" w:firstLine="709"/>
        <w:jc w:val="both"/>
        <w:rPr>
          <w:rFonts w:ascii="Times New Roman" w:hAnsi="Times New Roman"/>
          <w:sz w:val="28"/>
          <w:szCs w:val="28"/>
        </w:rPr>
      </w:pPr>
      <w:r w:rsidRPr="00DF5076">
        <w:rPr>
          <w:rFonts w:ascii="Times New Roman" w:hAnsi="Times New Roman"/>
          <w:sz w:val="28"/>
          <w:szCs w:val="28"/>
        </w:rPr>
        <w:t>П</w:t>
      </w:r>
      <w:r w:rsidR="00AC4334" w:rsidRPr="00DF5076">
        <w:rPr>
          <w:rFonts w:ascii="Times New Roman" w:hAnsi="Times New Roman"/>
          <w:sz w:val="28"/>
          <w:szCs w:val="28"/>
        </w:rPr>
        <w:t>риложени</w:t>
      </w:r>
      <w:r w:rsidRPr="00DF5076">
        <w:rPr>
          <w:rFonts w:ascii="Times New Roman" w:hAnsi="Times New Roman"/>
          <w:sz w:val="28"/>
          <w:szCs w:val="28"/>
        </w:rPr>
        <w:t>е</w:t>
      </w:r>
      <w:r w:rsidR="00AC4334" w:rsidRPr="00DF5076">
        <w:rPr>
          <w:rFonts w:ascii="Times New Roman" w:hAnsi="Times New Roman"/>
          <w:sz w:val="28"/>
          <w:szCs w:val="28"/>
        </w:rPr>
        <w:t xml:space="preserve"> № 4 к приказу</w:t>
      </w:r>
      <w:r w:rsidRPr="00DF5076">
        <w:rPr>
          <w:rFonts w:ascii="Times New Roman" w:hAnsi="Times New Roman"/>
          <w:sz w:val="28"/>
          <w:szCs w:val="28"/>
        </w:rPr>
        <w:t xml:space="preserve"> изложить в следующей редакции:</w:t>
      </w:r>
    </w:p>
    <w:p w14:paraId="3FCDE006" w14:textId="7CCE8E76" w:rsidR="00796D9F" w:rsidRPr="00BB128D" w:rsidRDefault="00796D9F" w:rsidP="00BB128D">
      <w:pPr>
        <w:ind w:left="6096"/>
        <w:jc w:val="left"/>
        <w:rPr>
          <w:color w:val="000000"/>
          <w:szCs w:val="28"/>
        </w:rPr>
      </w:pPr>
      <w:r w:rsidRPr="00DF5076">
        <w:rPr>
          <w:color w:val="000000"/>
          <w:szCs w:val="28"/>
        </w:rPr>
        <w:t xml:space="preserve">«Приложение № 4 </w:t>
      </w:r>
      <w:r w:rsidRPr="00DF5076">
        <w:rPr>
          <w:color w:val="000000"/>
          <w:szCs w:val="28"/>
        </w:rPr>
        <w:br/>
        <w:t>к приказу Минприроды России</w:t>
      </w:r>
      <w:r w:rsidRPr="00BB128D">
        <w:rPr>
          <w:color w:val="000000"/>
          <w:szCs w:val="28"/>
        </w:rPr>
        <w:t xml:space="preserve"> </w:t>
      </w:r>
    </w:p>
    <w:p w14:paraId="58182736" w14:textId="77777777" w:rsidR="00796D9F" w:rsidRPr="00BB128D" w:rsidRDefault="00796D9F" w:rsidP="00BB128D">
      <w:pPr>
        <w:ind w:left="6096"/>
        <w:jc w:val="left"/>
        <w:rPr>
          <w:color w:val="000000"/>
          <w:szCs w:val="28"/>
        </w:rPr>
      </w:pPr>
      <w:r w:rsidRPr="00BB128D">
        <w:rPr>
          <w:color w:val="000000"/>
          <w:szCs w:val="28"/>
        </w:rPr>
        <w:t>от 26.12.2022 № 919</w:t>
      </w:r>
    </w:p>
    <w:p w14:paraId="31A52513" w14:textId="77777777" w:rsidR="00796D9F" w:rsidRPr="00BB128D" w:rsidRDefault="00796D9F" w:rsidP="00BB128D">
      <w:pPr>
        <w:ind w:firstLine="709"/>
        <w:rPr>
          <w:b/>
          <w:szCs w:val="28"/>
        </w:rPr>
      </w:pPr>
    </w:p>
    <w:p w14:paraId="278C174E" w14:textId="77777777" w:rsidR="00796D9F" w:rsidRPr="00BB128D" w:rsidRDefault="00796D9F" w:rsidP="00BB128D">
      <w:pPr>
        <w:ind w:firstLine="709"/>
        <w:jc w:val="center"/>
        <w:rPr>
          <w:b/>
          <w:bCs/>
          <w:color w:val="000000"/>
          <w:szCs w:val="28"/>
        </w:rPr>
      </w:pPr>
      <w:r w:rsidRPr="00BB128D">
        <w:rPr>
          <w:b/>
          <w:bCs/>
          <w:color w:val="000000"/>
          <w:szCs w:val="28"/>
        </w:rPr>
        <w:t>Информация 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4466D72A" w14:textId="77777777" w:rsidR="00796D9F" w:rsidRPr="00BB128D" w:rsidRDefault="00796D9F" w:rsidP="00BB128D">
      <w:pPr>
        <w:ind w:firstLine="709"/>
        <w:rPr>
          <w:b/>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694"/>
      </w:tblGrid>
      <w:tr w:rsidR="00796D9F" w:rsidRPr="00BB128D" w14:paraId="26934790" w14:textId="77777777" w:rsidTr="00796D9F">
        <w:trPr>
          <w:trHeight w:val="1200"/>
        </w:trPr>
        <w:tc>
          <w:tcPr>
            <w:tcW w:w="7371" w:type="dxa"/>
            <w:shd w:val="clear" w:color="auto" w:fill="auto"/>
            <w:vAlign w:val="center"/>
            <w:hideMark/>
          </w:tcPr>
          <w:p w14:paraId="38593934" w14:textId="77777777" w:rsidR="00796D9F" w:rsidRPr="00BB128D" w:rsidRDefault="00796D9F" w:rsidP="00BB128D">
            <w:pPr>
              <w:overflowPunct/>
              <w:autoSpaceDE/>
              <w:autoSpaceDN/>
              <w:adjustRightInd/>
              <w:ind w:firstLine="709"/>
              <w:jc w:val="center"/>
              <w:textAlignment w:val="auto"/>
              <w:rPr>
                <w:b/>
                <w:bCs/>
                <w:color w:val="000000"/>
                <w:szCs w:val="28"/>
              </w:rPr>
            </w:pPr>
            <w:r w:rsidRPr="00BB128D">
              <w:rPr>
                <w:b/>
                <w:bCs/>
                <w:color w:val="000000"/>
                <w:szCs w:val="28"/>
              </w:rPr>
              <w:t xml:space="preserve">Состав информации, подлежащей размещению в федеральной государственной информационной системе учета </w:t>
            </w:r>
            <w:bookmarkStart w:id="5" w:name="_Hlk139531737"/>
            <w:r w:rsidRPr="00BB128D">
              <w:rPr>
                <w:b/>
                <w:bCs/>
                <w:color w:val="000000"/>
                <w:szCs w:val="28"/>
              </w:rPr>
              <w:t>твердых коммунальных отходов (далее – ТКО)</w:t>
            </w:r>
            <w:bookmarkEnd w:id="5"/>
          </w:p>
        </w:tc>
        <w:tc>
          <w:tcPr>
            <w:tcW w:w="2694" w:type="dxa"/>
            <w:shd w:val="clear" w:color="auto" w:fill="auto"/>
            <w:vAlign w:val="center"/>
            <w:hideMark/>
          </w:tcPr>
          <w:p w14:paraId="51F45CA7" w14:textId="77777777" w:rsidR="00796D9F" w:rsidRPr="00BB128D" w:rsidRDefault="00796D9F" w:rsidP="00BB128D">
            <w:pPr>
              <w:overflowPunct/>
              <w:autoSpaceDE/>
              <w:autoSpaceDN/>
              <w:adjustRightInd/>
              <w:ind w:firstLine="709"/>
              <w:jc w:val="center"/>
              <w:textAlignment w:val="auto"/>
              <w:rPr>
                <w:b/>
                <w:bCs/>
                <w:color w:val="000000"/>
                <w:szCs w:val="28"/>
              </w:rPr>
            </w:pPr>
            <w:r w:rsidRPr="00BB128D">
              <w:rPr>
                <w:b/>
                <w:bCs/>
                <w:color w:val="000000"/>
                <w:szCs w:val="28"/>
              </w:rPr>
              <w:t xml:space="preserve">Сроки и периодичность размещения информации </w:t>
            </w:r>
          </w:p>
        </w:tc>
      </w:tr>
      <w:tr w:rsidR="00796D9F" w:rsidRPr="00BB128D" w14:paraId="0FCE4C2A" w14:textId="77777777" w:rsidTr="00796D9F">
        <w:trPr>
          <w:trHeight w:val="300"/>
        </w:trPr>
        <w:tc>
          <w:tcPr>
            <w:tcW w:w="10065" w:type="dxa"/>
            <w:gridSpan w:val="2"/>
            <w:shd w:val="clear" w:color="auto" w:fill="auto"/>
            <w:hideMark/>
          </w:tcPr>
          <w:p w14:paraId="7B2D316E" w14:textId="77777777" w:rsidR="00796D9F" w:rsidRPr="00BB128D" w:rsidRDefault="00796D9F" w:rsidP="00BB128D">
            <w:pPr>
              <w:overflowPunct/>
              <w:autoSpaceDE/>
              <w:autoSpaceDN/>
              <w:adjustRightInd/>
              <w:jc w:val="left"/>
              <w:textAlignment w:val="auto"/>
              <w:rPr>
                <w:b/>
                <w:bCs/>
                <w:color w:val="000000"/>
                <w:szCs w:val="28"/>
              </w:rPr>
            </w:pPr>
            <w:r w:rsidRPr="00BB128D">
              <w:rPr>
                <w:b/>
                <w:bCs/>
                <w:color w:val="000000"/>
                <w:szCs w:val="28"/>
              </w:rPr>
              <w:t>Информация о плановом балансе ТКО на территории субъекта Российской Федерации</w:t>
            </w:r>
          </w:p>
        </w:tc>
      </w:tr>
      <w:tr w:rsidR="00796D9F" w:rsidRPr="00BB128D" w14:paraId="062E6B93" w14:textId="77777777" w:rsidTr="00796D9F">
        <w:trPr>
          <w:trHeight w:val="600"/>
        </w:trPr>
        <w:tc>
          <w:tcPr>
            <w:tcW w:w="7371" w:type="dxa"/>
            <w:shd w:val="clear" w:color="auto" w:fill="auto"/>
            <w:vAlign w:val="center"/>
            <w:hideMark/>
          </w:tcPr>
          <w:p w14:paraId="784C9CD4"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694" w:type="dxa"/>
            <w:vMerge w:val="restart"/>
            <w:shd w:val="clear" w:color="auto" w:fill="auto"/>
            <w:vAlign w:val="center"/>
            <w:hideMark/>
          </w:tcPr>
          <w:p w14:paraId="2E296C59" w14:textId="77777777" w:rsidR="00796D9F" w:rsidRPr="00BB128D" w:rsidRDefault="00796D9F" w:rsidP="00BB128D">
            <w:pPr>
              <w:overflowPunct/>
              <w:autoSpaceDE/>
              <w:autoSpaceDN/>
              <w:adjustRightInd/>
              <w:ind w:firstLine="709"/>
              <w:jc w:val="center"/>
              <w:textAlignment w:val="auto"/>
              <w:rPr>
                <w:color w:val="000000"/>
                <w:szCs w:val="28"/>
              </w:rPr>
            </w:pPr>
            <w:r w:rsidRPr="00BB128D">
              <w:rPr>
                <w:color w:val="000000"/>
                <w:szCs w:val="28"/>
              </w:rPr>
              <w:t xml:space="preserve">В течение 10 рабочих дней со дня внесения изменений в территориальную схему обращения с отходами </w:t>
            </w:r>
          </w:p>
        </w:tc>
      </w:tr>
      <w:tr w:rsidR="00796D9F" w:rsidRPr="00BB128D" w14:paraId="577936D6" w14:textId="77777777" w:rsidTr="00796D9F">
        <w:trPr>
          <w:trHeight w:val="300"/>
        </w:trPr>
        <w:tc>
          <w:tcPr>
            <w:tcW w:w="7371" w:type="dxa"/>
            <w:shd w:val="clear" w:color="auto" w:fill="auto"/>
            <w:vAlign w:val="center"/>
            <w:hideMark/>
          </w:tcPr>
          <w:p w14:paraId="3DE1A6B1"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 xml:space="preserve">Год </w:t>
            </w:r>
          </w:p>
        </w:tc>
        <w:tc>
          <w:tcPr>
            <w:tcW w:w="2694" w:type="dxa"/>
            <w:vMerge/>
            <w:shd w:val="clear" w:color="auto" w:fill="auto"/>
            <w:vAlign w:val="center"/>
            <w:hideMark/>
          </w:tcPr>
          <w:p w14:paraId="14C4A84C"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6875574E" w14:textId="77777777" w:rsidTr="00796D9F">
        <w:trPr>
          <w:trHeight w:val="300"/>
        </w:trPr>
        <w:tc>
          <w:tcPr>
            <w:tcW w:w="7371" w:type="dxa"/>
            <w:shd w:val="clear" w:color="auto" w:fill="auto"/>
            <w:vAlign w:val="center"/>
          </w:tcPr>
          <w:p w14:paraId="603997AB"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ТКО и отходов после обработки ТКО на начало года</w:t>
            </w:r>
          </w:p>
        </w:tc>
        <w:tc>
          <w:tcPr>
            <w:tcW w:w="2694" w:type="dxa"/>
            <w:vMerge/>
            <w:shd w:val="clear" w:color="auto" w:fill="auto"/>
            <w:vAlign w:val="center"/>
          </w:tcPr>
          <w:p w14:paraId="1C7C527D"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3708E26F" w14:textId="77777777" w:rsidTr="00796D9F">
        <w:trPr>
          <w:trHeight w:val="300"/>
        </w:trPr>
        <w:tc>
          <w:tcPr>
            <w:tcW w:w="7371" w:type="dxa"/>
            <w:shd w:val="clear" w:color="auto" w:fill="auto"/>
            <w:vAlign w:val="center"/>
            <w:hideMark/>
          </w:tcPr>
          <w:p w14:paraId="78A339A1"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образованных ТКО</w:t>
            </w:r>
          </w:p>
        </w:tc>
        <w:tc>
          <w:tcPr>
            <w:tcW w:w="2694" w:type="dxa"/>
            <w:vMerge/>
            <w:shd w:val="clear" w:color="auto" w:fill="auto"/>
            <w:vAlign w:val="center"/>
            <w:hideMark/>
          </w:tcPr>
          <w:p w14:paraId="28E6BDB7"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45A21567" w14:textId="77777777" w:rsidTr="00796D9F">
        <w:trPr>
          <w:trHeight w:val="300"/>
        </w:trPr>
        <w:tc>
          <w:tcPr>
            <w:tcW w:w="7371" w:type="dxa"/>
            <w:shd w:val="clear" w:color="auto" w:fill="auto"/>
            <w:vAlign w:val="center"/>
            <w:hideMark/>
          </w:tcPr>
          <w:p w14:paraId="6AE384B4"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ТКО, направленных на обработку</w:t>
            </w:r>
          </w:p>
        </w:tc>
        <w:tc>
          <w:tcPr>
            <w:tcW w:w="2694" w:type="dxa"/>
            <w:vMerge/>
            <w:shd w:val="clear" w:color="auto" w:fill="auto"/>
            <w:vAlign w:val="center"/>
            <w:hideMark/>
          </w:tcPr>
          <w:p w14:paraId="3566D910"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4D1A3CF7" w14:textId="77777777" w:rsidTr="00796D9F">
        <w:trPr>
          <w:trHeight w:val="300"/>
        </w:trPr>
        <w:tc>
          <w:tcPr>
            <w:tcW w:w="7371" w:type="dxa"/>
            <w:shd w:val="clear" w:color="auto" w:fill="auto"/>
            <w:vAlign w:val="center"/>
            <w:hideMark/>
          </w:tcPr>
          <w:p w14:paraId="761BDB0B"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lastRenderedPageBreak/>
              <w:t>Масса ТКО и отходов после обработки ТКО, направленных на утилизацию, в том числе масса ТКО и отходов после обработки ТКО, направленных на энергетическую утилизацию</w:t>
            </w:r>
          </w:p>
        </w:tc>
        <w:tc>
          <w:tcPr>
            <w:tcW w:w="2694" w:type="dxa"/>
            <w:vMerge/>
            <w:shd w:val="clear" w:color="auto" w:fill="auto"/>
            <w:vAlign w:val="center"/>
            <w:hideMark/>
          </w:tcPr>
          <w:p w14:paraId="25AF31E7"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1C5917B6" w14:textId="77777777" w:rsidTr="00796D9F">
        <w:trPr>
          <w:trHeight w:val="600"/>
        </w:trPr>
        <w:tc>
          <w:tcPr>
            <w:tcW w:w="7371" w:type="dxa"/>
            <w:shd w:val="clear" w:color="auto" w:fill="auto"/>
            <w:vAlign w:val="center"/>
            <w:hideMark/>
          </w:tcPr>
          <w:p w14:paraId="02A1A59A"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естественных потерь компонентного состава в ТКО</w:t>
            </w:r>
          </w:p>
          <w:p w14:paraId="0E5ABE92"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(информация заполняется по усмотрению поставщика информации)</w:t>
            </w:r>
          </w:p>
        </w:tc>
        <w:tc>
          <w:tcPr>
            <w:tcW w:w="2694" w:type="dxa"/>
            <w:vMerge/>
            <w:shd w:val="clear" w:color="auto" w:fill="auto"/>
            <w:vAlign w:val="center"/>
            <w:hideMark/>
          </w:tcPr>
          <w:p w14:paraId="4A4D8E4E"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31759D91" w14:textId="77777777" w:rsidTr="00796D9F">
        <w:trPr>
          <w:trHeight w:val="300"/>
        </w:trPr>
        <w:tc>
          <w:tcPr>
            <w:tcW w:w="7371" w:type="dxa"/>
            <w:shd w:val="clear" w:color="auto" w:fill="auto"/>
            <w:vAlign w:val="center"/>
            <w:hideMark/>
          </w:tcPr>
          <w:p w14:paraId="20EF5EA3"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ТКО и отходов после обработки ТКО, направленных на обезвреживание</w:t>
            </w:r>
          </w:p>
        </w:tc>
        <w:tc>
          <w:tcPr>
            <w:tcW w:w="2694" w:type="dxa"/>
            <w:vMerge/>
            <w:shd w:val="clear" w:color="auto" w:fill="auto"/>
            <w:vAlign w:val="center"/>
            <w:hideMark/>
          </w:tcPr>
          <w:p w14:paraId="1A0E4B90"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19E3EB30" w14:textId="77777777" w:rsidTr="00796D9F">
        <w:trPr>
          <w:trHeight w:val="300"/>
        </w:trPr>
        <w:tc>
          <w:tcPr>
            <w:tcW w:w="7371" w:type="dxa"/>
            <w:shd w:val="clear" w:color="auto" w:fill="auto"/>
            <w:vAlign w:val="center"/>
            <w:hideMark/>
          </w:tcPr>
          <w:p w14:paraId="082A9DBE"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ТКО и отходов после обработки ТКО, направленных на захоронение</w:t>
            </w:r>
          </w:p>
        </w:tc>
        <w:tc>
          <w:tcPr>
            <w:tcW w:w="2694" w:type="dxa"/>
            <w:vMerge/>
            <w:shd w:val="clear" w:color="auto" w:fill="auto"/>
            <w:vAlign w:val="center"/>
            <w:hideMark/>
          </w:tcPr>
          <w:p w14:paraId="65F2423C"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256780EE" w14:textId="77777777" w:rsidTr="00796D9F">
        <w:trPr>
          <w:trHeight w:val="600"/>
        </w:trPr>
        <w:tc>
          <w:tcPr>
            <w:tcW w:w="7371" w:type="dxa"/>
            <w:shd w:val="clear" w:color="auto" w:fill="auto"/>
            <w:vAlign w:val="center"/>
            <w:hideMark/>
          </w:tcPr>
          <w:p w14:paraId="57C25FC9"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Масса ТКО и отходов после обработки ТКО, направленных на накопление</w:t>
            </w:r>
          </w:p>
        </w:tc>
        <w:tc>
          <w:tcPr>
            <w:tcW w:w="2694" w:type="dxa"/>
            <w:vMerge/>
            <w:shd w:val="clear" w:color="auto" w:fill="auto"/>
            <w:vAlign w:val="center"/>
            <w:hideMark/>
          </w:tcPr>
          <w:p w14:paraId="56E18992"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01A1FCBE" w14:textId="77777777" w:rsidTr="00796D9F">
        <w:trPr>
          <w:trHeight w:val="600"/>
        </w:trPr>
        <w:tc>
          <w:tcPr>
            <w:tcW w:w="7371" w:type="dxa"/>
            <w:shd w:val="clear" w:color="auto" w:fill="auto"/>
          </w:tcPr>
          <w:p w14:paraId="0EC9EA9A"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Доля ТКО, направленных на обработку (сортировку), в общей массе образованных ТКО</w:t>
            </w:r>
          </w:p>
        </w:tc>
        <w:tc>
          <w:tcPr>
            <w:tcW w:w="2694" w:type="dxa"/>
            <w:vMerge w:val="restart"/>
            <w:shd w:val="clear" w:color="auto" w:fill="auto"/>
            <w:vAlign w:val="center"/>
          </w:tcPr>
          <w:p w14:paraId="7339DC00" w14:textId="77777777" w:rsidR="00796D9F" w:rsidRPr="00BB128D" w:rsidRDefault="00796D9F" w:rsidP="00BB128D">
            <w:pPr>
              <w:ind w:firstLine="709"/>
              <w:jc w:val="center"/>
              <w:rPr>
                <w:color w:val="000000"/>
                <w:szCs w:val="28"/>
              </w:rPr>
            </w:pPr>
            <w:r w:rsidRPr="00BB128D">
              <w:rPr>
                <w:color w:val="000000"/>
                <w:szCs w:val="28"/>
              </w:rPr>
              <w:t>В течение 10 дней со дня внесения изменений в соглашение о реализации регионального проекта</w:t>
            </w:r>
          </w:p>
          <w:p w14:paraId="0DB9E5D6" w14:textId="77777777" w:rsidR="00796D9F" w:rsidRPr="00BB128D" w:rsidRDefault="00796D9F" w:rsidP="00BB128D">
            <w:pPr>
              <w:ind w:firstLine="709"/>
              <w:jc w:val="center"/>
              <w:rPr>
                <w:color w:val="000000"/>
                <w:szCs w:val="28"/>
              </w:rPr>
            </w:pPr>
            <w:r w:rsidRPr="00BB128D">
              <w:rPr>
                <w:color w:val="000000"/>
                <w:szCs w:val="28"/>
              </w:rPr>
              <w:t>«Комплексная система обращения с твердыми коммунальными отходами»</w:t>
            </w:r>
          </w:p>
          <w:p w14:paraId="2FB303B5" w14:textId="77777777" w:rsidR="00796D9F" w:rsidRPr="00BB128D" w:rsidRDefault="00796D9F" w:rsidP="00BB128D">
            <w:pPr>
              <w:ind w:firstLine="709"/>
              <w:jc w:val="center"/>
              <w:rPr>
                <w:szCs w:val="28"/>
              </w:rPr>
            </w:pPr>
          </w:p>
        </w:tc>
      </w:tr>
      <w:tr w:rsidR="00796D9F" w:rsidRPr="00BB128D" w14:paraId="5E97544C" w14:textId="77777777" w:rsidTr="00796D9F">
        <w:trPr>
          <w:trHeight w:val="600"/>
        </w:trPr>
        <w:tc>
          <w:tcPr>
            <w:tcW w:w="7371" w:type="dxa"/>
            <w:shd w:val="clear" w:color="auto" w:fill="auto"/>
            <w:vAlign w:val="center"/>
          </w:tcPr>
          <w:p w14:paraId="3E69AB2A"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Доля направленных на утилизацию отходов, выделенных в результате раздельного накопления и обработки (сортировки) ТКО, в общей массе ТКО</w:t>
            </w:r>
          </w:p>
        </w:tc>
        <w:tc>
          <w:tcPr>
            <w:tcW w:w="2694" w:type="dxa"/>
            <w:vMerge/>
            <w:shd w:val="clear" w:color="auto" w:fill="auto"/>
            <w:vAlign w:val="center"/>
          </w:tcPr>
          <w:p w14:paraId="76D82F31"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513B2D55" w14:textId="77777777" w:rsidTr="00796D9F">
        <w:trPr>
          <w:trHeight w:val="600"/>
        </w:trPr>
        <w:tc>
          <w:tcPr>
            <w:tcW w:w="7371" w:type="dxa"/>
            <w:shd w:val="clear" w:color="auto" w:fill="auto"/>
            <w:vAlign w:val="center"/>
          </w:tcPr>
          <w:p w14:paraId="6E89DE38" w14:textId="77777777" w:rsidR="00796D9F" w:rsidRPr="00BB128D" w:rsidRDefault="00796D9F" w:rsidP="00BB128D">
            <w:pPr>
              <w:overflowPunct/>
              <w:autoSpaceDE/>
              <w:autoSpaceDN/>
              <w:adjustRightInd/>
              <w:ind w:firstLine="179"/>
              <w:textAlignment w:val="auto"/>
              <w:rPr>
                <w:color w:val="000000"/>
                <w:szCs w:val="28"/>
              </w:rPr>
            </w:pPr>
            <w:r w:rsidRPr="00BB128D">
              <w:rPr>
                <w:color w:val="000000"/>
                <w:szCs w:val="28"/>
              </w:rPr>
              <w:t>Доля направленных на захоронение ТКО, в том числе прошедших обработку (сортировку), в общей массе образованных ТКО</w:t>
            </w:r>
          </w:p>
        </w:tc>
        <w:tc>
          <w:tcPr>
            <w:tcW w:w="2694" w:type="dxa"/>
            <w:vMerge/>
            <w:shd w:val="clear" w:color="auto" w:fill="auto"/>
            <w:vAlign w:val="center"/>
          </w:tcPr>
          <w:p w14:paraId="3A1EF8CA"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2C1B7CF3" w14:textId="77777777" w:rsidTr="00110F2D">
        <w:trPr>
          <w:trHeight w:val="922"/>
        </w:trPr>
        <w:tc>
          <w:tcPr>
            <w:tcW w:w="7371" w:type="dxa"/>
            <w:shd w:val="clear" w:color="auto" w:fill="auto"/>
            <w:vAlign w:val="center"/>
          </w:tcPr>
          <w:p w14:paraId="6646E873" w14:textId="77777777" w:rsidR="00796D9F" w:rsidRPr="00BB128D" w:rsidRDefault="00796D9F" w:rsidP="00BB128D">
            <w:pPr>
              <w:overflowPunct/>
              <w:autoSpaceDE/>
              <w:autoSpaceDN/>
              <w:adjustRightInd/>
              <w:ind w:firstLine="179"/>
              <w:textAlignment w:val="auto"/>
              <w:rPr>
                <w:color w:val="000000"/>
                <w:szCs w:val="28"/>
              </w:rPr>
            </w:pPr>
            <w:r w:rsidRPr="00BB128D">
              <w:rPr>
                <w:szCs w:val="28"/>
              </w:rPr>
              <w:t>Утилизация ТКО путем их использования для производства электрической и (или) тепловой энергии (при наличии)</w:t>
            </w:r>
          </w:p>
        </w:tc>
        <w:tc>
          <w:tcPr>
            <w:tcW w:w="2694" w:type="dxa"/>
            <w:vMerge/>
            <w:shd w:val="clear" w:color="auto" w:fill="auto"/>
            <w:vAlign w:val="center"/>
          </w:tcPr>
          <w:p w14:paraId="4950640F"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3ABF7120" w14:textId="77777777" w:rsidTr="00796D9F">
        <w:trPr>
          <w:trHeight w:val="345"/>
        </w:trPr>
        <w:tc>
          <w:tcPr>
            <w:tcW w:w="10065" w:type="dxa"/>
            <w:gridSpan w:val="2"/>
            <w:shd w:val="clear" w:color="auto" w:fill="auto"/>
            <w:hideMark/>
          </w:tcPr>
          <w:p w14:paraId="35954687" w14:textId="77777777" w:rsidR="00796D9F" w:rsidRPr="00BB128D" w:rsidRDefault="00796D9F" w:rsidP="00BB128D">
            <w:pPr>
              <w:overflowPunct/>
              <w:autoSpaceDE/>
              <w:autoSpaceDN/>
              <w:adjustRightInd/>
              <w:ind w:firstLine="709"/>
              <w:textAlignment w:val="auto"/>
              <w:rPr>
                <w:b/>
                <w:bCs/>
                <w:color w:val="000000"/>
                <w:szCs w:val="28"/>
              </w:rPr>
            </w:pPr>
            <w:r w:rsidRPr="00BB128D">
              <w:rPr>
                <w:b/>
                <w:bCs/>
                <w:color w:val="000000"/>
                <w:szCs w:val="28"/>
              </w:rPr>
              <w:t>Информация о балансе ТКО за отчетный период</w:t>
            </w:r>
          </w:p>
        </w:tc>
      </w:tr>
      <w:tr w:rsidR="00796D9F" w:rsidRPr="00BB128D" w14:paraId="7EAFB4C0" w14:textId="77777777" w:rsidTr="00796D9F">
        <w:trPr>
          <w:trHeight w:val="600"/>
        </w:trPr>
        <w:tc>
          <w:tcPr>
            <w:tcW w:w="7371" w:type="dxa"/>
            <w:shd w:val="clear" w:color="auto" w:fill="auto"/>
            <w:vAlign w:val="center"/>
            <w:hideMark/>
          </w:tcPr>
          <w:p w14:paraId="5D63A86C" w14:textId="77777777" w:rsidR="00796D9F" w:rsidRPr="00BB128D" w:rsidRDefault="00796D9F" w:rsidP="00BB128D">
            <w:pPr>
              <w:overflowPunct/>
              <w:autoSpaceDE/>
              <w:autoSpaceDN/>
              <w:adjustRightInd/>
              <w:ind w:firstLine="709"/>
              <w:textAlignment w:val="auto"/>
              <w:rPr>
                <w:szCs w:val="28"/>
              </w:rPr>
            </w:pPr>
            <w:r w:rsidRPr="00BB128D">
              <w:rPr>
                <w:szCs w:val="28"/>
              </w:rPr>
              <w:t>Масса ТКО и отходов после обработки ТКО на начало отчетного года</w:t>
            </w:r>
          </w:p>
          <w:p w14:paraId="5341223B" w14:textId="77777777" w:rsidR="00796D9F" w:rsidRPr="00BB128D" w:rsidRDefault="00796D9F" w:rsidP="00BB128D">
            <w:pPr>
              <w:overflowPunct/>
              <w:autoSpaceDE/>
              <w:autoSpaceDN/>
              <w:adjustRightInd/>
              <w:ind w:firstLine="709"/>
              <w:textAlignment w:val="auto"/>
              <w:rPr>
                <w:szCs w:val="28"/>
              </w:rPr>
            </w:pPr>
            <w:r w:rsidRPr="00BB128D">
              <w:rPr>
                <w:szCs w:val="28"/>
              </w:rPr>
              <w:t>(заполняется количество складируемых на конец отчетного месяца ТКО и отходов после обработки ТКО, находящихся на объектах, на которых осуществляется обработка, утилизация, обезвреживание, хранение таких отходов, подлежащих последующей обработке, утилизации, обезвреживанию или размещению, эксплуатируемых региональным оператором, оператором в субъекте Российской Федерации, в котором не выбран региональный оператор и (или) региональный оператор не осуществляет деятельность, оператором, не передающим отходы после обработки ТКО региональному оператору, юридическим лицом с собственными объектами размещения ТКО)</w:t>
            </w:r>
          </w:p>
        </w:tc>
        <w:tc>
          <w:tcPr>
            <w:tcW w:w="2694" w:type="dxa"/>
            <w:shd w:val="clear" w:color="auto" w:fill="auto"/>
            <w:vAlign w:val="center"/>
            <w:hideMark/>
          </w:tcPr>
          <w:p w14:paraId="04CB19F6" w14:textId="77777777" w:rsidR="00796D9F" w:rsidRPr="00BB128D" w:rsidRDefault="00796D9F" w:rsidP="00BB128D">
            <w:pPr>
              <w:overflowPunct/>
              <w:autoSpaceDE/>
              <w:autoSpaceDN/>
              <w:adjustRightInd/>
              <w:ind w:firstLine="709"/>
              <w:jc w:val="center"/>
              <w:textAlignment w:val="auto"/>
              <w:rPr>
                <w:color w:val="000000"/>
                <w:szCs w:val="28"/>
              </w:rPr>
            </w:pPr>
            <w:r w:rsidRPr="00BB128D">
              <w:rPr>
                <w:color w:val="000000"/>
                <w:szCs w:val="28"/>
              </w:rPr>
              <w:t>Ежегодно нарастающим итогом, не позднее 22 февраля года, следующего за отчетным</w:t>
            </w:r>
          </w:p>
        </w:tc>
      </w:tr>
      <w:tr w:rsidR="00796D9F" w:rsidRPr="00BB128D" w14:paraId="6A89710A" w14:textId="77777777" w:rsidTr="00796D9F">
        <w:trPr>
          <w:trHeight w:val="70"/>
        </w:trPr>
        <w:tc>
          <w:tcPr>
            <w:tcW w:w="7371" w:type="dxa"/>
            <w:shd w:val="clear" w:color="auto" w:fill="auto"/>
            <w:vAlign w:val="center"/>
            <w:hideMark/>
          </w:tcPr>
          <w:p w14:paraId="35B62768" w14:textId="77777777" w:rsidR="00796D9F" w:rsidRPr="00BB128D" w:rsidRDefault="00796D9F" w:rsidP="00BB128D">
            <w:pPr>
              <w:overflowPunct/>
              <w:autoSpaceDE/>
              <w:autoSpaceDN/>
              <w:adjustRightInd/>
              <w:ind w:firstLine="709"/>
              <w:textAlignment w:val="auto"/>
              <w:rPr>
                <w:szCs w:val="28"/>
              </w:rPr>
            </w:pPr>
            <w:r w:rsidRPr="00BB128D">
              <w:rPr>
                <w:szCs w:val="28"/>
              </w:rPr>
              <w:t>Масса образованных ТКО</w:t>
            </w:r>
          </w:p>
        </w:tc>
        <w:tc>
          <w:tcPr>
            <w:tcW w:w="2694" w:type="dxa"/>
            <w:vMerge w:val="restart"/>
            <w:shd w:val="clear" w:color="auto" w:fill="auto"/>
            <w:vAlign w:val="center"/>
            <w:hideMark/>
          </w:tcPr>
          <w:p w14:paraId="28128BC9" w14:textId="77777777" w:rsidR="00796D9F" w:rsidRPr="00BB128D" w:rsidRDefault="00796D9F" w:rsidP="00BB128D">
            <w:pPr>
              <w:overflowPunct/>
              <w:autoSpaceDE/>
              <w:autoSpaceDN/>
              <w:adjustRightInd/>
              <w:ind w:firstLine="709"/>
              <w:jc w:val="center"/>
              <w:textAlignment w:val="auto"/>
              <w:rPr>
                <w:color w:val="000000"/>
                <w:szCs w:val="28"/>
              </w:rPr>
            </w:pPr>
            <w:r w:rsidRPr="00BB128D">
              <w:rPr>
                <w:szCs w:val="28"/>
              </w:rPr>
              <w:t xml:space="preserve">Ежемесячно нарастающим итогом, не позднее 2 рабочего дня </w:t>
            </w:r>
            <w:r w:rsidRPr="00BB128D">
              <w:rPr>
                <w:szCs w:val="28"/>
              </w:rPr>
              <w:lastRenderedPageBreak/>
              <w:t>месяца, следующего за отчетным, и ежегодно, не позднее 22 февраля года, следующего за отчетным</w:t>
            </w:r>
          </w:p>
        </w:tc>
      </w:tr>
      <w:tr w:rsidR="00796D9F" w:rsidRPr="00BB128D" w14:paraId="3EB3F072" w14:textId="77777777" w:rsidTr="00796D9F">
        <w:trPr>
          <w:trHeight w:val="300"/>
        </w:trPr>
        <w:tc>
          <w:tcPr>
            <w:tcW w:w="7371" w:type="dxa"/>
            <w:shd w:val="clear" w:color="auto" w:fill="auto"/>
            <w:vAlign w:val="center"/>
            <w:hideMark/>
          </w:tcPr>
          <w:p w14:paraId="35C2705D" w14:textId="77777777" w:rsidR="00796D9F" w:rsidRPr="00BB128D" w:rsidRDefault="00796D9F" w:rsidP="00BB128D">
            <w:pPr>
              <w:overflowPunct/>
              <w:autoSpaceDE/>
              <w:autoSpaceDN/>
              <w:adjustRightInd/>
              <w:ind w:firstLine="709"/>
              <w:textAlignment w:val="auto"/>
              <w:rPr>
                <w:szCs w:val="28"/>
              </w:rPr>
            </w:pPr>
            <w:r w:rsidRPr="00BB128D">
              <w:rPr>
                <w:szCs w:val="28"/>
              </w:rPr>
              <w:t>Масса ТКО, направленных на обработку</w:t>
            </w:r>
          </w:p>
        </w:tc>
        <w:tc>
          <w:tcPr>
            <w:tcW w:w="2694" w:type="dxa"/>
            <w:vMerge/>
            <w:vAlign w:val="center"/>
            <w:hideMark/>
          </w:tcPr>
          <w:p w14:paraId="7F5D708E"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01EDBEA8" w14:textId="77777777" w:rsidTr="00796D9F">
        <w:trPr>
          <w:trHeight w:val="300"/>
        </w:trPr>
        <w:tc>
          <w:tcPr>
            <w:tcW w:w="7371" w:type="dxa"/>
            <w:shd w:val="clear" w:color="auto" w:fill="auto"/>
            <w:vAlign w:val="center"/>
            <w:hideMark/>
          </w:tcPr>
          <w:p w14:paraId="181C1ECE" w14:textId="77777777" w:rsidR="00796D9F" w:rsidRPr="00BB128D" w:rsidRDefault="00796D9F" w:rsidP="00BB128D">
            <w:pPr>
              <w:overflowPunct/>
              <w:autoSpaceDE/>
              <w:autoSpaceDN/>
              <w:adjustRightInd/>
              <w:ind w:firstLine="709"/>
              <w:textAlignment w:val="auto"/>
              <w:rPr>
                <w:szCs w:val="28"/>
              </w:rPr>
            </w:pPr>
            <w:r w:rsidRPr="00BB128D">
              <w:rPr>
                <w:szCs w:val="28"/>
              </w:rPr>
              <w:t xml:space="preserve">Масса ТКО и отходов после обработки ТКО, направленных на утилизацию, в том числе масса ТКО и </w:t>
            </w:r>
            <w:r w:rsidRPr="00BB128D">
              <w:rPr>
                <w:szCs w:val="28"/>
              </w:rPr>
              <w:lastRenderedPageBreak/>
              <w:t>отходов после обработки ТКО, направленных на энергетическую утилизацию</w:t>
            </w:r>
          </w:p>
          <w:p w14:paraId="09D69311" w14:textId="77777777" w:rsidR="00796D9F" w:rsidRPr="00BB128D" w:rsidRDefault="00796D9F" w:rsidP="00BB128D">
            <w:pPr>
              <w:overflowPunct/>
              <w:autoSpaceDE/>
              <w:autoSpaceDN/>
              <w:adjustRightInd/>
              <w:ind w:firstLine="709"/>
              <w:textAlignment w:val="auto"/>
              <w:rPr>
                <w:szCs w:val="28"/>
              </w:rPr>
            </w:pPr>
          </w:p>
        </w:tc>
        <w:tc>
          <w:tcPr>
            <w:tcW w:w="2694" w:type="dxa"/>
            <w:vMerge/>
            <w:vAlign w:val="center"/>
            <w:hideMark/>
          </w:tcPr>
          <w:p w14:paraId="07D49892"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063F7BAC" w14:textId="77777777" w:rsidTr="00796D9F">
        <w:trPr>
          <w:trHeight w:val="300"/>
        </w:trPr>
        <w:tc>
          <w:tcPr>
            <w:tcW w:w="7371" w:type="dxa"/>
            <w:shd w:val="clear" w:color="auto" w:fill="auto"/>
            <w:vAlign w:val="center"/>
          </w:tcPr>
          <w:p w14:paraId="18B7ED8E" w14:textId="77777777" w:rsidR="00796D9F" w:rsidRPr="00BB128D" w:rsidRDefault="00796D9F" w:rsidP="00BB128D">
            <w:pPr>
              <w:overflowPunct/>
              <w:autoSpaceDE/>
              <w:autoSpaceDN/>
              <w:adjustRightInd/>
              <w:ind w:firstLine="709"/>
              <w:textAlignment w:val="auto"/>
              <w:rPr>
                <w:szCs w:val="28"/>
              </w:rPr>
            </w:pPr>
            <w:r w:rsidRPr="00BB128D">
              <w:rPr>
                <w:szCs w:val="28"/>
              </w:rPr>
              <w:t>Масса ТКО и отходов после обработки ТКО, направленных на захоронение</w:t>
            </w:r>
          </w:p>
        </w:tc>
        <w:tc>
          <w:tcPr>
            <w:tcW w:w="2694" w:type="dxa"/>
            <w:vMerge/>
            <w:vAlign w:val="center"/>
          </w:tcPr>
          <w:p w14:paraId="63210EBE"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7F1CFFBD" w14:textId="77777777" w:rsidTr="00796D9F">
        <w:trPr>
          <w:trHeight w:val="345"/>
        </w:trPr>
        <w:tc>
          <w:tcPr>
            <w:tcW w:w="7371" w:type="dxa"/>
            <w:shd w:val="clear" w:color="auto" w:fill="auto"/>
            <w:vAlign w:val="center"/>
            <w:hideMark/>
          </w:tcPr>
          <w:p w14:paraId="4C78377F" w14:textId="77777777" w:rsidR="00796D9F" w:rsidRPr="00BB128D" w:rsidRDefault="00796D9F" w:rsidP="00BB128D">
            <w:pPr>
              <w:overflowPunct/>
              <w:autoSpaceDE/>
              <w:autoSpaceDN/>
              <w:adjustRightInd/>
              <w:ind w:firstLine="709"/>
              <w:textAlignment w:val="auto"/>
              <w:rPr>
                <w:szCs w:val="28"/>
              </w:rPr>
            </w:pPr>
            <w:r w:rsidRPr="00BB128D">
              <w:rPr>
                <w:szCs w:val="28"/>
              </w:rPr>
              <w:t>Масса ТКО и отходов после обработки ТКО на конец отчетного месяца</w:t>
            </w:r>
          </w:p>
          <w:p w14:paraId="3AF5DDF3" w14:textId="77777777" w:rsidR="00796D9F" w:rsidRPr="00BB128D" w:rsidRDefault="00796D9F" w:rsidP="00BB128D">
            <w:pPr>
              <w:overflowPunct/>
              <w:autoSpaceDE/>
              <w:autoSpaceDN/>
              <w:adjustRightInd/>
              <w:ind w:firstLine="709"/>
              <w:textAlignment w:val="auto"/>
              <w:rPr>
                <w:szCs w:val="28"/>
              </w:rPr>
            </w:pPr>
            <w:r w:rsidRPr="00BB128D">
              <w:rPr>
                <w:szCs w:val="28"/>
              </w:rPr>
              <w:t>(заполняется по состоянию на 31 декабря года, предшествующего отчетному, в отношении ТКО и отходов после обработки ТКО (также учитывается количество отходов после обработки ТКО, находящихся на объектах хранения), находящихся на объектах, на которых осуществляется обработка, утилизация, обезвреживание, хранение таких отходов, подлежащих последующей обработке, утилизации, обезвреживанию или размещению, принадлежащих на праве собственности или ином законном основании региональному оператору, оператору в субъекте Российской Федерации, в котором не выбран региональный оператор и (или) региональный оператор не осуществляет деятельность, оператору, не передающему отходы после обработки ТКО региональному оператору, юридическому лицу с собственными объектами размещения ТКО)</w:t>
            </w:r>
          </w:p>
        </w:tc>
        <w:tc>
          <w:tcPr>
            <w:tcW w:w="2694" w:type="dxa"/>
            <w:vMerge/>
            <w:vAlign w:val="center"/>
            <w:hideMark/>
          </w:tcPr>
          <w:p w14:paraId="055092D1"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5A61661A" w14:textId="77777777" w:rsidTr="00796D9F">
        <w:trPr>
          <w:trHeight w:val="345"/>
        </w:trPr>
        <w:tc>
          <w:tcPr>
            <w:tcW w:w="7371" w:type="dxa"/>
            <w:shd w:val="clear" w:color="auto" w:fill="auto"/>
          </w:tcPr>
          <w:p w14:paraId="168BEF1F" w14:textId="77777777" w:rsidR="00796D9F" w:rsidRPr="00BB128D" w:rsidRDefault="00796D9F" w:rsidP="00BB128D">
            <w:pPr>
              <w:overflowPunct/>
              <w:autoSpaceDE/>
              <w:autoSpaceDN/>
              <w:adjustRightInd/>
              <w:ind w:firstLine="709"/>
              <w:textAlignment w:val="auto"/>
              <w:rPr>
                <w:szCs w:val="28"/>
              </w:rPr>
            </w:pPr>
            <w:r w:rsidRPr="00BB128D">
              <w:rPr>
                <w:color w:val="000000"/>
                <w:szCs w:val="28"/>
              </w:rPr>
              <w:t>Доля ТКО, направленных на обработку (сортировку), в общей массе образованных ТКО</w:t>
            </w:r>
          </w:p>
        </w:tc>
        <w:tc>
          <w:tcPr>
            <w:tcW w:w="2694" w:type="dxa"/>
            <w:vMerge/>
            <w:vAlign w:val="center"/>
          </w:tcPr>
          <w:p w14:paraId="11613CAD" w14:textId="77777777" w:rsidR="00796D9F" w:rsidRPr="00BB128D" w:rsidRDefault="00796D9F" w:rsidP="00BB128D">
            <w:pPr>
              <w:overflowPunct/>
              <w:autoSpaceDE/>
              <w:autoSpaceDN/>
              <w:adjustRightInd/>
              <w:ind w:firstLine="709"/>
              <w:jc w:val="center"/>
              <w:textAlignment w:val="auto"/>
              <w:rPr>
                <w:color w:val="000000"/>
                <w:szCs w:val="28"/>
              </w:rPr>
            </w:pPr>
          </w:p>
        </w:tc>
      </w:tr>
      <w:tr w:rsidR="00796D9F" w:rsidRPr="00BB128D" w14:paraId="51603064" w14:textId="77777777" w:rsidTr="00796D9F">
        <w:trPr>
          <w:trHeight w:val="345"/>
        </w:trPr>
        <w:tc>
          <w:tcPr>
            <w:tcW w:w="7371" w:type="dxa"/>
            <w:shd w:val="clear" w:color="auto" w:fill="auto"/>
            <w:vAlign w:val="center"/>
          </w:tcPr>
          <w:p w14:paraId="6596E88E" w14:textId="77777777" w:rsidR="00796D9F" w:rsidRPr="00BB128D" w:rsidRDefault="00796D9F" w:rsidP="00BB128D">
            <w:pPr>
              <w:overflowPunct/>
              <w:autoSpaceDE/>
              <w:autoSpaceDN/>
              <w:adjustRightInd/>
              <w:ind w:firstLine="709"/>
              <w:textAlignment w:val="auto"/>
              <w:rPr>
                <w:szCs w:val="28"/>
              </w:rPr>
            </w:pPr>
            <w:r w:rsidRPr="00BB128D">
              <w:rPr>
                <w:color w:val="000000"/>
                <w:szCs w:val="28"/>
              </w:rPr>
              <w:t>Доля направленных на утилизацию отходов, выделенных в результате раздельного накопления и обработки (сортировки) ТКО, в общей массе ТКО</w:t>
            </w:r>
          </w:p>
        </w:tc>
        <w:tc>
          <w:tcPr>
            <w:tcW w:w="2694" w:type="dxa"/>
            <w:vMerge/>
            <w:vAlign w:val="center"/>
          </w:tcPr>
          <w:p w14:paraId="69648C1D"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2ABEBF9C" w14:textId="77777777" w:rsidTr="00796D9F">
        <w:trPr>
          <w:trHeight w:val="345"/>
        </w:trPr>
        <w:tc>
          <w:tcPr>
            <w:tcW w:w="7371" w:type="dxa"/>
            <w:shd w:val="clear" w:color="auto" w:fill="auto"/>
            <w:vAlign w:val="center"/>
          </w:tcPr>
          <w:p w14:paraId="722D4FD5" w14:textId="77777777" w:rsidR="00796D9F" w:rsidRPr="00BB128D" w:rsidRDefault="00796D9F" w:rsidP="00BB128D">
            <w:pPr>
              <w:overflowPunct/>
              <w:autoSpaceDE/>
              <w:autoSpaceDN/>
              <w:adjustRightInd/>
              <w:ind w:firstLine="709"/>
              <w:textAlignment w:val="auto"/>
              <w:rPr>
                <w:szCs w:val="28"/>
              </w:rPr>
            </w:pPr>
            <w:r w:rsidRPr="00BB128D">
              <w:rPr>
                <w:color w:val="000000"/>
                <w:szCs w:val="28"/>
              </w:rPr>
              <w:t>Доля направленных на захоронение ТКО, в том числе прошедших обработку (сортировку), в общей массе образованных ТКО</w:t>
            </w:r>
          </w:p>
        </w:tc>
        <w:tc>
          <w:tcPr>
            <w:tcW w:w="2694" w:type="dxa"/>
            <w:vMerge/>
            <w:vAlign w:val="center"/>
          </w:tcPr>
          <w:p w14:paraId="4F5C809C"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6BDB8605" w14:textId="77777777" w:rsidTr="00796D9F">
        <w:trPr>
          <w:trHeight w:val="345"/>
        </w:trPr>
        <w:tc>
          <w:tcPr>
            <w:tcW w:w="7371" w:type="dxa"/>
            <w:shd w:val="clear" w:color="auto" w:fill="auto"/>
            <w:vAlign w:val="center"/>
          </w:tcPr>
          <w:p w14:paraId="72C97C77" w14:textId="77777777" w:rsidR="00796D9F" w:rsidRPr="00BB128D" w:rsidRDefault="00796D9F" w:rsidP="00BB128D">
            <w:pPr>
              <w:overflowPunct/>
              <w:autoSpaceDE/>
              <w:autoSpaceDN/>
              <w:adjustRightInd/>
              <w:ind w:firstLine="709"/>
              <w:textAlignment w:val="auto"/>
              <w:rPr>
                <w:szCs w:val="28"/>
              </w:rPr>
            </w:pPr>
            <w:r w:rsidRPr="00BB128D">
              <w:rPr>
                <w:szCs w:val="28"/>
              </w:rPr>
              <w:t>Утилизация ТКО путем их использования для производства электрической и (или) тепловой энергии (при наличии)</w:t>
            </w:r>
          </w:p>
        </w:tc>
        <w:tc>
          <w:tcPr>
            <w:tcW w:w="2694" w:type="dxa"/>
            <w:vMerge/>
            <w:vAlign w:val="center"/>
          </w:tcPr>
          <w:p w14:paraId="36B8D54C" w14:textId="77777777" w:rsidR="00796D9F" w:rsidRPr="00BB128D" w:rsidRDefault="00796D9F" w:rsidP="00BB128D">
            <w:pPr>
              <w:overflowPunct/>
              <w:autoSpaceDE/>
              <w:autoSpaceDN/>
              <w:adjustRightInd/>
              <w:ind w:firstLine="709"/>
              <w:jc w:val="left"/>
              <w:textAlignment w:val="auto"/>
              <w:rPr>
                <w:color w:val="000000"/>
                <w:szCs w:val="28"/>
              </w:rPr>
            </w:pPr>
          </w:p>
        </w:tc>
      </w:tr>
      <w:tr w:rsidR="00796D9F" w:rsidRPr="00BB128D" w14:paraId="4EDC09BE" w14:textId="77777777" w:rsidTr="00796D9F">
        <w:trPr>
          <w:trHeight w:val="345"/>
        </w:trPr>
        <w:tc>
          <w:tcPr>
            <w:tcW w:w="7371" w:type="dxa"/>
            <w:shd w:val="clear" w:color="auto" w:fill="auto"/>
            <w:vAlign w:val="center"/>
          </w:tcPr>
          <w:p w14:paraId="5FB15D9C" w14:textId="77777777" w:rsidR="00796D9F" w:rsidRPr="00BB128D" w:rsidRDefault="00796D9F" w:rsidP="00BB128D">
            <w:pPr>
              <w:overflowPunct/>
              <w:autoSpaceDE/>
              <w:autoSpaceDN/>
              <w:adjustRightInd/>
              <w:ind w:firstLine="709"/>
              <w:textAlignment w:val="auto"/>
              <w:rPr>
                <w:szCs w:val="28"/>
              </w:rPr>
            </w:pPr>
            <w:r w:rsidRPr="00BB128D">
              <w:rPr>
                <w:szCs w:val="28"/>
              </w:rPr>
              <w:t>Масса ТКО, накопленных на конец периода</w:t>
            </w:r>
          </w:p>
        </w:tc>
        <w:tc>
          <w:tcPr>
            <w:tcW w:w="2694" w:type="dxa"/>
            <w:vMerge/>
            <w:vAlign w:val="center"/>
          </w:tcPr>
          <w:p w14:paraId="326103D0" w14:textId="77777777" w:rsidR="00796D9F" w:rsidRPr="00BB128D" w:rsidRDefault="00796D9F" w:rsidP="00BB128D">
            <w:pPr>
              <w:overflowPunct/>
              <w:autoSpaceDE/>
              <w:autoSpaceDN/>
              <w:adjustRightInd/>
              <w:ind w:firstLine="709"/>
              <w:jc w:val="left"/>
              <w:textAlignment w:val="auto"/>
              <w:rPr>
                <w:color w:val="000000"/>
                <w:szCs w:val="28"/>
              </w:rPr>
            </w:pPr>
          </w:p>
        </w:tc>
      </w:tr>
    </w:tbl>
    <w:p w14:paraId="57352C77" w14:textId="1DB92BCC" w:rsidR="00796D9F" w:rsidRPr="00BB128D" w:rsidRDefault="00796D9F" w:rsidP="00BB128D">
      <w:pPr>
        <w:pStyle w:val="aff4"/>
        <w:widowControl w:val="0"/>
        <w:tabs>
          <w:tab w:val="left" w:pos="1276"/>
        </w:tabs>
        <w:spacing w:after="0" w:line="240" w:lineRule="auto"/>
        <w:ind w:left="0" w:firstLine="709"/>
        <w:jc w:val="right"/>
        <w:rPr>
          <w:rFonts w:ascii="Times New Roman" w:hAnsi="Times New Roman"/>
          <w:sz w:val="28"/>
          <w:szCs w:val="28"/>
        </w:rPr>
      </w:pPr>
      <w:r w:rsidRPr="00BB128D">
        <w:rPr>
          <w:rFonts w:ascii="Times New Roman" w:hAnsi="Times New Roman"/>
          <w:sz w:val="28"/>
          <w:szCs w:val="28"/>
        </w:rPr>
        <w:t>».</w:t>
      </w:r>
    </w:p>
    <w:p w14:paraId="0BD1E6C5" w14:textId="67A3FAEE" w:rsidR="00B22115" w:rsidRPr="008646D5" w:rsidRDefault="00796D9F" w:rsidP="00BB128D">
      <w:pPr>
        <w:pStyle w:val="aff4"/>
        <w:widowControl w:val="0"/>
        <w:numPr>
          <w:ilvl w:val="0"/>
          <w:numId w:val="36"/>
        </w:numPr>
        <w:tabs>
          <w:tab w:val="left" w:pos="993"/>
        </w:tabs>
        <w:spacing w:after="0" w:line="240" w:lineRule="auto"/>
        <w:ind w:left="0" w:firstLine="709"/>
        <w:rPr>
          <w:rFonts w:ascii="Times New Roman" w:hAnsi="Times New Roman"/>
          <w:sz w:val="28"/>
          <w:szCs w:val="28"/>
        </w:rPr>
      </w:pPr>
      <w:bookmarkStart w:id="6" w:name="_Hlk139465843"/>
      <w:r w:rsidRPr="008646D5">
        <w:rPr>
          <w:rFonts w:ascii="Times New Roman" w:hAnsi="Times New Roman"/>
          <w:sz w:val="28"/>
          <w:szCs w:val="28"/>
        </w:rPr>
        <w:t xml:space="preserve">В </w:t>
      </w:r>
      <w:r w:rsidR="00DF5076" w:rsidRPr="008646D5">
        <w:rPr>
          <w:rFonts w:ascii="Times New Roman" w:hAnsi="Times New Roman"/>
          <w:sz w:val="28"/>
          <w:szCs w:val="28"/>
        </w:rPr>
        <w:t xml:space="preserve">столбце </w:t>
      </w:r>
      <w:bookmarkEnd w:id="6"/>
      <w:r w:rsidR="00DF5076" w:rsidRPr="008646D5">
        <w:rPr>
          <w:rFonts w:ascii="Times New Roman" w:hAnsi="Times New Roman"/>
          <w:sz w:val="28"/>
          <w:szCs w:val="28"/>
        </w:rPr>
        <w:t xml:space="preserve">«Состав информации, подлежащей размещению в федеральной государственной информационной системе учета твердых коммунальных отходов (далее - ТКО) </w:t>
      </w:r>
      <w:r w:rsidRPr="008646D5">
        <w:rPr>
          <w:rFonts w:ascii="Times New Roman" w:hAnsi="Times New Roman"/>
          <w:sz w:val="28"/>
          <w:szCs w:val="28"/>
        </w:rPr>
        <w:t>Приложени</w:t>
      </w:r>
      <w:r w:rsidR="00DF5076" w:rsidRPr="008646D5">
        <w:rPr>
          <w:rFonts w:ascii="Times New Roman" w:hAnsi="Times New Roman"/>
          <w:sz w:val="28"/>
          <w:szCs w:val="28"/>
        </w:rPr>
        <w:t>я</w:t>
      </w:r>
      <w:r w:rsidRPr="008646D5">
        <w:rPr>
          <w:rFonts w:ascii="Times New Roman" w:hAnsi="Times New Roman"/>
          <w:sz w:val="28"/>
          <w:szCs w:val="28"/>
        </w:rPr>
        <w:t xml:space="preserve"> № 5 к приказу:</w:t>
      </w:r>
    </w:p>
    <w:p w14:paraId="799355A2" w14:textId="2EA788A8" w:rsidR="00796D9F" w:rsidRPr="008646D5" w:rsidRDefault="00796D9F" w:rsidP="00BB128D">
      <w:pPr>
        <w:widowControl w:val="0"/>
        <w:tabs>
          <w:tab w:val="left" w:pos="993"/>
        </w:tabs>
        <w:ind w:firstLine="709"/>
        <w:rPr>
          <w:szCs w:val="28"/>
        </w:rPr>
      </w:pPr>
      <w:r w:rsidRPr="008646D5">
        <w:rPr>
          <w:szCs w:val="28"/>
        </w:rPr>
        <w:t xml:space="preserve">а) строки </w:t>
      </w:r>
      <w:r w:rsidR="00DF5076" w:rsidRPr="008646D5">
        <w:rPr>
          <w:szCs w:val="28"/>
        </w:rPr>
        <w:t>2-</w:t>
      </w:r>
      <w:r w:rsidRPr="008646D5">
        <w:rPr>
          <w:szCs w:val="28"/>
        </w:rPr>
        <w:t>3 исключить;</w:t>
      </w:r>
    </w:p>
    <w:p w14:paraId="65F02BEE" w14:textId="05743AEB" w:rsidR="00DF5076" w:rsidRPr="00796D9F" w:rsidRDefault="00796D9F" w:rsidP="00DF5076">
      <w:pPr>
        <w:widowControl w:val="0"/>
        <w:tabs>
          <w:tab w:val="left" w:pos="993"/>
        </w:tabs>
        <w:ind w:firstLine="709"/>
        <w:rPr>
          <w:szCs w:val="28"/>
        </w:rPr>
      </w:pPr>
      <w:r w:rsidRPr="008646D5">
        <w:rPr>
          <w:szCs w:val="28"/>
        </w:rPr>
        <w:t>б) строк</w:t>
      </w:r>
      <w:r w:rsidR="00DF5076" w:rsidRPr="008646D5">
        <w:rPr>
          <w:szCs w:val="28"/>
        </w:rPr>
        <w:t>у 6 изложить в следующей редакции:</w:t>
      </w:r>
      <w:r w:rsidR="00390FBE">
        <w:rPr>
          <w:szCs w:val="28"/>
        </w:rPr>
        <w:t xml:space="preserve"> </w:t>
      </w:r>
      <w:r w:rsidR="00DF5076" w:rsidRPr="008646D5">
        <w:rPr>
          <w:szCs w:val="28"/>
        </w:rPr>
        <w:t>«Наименование начальной</w:t>
      </w:r>
      <w:r w:rsidR="00DF5076" w:rsidRPr="00796D9F">
        <w:rPr>
          <w:szCs w:val="28"/>
        </w:rPr>
        <w:t xml:space="preserve"> точки маршрута</w:t>
      </w:r>
    </w:p>
    <w:p w14:paraId="22D3A449" w14:textId="721F9AA7" w:rsidR="00DF5076" w:rsidRDefault="00DF5076" w:rsidP="00DF5076">
      <w:pPr>
        <w:widowControl w:val="0"/>
        <w:tabs>
          <w:tab w:val="left" w:pos="993"/>
        </w:tabs>
        <w:ind w:firstLine="709"/>
        <w:rPr>
          <w:szCs w:val="28"/>
        </w:rPr>
      </w:pPr>
      <w:r w:rsidRPr="00796D9F">
        <w:rPr>
          <w:szCs w:val="28"/>
        </w:rPr>
        <w:t xml:space="preserve">(заполняется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 </w:t>
      </w:r>
      <w:r w:rsidRPr="00796D9F">
        <w:rPr>
          <w:szCs w:val="28"/>
        </w:rPr>
        <w:lastRenderedPageBreak/>
        <w:t>или наименование объекта обращения с ТКО, или наименование мусороперегрузочной станции, с которых осуществляется транспортирование ТКО, или наименование субъекта Российской Федерации, от границ которого осуществляется транспортирование ТКО в случае заключения между субъектами Российской Федерации соглашения)</w:t>
      </w:r>
      <w:r>
        <w:rPr>
          <w:szCs w:val="28"/>
        </w:rPr>
        <w:t>»;</w:t>
      </w:r>
    </w:p>
    <w:p w14:paraId="7F1AA49D" w14:textId="777B8A72" w:rsidR="00DF5076" w:rsidRPr="00796D9F" w:rsidRDefault="00DF5076" w:rsidP="00DF5076">
      <w:pPr>
        <w:widowControl w:val="0"/>
        <w:tabs>
          <w:tab w:val="left" w:pos="993"/>
        </w:tabs>
        <w:ind w:firstLine="709"/>
        <w:rPr>
          <w:szCs w:val="28"/>
        </w:rPr>
      </w:pPr>
      <w:r>
        <w:rPr>
          <w:szCs w:val="28"/>
        </w:rPr>
        <w:t xml:space="preserve">в) строку 7 </w:t>
      </w:r>
      <w:r w:rsidR="00796D9F" w:rsidRPr="00BB128D">
        <w:rPr>
          <w:szCs w:val="28"/>
        </w:rPr>
        <w:t>изложить в следующей редакции:</w:t>
      </w:r>
      <w:r w:rsidR="00390FBE">
        <w:rPr>
          <w:szCs w:val="28"/>
        </w:rPr>
        <w:t xml:space="preserve"> </w:t>
      </w:r>
      <w:r>
        <w:rPr>
          <w:szCs w:val="28"/>
        </w:rPr>
        <w:t>«</w:t>
      </w:r>
      <w:r w:rsidRPr="00796D9F">
        <w:rPr>
          <w:szCs w:val="28"/>
        </w:rPr>
        <w:t>Наименование конечной точки маршрута</w:t>
      </w:r>
    </w:p>
    <w:p w14:paraId="6D01FF9E" w14:textId="03C3A3F2" w:rsidR="00DF5076" w:rsidRPr="00DF5076" w:rsidRDefault="00DF5076" w:rsidP="00DF5076">
      <w:pPr>
        <w:widowControl w:val="0"/>
        <w:tabs>
          <w:tab w:val="left" w:pos="993"/>
        </w:tabs>
        <w:ind w:firstLine="709"/>
        <w:rPr>
          <w:szCs w:val="28"/>
        </w:rPr>
      </w:pPr>
      <w:r w:rsidRPr="00796D9F">
        <w:rPr>
          <w:szCs w:val="28"/>
        </w:rPr>
        <w:t xml:space="preserve">(заполняется наименование объекта обращения с ТКО или </w:t>
      </w:r>
      <w:r w:rsidRPr="00DF5076">
        <w:rPr>
          <w:szCs w:val="28"/>
        </w:rPr>
        <w:t>мусороперегрузочной станции, на который осуществляется транспортирование ТКО, или наименование субъекта Российской Федерации, до границ которого осуществляется транспортирование ТКО в случае заключения между субъектами Российской Федерации соглашения)»;</w:t>
      </w:r>
    </w:p>
    <w:p w14:paraId="765AFF8C" w14:textId="135991F1" w:rsidR="00796D9F" w:rsidRPr="00DF5076" w:rsidRDefault="00DF5076" w:rsidP="00BB128D">
      <w:pPr>
        <w:widowControl w:val="0"/>
        <w:tabs>
          <w:tab w:val="left" w:pos="993"/>
        </w:tabs>
        <w:ind w:firstLine="709"/>
        <w:rPr>
          <w:szCs w:val="28"/>
        </w:rPr>
      </w:pPr>
      <w:r w:rsidRPr="00DF5076">
        <w:rPr>
          <w:szCs w:val="28"/>
        </w:rPr>
        <w:t xml:space="preserve">г) </w:t>
      </w:r>
      <w:r w:rsidR="00796D9F" w:rsidRPr="00DF5076">
        <w:rPr>
          <w:szCs w:val="28"/>
        </w:rPr>
        <w:t xml:space="preserve">в строке </w:t>
      </w:r>
      <w:r w:rsidRPr="00DF5076">
        <w:rPr>
          <w:szCs w:val="28"/>
        </w:rPr>
        <w:t>8</w:t>
      </w:r>
      <w:r w:rsidR="00796D9F" w:rsidRPr="00DF5076">
        <w:rPr>
          <w:szCs w:val="28"/>
        </w:rPr>
        <w:t xml:space="preserve"> слово «Протяженность» заполнить словами «Расчетная протяженность»;</w:t>
      </w:r>
    </w:p>
    <w:p w14:paraId="7457B03B" w14:textId="5961E87D" w:rsidR="00DF5076" w:rsidRDefault="00DF5076" w:rsidP="00BB128D">
      <w:pPr>
        <w:widowControl w:val="0"/>
        <w:tabs>
          <w:tab w:val="left" w:pos="993"/>
        </w:tabs>
        <w:ind w:firstLine="709"/>
        <w:rPr>
          <w:szCs w:val="28"/>
        </w:rPr>
      </w:pPr>
      <w:r w:rsidRPr="00DF5076">
        <w:rPr>
          <w:szCs w:val="28"/>
        </w:rPr>
        <w:t>д</w:t>
      </w:r>
      <w:r w:rsidR="00796D9F" w:rsidRPr="00DF5076">
        <w:rPr>
          <w:szCs w:val="28"/>
        </w:rPr>
        <w:t>) дополнить строк</w:t>
      </w:r>
      <w:r w:rsidRPr="00DF5076">
        <w:rPr>
          <w:szCs w:val="28"/>
        </w:rPr>
        <w:t>ой 1</w:t>
      </w:r>
      <w:r w:rsidR="002D7BAF">
        <w:rPr>
          <w:szCs w:val="28"/>
        </w:rPr>
        <w:t>2</w:t>
      </w:r>
      <w:r w:rsidRPr="00DF5076">
        <w:rPr>
          <w:szCs w:val="28"/>
        </w:rPr>
        <w:t xml:space="preserve"> следующего содержания:</w:t>
      </w:r>
      <w:r w:rsidR="002D7BAF">
        <w:rPr>
          <w:szCs w:val="28"/>
        </w:rPr>
        <w:t xml:space="preserve"> </w:t>
      </w:r>
      <w:r w:rsidRPr="00DF5076">
        <w:rPr>
          <w:szCs w:val="28"/>
        </w:rPr>
        <w:t>«Наименование мусороперегрузочной</w:t>
      </w:r>
      <w:r w:rsidRPr="00BB128D">
        <w:rPr>
          <w:szCs w:val="28"/>
        </w:rPr>
        <w:t xml:space="preserve"> станции</w:t>
      </w:r>
      <w:r>
        <w:rPr>
          <w:szCs w:val="28"/>
        </w:rPr>
        <w:t>»;</w:t>
      </w:r>
    </w:p>
    <w:p w14:paraId="1385C409" w14:textId="34A0D434" w:rsidR="00DF5076" w:rsidRDefault="00DF5076" w:rsidP="00BB128D">
      <w:pPr>
        <w:widowControl w:val="0"/>
        <w:tabs>
          <w:tab w:val="left" w:pos="993"/>
        </w:tabs>
        <w:ind w:firstLine="709"/>
        <w:rPr>
          <w:szCs w:val="28"/>
        </w:rPr>
      </w:pPr>
      <w:r>
        <w:rPr>
          <w:szCs w:val="28"/>
        </w:rPr>
        <w:t>е)</w:t>
      </w:r>
      <w:r w:rsidRPr="00DF5076">
        <w:t xml:space="preserve"> </w:t>
      </w:r>
      <w:r w:rsidRPr="00DF5076">
        <w:rPr>
          <w:szCs w:val="28"/>
        </w:rPr>
        <w:t>дополнить строкой 1</w:t>
      </w:r>
      <w:r w:rsidR="002D7BAF">
        <w:rPr>
          <w:szCs w:val="28"/>
        </w:rPr>
        <w:t>3</w:t>
      </w:r>
      <w:r w:rsidRPr="00DF5076">
        <w:rPr>
          <w:szCs w:val="28"/>
        </w:rPr>
        <w:t xml:space="preserve"> следующего содержания:</w:t>
      </w:r>
      <w:r w:rsidR="002D7BAF">
        <w:rPr>
          <w:szCs w:val="28"/>
        </w:rPr>
        <w:t xml:space="preserve"> </w:t>
      </w:r>
      <w:r>
        <w:rPr>
          <w:szCs w:val="28"/>
        </w:rPr>
        <w:t>«</w:t>
      </w:r>
      <w:r w:rsidRPr="00BB128D">
        <w:rPr>
          <w:szCs w:val="28"/>
        </w:rPr>
        <w:t>Территория муниципального образования, на которой располагается мусороперегрузочная станция (заполняется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p w14:paraId="7AF96A87" w14:textId="3DAB1585" w:rsidR="00DF5076" w:rsidRPr="00BB128D" w:rsidRDefault="00DF5076" w:rsidP="002D7BAF">
      <w:pPr>
        <w:widowControl w:val="0"/>
        <w:tabs>
          <w:tab w:val="left" w:pos="993"/>
        </w:tabs>
        <w:ind w:firstLine="709"/>
        <w:rPr>
          <w:szCs w:val="28"/>
        </w:rPr>
      </w:pPr>
      <w:r>
        <w:rPr>
          <w:szCs w:val="28"/>
        </w:rPr>
        <w:t xml:space="preserve">ж) </w:t>
      </w:r>
      <w:bookmarkStart w:id="7" w:name="_Hlk139465555"/>
      <w:r w:rsidRPr="00DF5076">
        <w:rPr>
          <w:szCs w:val="28"/>
        </w:rPr>
        <w:t>дополнить строкой 1</w:t>
      </w:r>
      <w:r>
        <w:rPr>
          <w:szCs w:val="28"/>
        </w:rPr>
        <w:t>4</w:t>
      </w:r>
      <w:r w:rsidRPr="00DF5076">
        <w:rPr>
          <w:szCs w:val="28"/>
        </w:rPr>
        <w:t xml:space="preserve"> следующего содержания:</w:t>
      </w:r>
      <w:bookmarkEnd w:id="7"/>
      <w:r w:rsidR="002D7BAF">
        <w:rPr>
          <w:szCs w:val="28"/>
        </w:rPr>
        <w:t xml:space="preserve"> </w:t>
      </w:r>
      <w:r>
        <w:rPr>
          <w:szCs w:val="28"/>
        </w:rPr>
        <w:t>«</w:t>
      </w:r>
      <w:r w:rsidRPr="00BB128D">
        <w:rPr>
          <w:szCs w:val="28"/>
        </w:rPr>
        <w:t xml:space="preserve">Координаты мусороперегрузочной станции </w:t>
      </w:r>
    </w:p>
    <w:p w14:paraId="7CF7D2BC" w14:textId="77777777" w:rsidR="00DF5076" w:rsidRDefault="00DF5076" w:rsidP="00DF5076">
      <w:pPr>
        <w:widowControl w:val="0"/>
        <w:tabs>
          <w:tab w:val="left" w:pos="993"/>
        </w:tabs>
        <w:ind w:firstLine="709"/>
        <w:rPr>
          <w:szCs w:val="28"/>
        </w:rPr>
      </w:pPr>
      <w:r w:rsidRPr="00BB128D">
        <w:rPr>
          <w:szCs w:val="28"/>
        </w:rPr>
        <w:t>(указываются во всемирной системе геодезических параметров Земли 1984 года (WGS84)</w:t>
      </w:r>
      <w:r>
        <w:rPr>
          <w:szCs w:val="28"/>
        </w:rPr>
        <w:t>»;</w:t>
      </w:r>
    </w:p>
    <w:p w14:paraId="7B661A1B" w14:textId="36410F12" w:rsidR="00DF5076" w:rsidRDefault="00DF5076" w:rsidP="00DF5076">
      <w:pPr>
        <w:widowControl w:val="0"/>
        <w:tabs>
          <w:tab w:val="left" w:pos="993"/>
        </w:tabs>
        <w:ind w:firstLine="709"/>
        <w:rPr>
          <w:szCs w:val="28"/>
        </w:rPr>
      </w:pPr>
      <w:r>
        <w:rPr>
          <w:szCs w:val="28"/>
        </w:rPr>
        <w:t>з)</w:t>
      </w:r>
      <w:r w:rsidRPr="00BB128D">
        <w:rPr>
          <w:szCs w:val="28"/>
        </w:rPr>
        <w:t xml:space="preserve"> </w:t>
      </w:r>
      <w:r w:rsidRPr="00DF5076">
        <w:rPr>
          <w:szCs w:val="28"/>
        </w:rPr>
        <w:t>дополнить строкой 1</w:t>
      </w:r>
      <w:r>
        <w:rPr>
          <w:szCs w:val="28"/>
        </w:rPr>
        <w:t>5</w:t>
      </w:r>
      <w:r w:rsidRPr="00DF5076">
        <w:rPr>
          <w:szCs w:val="28"/>
        </w:rPr>
        <w:t xml:space="preserve"> следующего содержания:</w:t>
      </w:r>
      <w:r w:rsidR="002D7BAF">
        <w:rPr>
          <w:szCs w:val="28"/>
        </w:rPr>
        <w:t xml:space="preserve"> </w:t>
      </w:r>
      <w:r>
        <w:rPr>
          <w:szCs w:val="28"/>
        </w:rPr>
        <w:t>«</w:t>
      </w:r>
      <w:r w:rsidRPr="00BB128D">
        <w:rPr>
          <w:szCs w:val="28"/>
        </w:rPr>
        <w:t>Кадастровый номер земельного участка, на котором расположена мусороперегрузочная станция</w:t>
      </w:r>
      <w:r>
        <w:rPr>
          <w:szCs w:val="28"/>
        </w:rPr>
        <w:t>»;</w:t>
      </w:r>
    </w:p>
    <w:p w14:paraId="1FD3A853" w14:textId="0DA8E0D5" w:rsidR="00DF5076" w:rsidRDefault="00DF5076" w:rsidP="00DF5076">
      <w:pPr>
        <w:widowControl w:val="0"/>
        <w:tabs>
          <w:tab w:val="left" w:pos="993"/>
        </w:tabs>
        <w:ind w:firstLine="709"/>
        <w:rPr>
          <w:szCs w:val="28"/>
        </w:rPr>
      </w:pPr>
      <w:r>
        <w:rPr>
          <w:szCs w:val="28"/>
        </w:rPr>
        <w:t xml:space="preserve">и) </w:t>
      </w:r>
      <w:r w:rsidRPr="00DF5076">
        <w:rPr>
          <w:szCs w:val="28"/>
        </w:rPr>
        <w:t>дополнить строкой 1</w:t>
      </w:r>
      <w:r>
        <w:rPr>
          <w:szCs w:val="28"/>
        </w:rPr>
        <w:t>6</w:t>
      </w:r>
      <w:r w:rsidRPr="00DF5076">
        <w:rPr>
          <w:szCs w:val="28"/>
        </w:rPr>
        <w:t xml:space="preserve"> следующего содержания:</w:t>
      </w:r>
      <w:r w:rsidR="002D7BAF">
        <w:rPr>
          <w:szCs w:val="28"/>
        </w:rPr>
        <w:t xml:space="preserve"> </w:t>
      </w:r>
      <w:r>
        <w:rPr>
          <w:szCs w:val="28"/>
        </w:rPr>
        <w:t>«</w:t>
      </w:r>
      <w:r w:rsidRPr="00BB128D">
        <w:rPr>
          <w:szCs w:val="28"/>
        </w:rPr>
        <w:t>Наименование юридического лица или фамилия, имя и отчество (при наличии) индивидуального предпринимателя, эксплуатирующего мусороперегрузочную станцию</w:t>
      </w:r>
      <w:r>
        <w:rPr>
          <w:szCs w:val="28"/>
        </w:rPr>
        <w:t>»;</w:t>
      </w:r>
    </w:p>
    <w:p w14:paraId="4A7E0551" w14:textId="20C369C0" w:rsidR="00DF5076" w:rsidRPr="00CC1F80" w:rsidRDefault="00DF5076" w:rsidP="00DF5076">
      <w:pPr>
        <w:widowControl w:val="0"/>
        <w:tabs>
          <w:tab w:val="left" w:pos="993"/>
        </w:tabs>
        <w:ind w:firstLine="709"/>
        <w:rPr>
          <w:szCs w:val="28"/>
        </w:rPr>
      </w:pPr>
      <w:r>
        <w:rPr>
          <w:szCs w:val="28"/>
        </w:rPr>
        <w:t>к)</w:t>
      </w:r>
      <w:r w:rsidRPr="00DF5076">
        <w:t xml:space="preserve"> </w:t>
      </w:r>
      <w:r w:rsidRPr="00DF5076">
        <w:rPr>
          <w:szCs w:val="28"/>
        </w:rPr>
        <w:t>дополнить строкой 1</w:t>
      </w:r>
      <w:r>
        <w:rPr>
          <w:szCs w:val="28"/>
        </w:rPr>
        <w:t>7</w:t>
      </w:r>
      <w:r w:rsidRPr="00DF5076">
        <w:rPr>
          <w:szCs w:val="28"/>
        </w:rPr>
        <w:t xml:space="preserve"> следующего содержания:</w:t>
      </w:r>
      <w:r w:rsidR="002D7BAF">
        <w:rPr>
          <w:szCs w:val="28"/>
        </w:rPr>
        <w:t xml:space="preserve"> </w:t>
      </w:r>
      <w:r>
        <w:rPr>
          <w:szCs w:val="28"/>
        </w:rPr>
        <w:t>«</w:t>
      </w:r>
      <w:r w:rsidRPr="00DF5076">
        <w:rPr>
          <w:szCs w:val="28"/>
        </w:rPr>
        <w:t xml:space="preserve">ИНН юридического лица или </w:t>
      </w:r>
      <w:r w:rsidRPr="00CC1F80">
        <w:rPr>
          <w:szCs w:val="28"/>
        </w:rPr>
        <w:t>фамилия, имя и отчество (при наличии) индивидуального предпринимателя, эксплуатирующего мусороперегрузочную станцию».</w:t>
      </w:r>
    </w:p>
    <w:p w14:paraId="74AD9362" w14:textId="59C51702" w:rsidR="00727EE6" w:rsidRPr="00CC1F80" w:rsidRDefault="00727EE6" w:rsidP="00DF5076">
      <w:pPr>
        <w:pStyle w:val="aff4"/>
        <w:widowControl w:val="0"/>
        <w:numPr>
          <w:ilvl w:val="0"/>
          <w:numId w:val="36"/>
        </w:numPr>
        <w:tabs>
          <w:tab w:val="left" w:pos="993"/>
        </w:tabs>
        <w:spacing w:after="0" w:line="240" w:lineRule="auto"/>
        <w:ind w:left="0" w:firstLine="709"/>
        <w:jc w:val="both"/>
        <w:rPr>
          <w:rFonts w:ascii="Times New Roman" w:hAnsi="Times New Roman"/>
          <w:sz w:val="28"/>
          <w:szCs w:val="28"/>
        </w:rPr>
      </w:pPr>
      <w:r w:rsidRPr="00CC1F80">
        <w:rPr>
          <w:rFonts w:ascii="Times New Roman" w:hAnsi="Times New Roman"/>
          <w:sz w:val="28"/>
          <w:szCs w:val="28"/>
        </w:rPr>
        <w:t>В</w:t>
      </w:r>
      <w:r w:rsidR="00DF5076" w:rsidRPr="00CC1F80">
        <w:t xml:space="preserve"> </w:t>
      </w:r>
      <w:r w:rsidR="00DF5076" w:rsidRPr="00CC1F80">
        <w:rPr>
          <w:rFonts w:ascii="Times New Roman" w:hAnsi="Times New Roman"/>
          <w:sz w:val="28"/>
          <w:szCs w:val="28"/>
        </w:rPr>
        <w:t>столбце</w:t>
      </w:r>
      <w:r w:rsidRPr="00CC1F80">
        <w:rPr>
          <w:rFonts w:ascii="Times New Roman" w:hAnsi="Times New Roman"/>
          <w:sz w:val="28"/>
          <w:szCs w:val="28"/>
        </w:rPr>
        <w:t xml:space="preserve"> </w:t>
      </w:r>
      <w:r w:rsidR="008646D5" w:rsidRPr="00CC1F80">
        <w:rPr>
          <w:rFonts w:ascii="Times New Roman" w:hAnsi="Times New Roman"/>
          <w:sz w:val="28"/>
          <w:szCs w:val="28"/>
        </w:rPr>
        <w:t>«</w:t>
      </w:r>
      <w:r w:rsidR="00DF5076" w:rsidRPr="00CC1F80">
        <w:rPr>
          <w:rFonts w:ascii="Times New Roman" w:hAnsi="Times New Roman"/>
          <w:sz w:val="28"/>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 (информация размещается в отношении каждой категории потребителя услуги по обращению с ТКО, для которой установлен норматив накопления ТКО)</w:t>
      </w:r>
      <w:r w:rsidR="008646D5" w:rsidRPr="00CC1F80">
        <w:rPr>
          <w:rFonts w:ascii="Times New Roman" w:hAnsi="Times New Roman"/>
          <w:sz w:val="28"/>
          <w:szCs w:val="28"/>
        </w:rPr>
        <w:t>»</w:t>
      </w:r>
      <w:r w:rsidR="00DF5076" w:rsidRPr="00CC1F80">
        <w:rPr>
          <w:rFonts w:ascii="Times New Roman" w:hAnsi="Times New Roman"/>
          <w:sz w:val="28"/>
          <w:szCs w:val="28"/>
        </w:rPr>
        <w:t xml:space="preserve"> </w:t>
      </w:r>
      <w:r w:rsidRPr="00CC1F80">
        <w:rPr>
          <w:rFonts w:ascii="Times New Roman" w:hAnsi="Times New Roman"/>
          <w:sz w:val="28"/>
          <w:szCs w:val="28"/>
        </w:rPr>
        <w:t>Приложени</w:t>
      </w:r>
      <w:r w:rsidR="008646D5" w:rsidRPr="00CC1F80">
        <w:rPr>
          <w:rFonts w:ascii="Times New Roman" w:hAnsi="Times New Roman"/>
          <w:sz w:val="28"/>
          <w:szCs w:val="28"/>
        </w:rPr>
        <w:t>я</w:t>
      </w:r>
      <w:r w:rsidRPr="00CC1F80">
        <w:rPr>
          <w:rFonts w:ascii="Times New Roman" w:hAnsi="Times New Roman"/>
          <w:sz w:val="28"/>
          <w:szCs w:val="28"/>
        </w:rPr>
        <w:t xml:space="preserve"> № 6 к приказу:</w:t>
      </w:r>
    </w:p>
    <w:p w14:paraId="6029A28C" w14:textId="76515C1B" w:rsidR="00727EE6" w:rsidRPr="00BB128D" w:rsidRDefault="00727EE6" w:rsidP="00BB128D">
      <w:pPr>
        <w:widowControl w:val="0"/>
        <w:tabs>
          <w:tab w:val="left" w:pos="993"/>
        </w:tabs>
        <w:ind w:firstLine="709"/>
        <w:rPr>
          <w:szCs w:val="28"/>
        </w:rPr>
      </w:pPr>
      <w:r w:rsidRPr="00BB128D">
        <w:rPr>
          <w:szCs w:val="28"/>
        </w:rPr>
        <w:t xml:space="preserve">а) в строке </w:t>
      </w:r>
      <w:r w:rsidR="008646D5">
        <w:rPr>
          <w:szCs w:val="28"/>
        </w:rPr>
        <w:t>1</w:t>
      </w:r>
      <w:r w:rsidRPr="00BB128D">
        <w:rPr>
          <w:szCs w:val="28"/>
        </w:rPr>
        <w:t xml:space="preserve"> слово «копия» заменить словом «реквизиты»;</w:t>
      </w:r>
    </w:p>
    <w:p w14:paraId="59460517" w14:textId="77777777" w:rsidR="00DF2812" w:rsidRDefault="00727EE6" w:rsidP="00BB128D">
      <w:pPr>
        <w:widowControl w:val="0"/>
        <w:tabs>
          <w:tab w:val="left" w:pos="993"/>
        </w:tabs>
        <w:ind w:firstLine="709"/>
        <w:rPr>
          <w:szCs w:val="28"/>
        </w:rPr>
      </w:pPr>
      <w:r w:rsidRPr="00BB128D">
        <w:rPr>
          <w:szCs w:val="28"/>
        </w:rPr>
        <w:t xml:space="preserve">б) </w:t>
      </w:r>
      <w:bookmarkStart w:id="8" w:name="_Hlk139018432"/>
      <w:r w:rsidRPr="00BB128D">
        <w:rPr>
          <w:szCs w:val="28"/>
        </w:rPr>
        <w:t xml:space="preserve">в </w:t>
      </w:r>
      <w:r w:rsidRPr="008646D5">
        <w:rPr>
          <w:szCs w:val="28"/>
        </w:rPr>
        <w:t xml:space="preserve">строке </w:t>
      </w:r>
      <w:r w:rsidR="008646D5" w:rsidRPr="008646D5">
        <w:rPr>
          <w:szCs w:val="28"/>
        </w:rPr>
        <w:t>5</w:t>
      </w:r>
      <w:r w:rsidR="00DF2812">
        <w:rPr>
          <w:szCs w:val="28"/>
        </w:rPr>
        <w:t>:</w:t>
      </w:r>
    </w:p>
    <w:p w14:paraId="42693E02" w14:textId="6E3E2A3B" w:rsidR="009F1E19" w:rsidRPr="00BB128D" w:rsidRDefault="008646D5" w:rsidP="00BB128D">
      <w:pPr>
        <w:widowControl w:val="0"/>
        <w:tabs>
          <w:tab w:val="left" w:pos="993"/>
        </w:tabs>
        <w:ind w:firstLine="709"/>
        <w:rPr>
          <w:szCs w:val="28"/>
        </w:rPr>
      </w:pPr>
      <w:bookmarkStart w:id="9" w:name="_Hlk139466446"/>
      <w:r>
        <w:rPr>
          <w:szCs w:val="28"/>
        </w:rPr>
        <w:t>слова «</w:t>
      </w:r>
      <w:r w:rsidRPr="008646D5">
        <w:rPr>
          <w:szCs w:val="28"/>
        </w:rPr>
        <w:t>43 - иная категория;</w:t>
      </w:r>
      <w:r>
        <w:rPr>
          <w:szCs w:val="28"/>
        </w:rPr>
        <w:t xml:space="preserve"> </w:t>
      </w:r>
      <w:r w:rsidRPr="008646D5">
        <w:rPr>
          <w:szCs w:val="28"/>
        </w:rPr>
        <w:t>44 - нет категории</w:t>
      </w:r>
      <w:r>
        <w:rPr>
          <w:szCs w:val="28"/>
        </w:rPr>
        <w:t>»</w:t>
      </w:r>
      <w:r w:rsidR="009F1E19" w:rsidRPr="00BB128D">
        <w:rPr>
          <w:szCs w:val="28"/>
        </w:rPr>
        <w:t xml:space="preserve"> </w:t>
      </w:r>
      <w:r>
        <w:rPr>
          <w:szCs w:val="28"/>
        </w:rPr>
        <w:t xml:space="preserve">заменить словами </w:t>
      </w:r>
      <w:r w:rsidR="009F1E19" w:rsidRPr="00BB128D">
        <w:rPr>
          <w:szCs w:val="28"/>
        </w:rPr>
        <w:t>«43 - имуществ</w:t>
      </w:r>
      <w:r>
        <w:rPr>
          <w:szCs w:val="28"/>
        </w:rPr>
        <w:t>о</w:t>
      </w:r>
      <w:r w:rsidR="009F1E19" w:rsidRPr="00BB128D">
        <w:rPr>
          <w:szCs w:val="28"/>
        </w:rPr>
        <w:t xml:space="preserve"> религиозного назначения;</w:t>
      </w:r>
      <w:r>
        <w:rPr>
          <w:szCs w:val="28"/>
        </w:rPr>
        <w:t xml:space="preserve"> </w:t>
      </w:r>
      <w:r w:rsidR="009F1E19" w:rsidRPr="00BB128D">
        <w:rPr>
          <w:szCs w:val="28"/>
        </w:rPr>
        <w:t>44 – иная категория;»;</w:t>
      </w:r>
    </w:p>
    <w:p w14:paraId="5A7CB5DB" w14:textId="77777777" w:rsidR="009F1E19" w:rsidRPr="00BB128D" w:rsidRDefault="009F1E19" w:rsidP="00BB128D">
      <w:pPr>
        <w:widowControl w:val="0"/>
        <w:tabs>
          <w:tab w:val="left" w:pos="993"/>
        </w:tabs>
        <w:ind w:firstLine="709"/>
        <w:rPr>
          <w:szCs w:val="28"/>
        </w:rPr>
      </w:pPr>
      <w:r w:rsidRPr="00BB128D">
        <w:rPr>
          <w:szCs w:val="28"/>
        </w:rPr>
        <w:t>дополнить абзацем сорок седьмым следующего содержания:</w:t>
      </w:r>
    </w:p>
    <w:p w14:paraId="49329375" w14:textId="2561BD7E" w:rsidR="00796D9F" w:rsidRPr="00CC1F80" w:rsidRDefault="009F1E19" w:rsidP="00BB128D">
      <w:pPr>
        <w:widowControl w:val="0"/>
        <w:tabs>
          <w:tab w:val="left" w:pos="993"/>
        </w:tabs>
        <w:ind w:firstLine="709"/>
        <w:rPr>
          <w:szCs w:val="28"/>
        </w:rPr>
      </w:pPr>
      <w:r w:rsidRPr="00BB128D">
        <w:rPr>
          <w:szCs w:val="28"/>
        </w:rPr>
        <w:lastRenderedPageBreak/>
        <w:t xml:space="preserve">«45 </w:t>
      </w:r>
      <w:r w:rsidRPr="00CC1F80">
        <w:rPr>
          <w:szCs w:val="28"/>
        </w:rPr>
        <w:t>– нет категории)»</w:t>
      </w:r>
      <w:r w:rsidR="00727EE6" w:rsidRPr="00CC1F80">
        <w:rPr>
          <w:szCs w:val="28"/>
        </w:rPr>
        <w:t>;</w:t>
      </w:r>
    </w:p>
    <w:bookmarkEnd w:id="8"/>
    <w:bookmarkEnd w:id="9"/>
    <w:p w14:paraId="39DF9CC8" w14:textId="0F5BA4E0" w:rsidR="00727EE6" w:rsidRPr="00CC1F80" w:rsidRDefault="00727EE6" w:rsidP="00BB128D">
      <w:pPr>
        <w:widowControl w:val="0"/>
        <w:tabs>
          <w:tab w:val="left" w:pos="993"/>
        </w:tabs>
        <w:ind w:firstLine="709"/>
        <w:rPr>
          <w:szCs w:val="28"/>
        </w:rPr>
      </w:pPr>
      <w:r w:rsidRPr="00CC1F80">
        <w:rPr>
          <w:szCs w:val="28"/>
        </w:rPr>
        <w:t xml:space="preserve">в) в строке </w:t>
      </w:r>
      <w:r w:rsidR="00DF2812">
        <w:rPr>
          <w:szCs w:val="28"/>
        </w:rPr>
        <w:t>6</w:t>
      </w:r>
      <w:r w:rsidRPr="00CC1F80">
        <w:rPr>
          <w:szCs w:val="28"/>
        </w:rPr>
        <w:t>:</w:t>
      </w:r>
    </w:p>
    <w:p w14:paraId="70B45DD6" w14:textId="24C32E6B" w:rsidR="00727EE6" w:rsidRPr="008646D5" w:rsidRDefault="008646D5" w:rsidP="008646D5">
      <w:pPr>
        <w:widowControl w:val="0"/>
        <w:tabs>
          <w:tab w:val="left" w:pos="993"/>
        </w:tabs>
        <w:ind w:firstLine="709"/>
        <w:rPr>
          <w:szCs w:val="28"/>
          <w:highlight w:val="yellow"/>
        </w:rPr>
      </w:pPr>
      <w:bookmarkStart w:id="10" w:name="_Hlk139018539"/>
      <w:bookmarkStart w:id="11" w:name="_Hlk139466479"/>
      <w:r w:rsidRPr="00CC1F80">
        <w:rPr>
          <w:szCs w:val="28"/>
        </w:rPr>
        <w:t xml:space="preserve">слова «9 – иные» заменить словами </w:t>
      </w:r>
      <w:r w:rsidR="00110F2D" w:rsidRPr="00CC1F80">
        <w:rPr>
          <w:szCs w:val="28"/>
        </w:rPr>
        <w:t>«</w:t>
      </w:r>
      <w:r w:rsidR="00727EE6" w:rsidRPr="00CC1F80">
        <w:rPr>
          <w:szCs w:val="28"/>
        </w:rPr>
        <w:t>9 - текстиль и изделия текстильные, утративши</w:t>
      </w:r>
      <w:r w:rsidR="00727EE6" w:rsidRPr="00BB128D">
        <w:rPr>
          <w:szCs w:val="28"/>
        </w:rPr>
        <w:t>е потребительские свойства;»;</w:t>
      </w:r>
    </w:p>
    <w:p w14:paraId="6ED3F8B9" w14:textId="546C4AAD" w:rsidR="00110F2D" w:rsidRPr="00BB128D" w:rsidRDefault="00110F2D" w:rsidP="00BB128D">
      <w:pPr>
        <w:widowControl w:val="0"/>
        <w:tabs>
          <w:tab w:val="left" w:pos="993"/>
        </w:tabs>
        <w:ind w:firstLine="709"/>
        <w:rPr>
          <w:szCs w:val="28"/>
        </w:rPr>
      </w:pPr>
      <w:r w:rsidRPr="00BB128D">
        <w:rPr>
          <w:szCs w:val="28"/>
        </w:rPr>
        <w:t>дополнить абзацем двенадцатым следующего содержания:</w:t>
      </w:r>
    </w:p>
    <w:p w14:paraId="44C9CF9E" w14:textId="79750B3F" w:rsidR="00110F2D" w:rsidRPr="00BB128D" w:rsidRDefault="00110F2D" w:rsidP="00BB128D">
      <w:pPr>
        <w:widowControl w:val="0"/>
        <w:tabs>
          <w:tab w:val="left" w:pos="993"/>
        </w:tabs>
        <w:ind w:firstLine="709"/>
        <w:rPr>
          <w:szCs w:val="28"/>
        </w:rPr>
      </w:pPr>
      <w:r w:rsidRPr="00BB128D">
        <w:rPr>
          <w:szCs w:val="28"/>
        </w:rPr>
        <w:t>«10 – иные)»;</w:t>
      </w:r>
      <w:bookmarkEnd w:id="10"/>
    </w:p>
    <w:bookmarkEnd w:id="11"/>
    <w:p w14:paraId="0CB92135" w14:textId="6F3DF0C8" w:rsidR="00CC1F80" w:rsidRDefault="00110F2D" w:rsidP="00BB128D">
      <w:pPr>
        <w:widowControl w:val="0"/>
        <w:tabs>
          <w:tab w:val="left" w:pos="993"/>
        </w:tabs>
        <w:ind w:firstLine="709"/>
        <w:rPr>
          <w:szCs w:val="28"/>
        </w:rPr>
      </w:pPr>
      <w:r w:rsidRPr="00BB128D">
        <w:rPr>
          <w:szCs w:val="28"/>
        </w:rPr>
        <w:t xml:space="preserve">г) </w:t>
      </w:r>
      <w:r w:rsidR="00596115" w:rsidRPr="00BB128D">
        <w:rPr>
          <w:szCs w:val="28"/>
        </w:rPr>
        <w:t>строк</w:t>
      </w:r>
      <w:r w:rsidR="00CC1F80">
        <w:rPr>
          <w:szCs w:val="28"/>
        </w:rPr>
        <w:t xml:space="preserve">у </w:t>
      </w:r>
      <w:r w:rsidR="00DF2812">
        <w:rPr>
          <w:szCs w:val="28"/>
        </w:rPr>
        <w:t>8</w:t>
      </w:r>
      <w:r w:rsidR="00CC1F80">
        <w:rPr>
          <w:szCs w:val="28"/>
        </w:rPr>
        <w:t xml:space="preserve"> изложить в следующей редакции:</w:t>
      </w:r>
    </w:p>
    <w:p w14:paraId="7FC60865" w14:textId="53716C1F" w:rsidR="00CC1F80" w:rsidRDefault="00CC1F80" w:rsidP="00BB128D">
      <w:pPr>
        <w:widowControl w:val="0"/>
        <w:tabs>
          <w:tab w:val="left" w:pos="993"/>
        </w:tabs>
        <w:ind w:firstLine="709"/>
        <w:rPr>
          <w:szCs w:val="28"/>
        </w:rPr>
      </w:pPr>
      <w:r>
        <w:rPr>
          <w:szCs w:val="28"/>
        </w:rPr>
        <w:t>«</w:t>
      </w:r>
      <w:r w:rsidRPr="00596115">
        <w:rPr>
          <w:szCs w:val="28"/>
        </w:rPr>
        <w:t>Размер норматива по массе (при установлении норматива по массе)</w:t>
      </w:r>
      <w:r>
        <w:rPr>
          <w:szCs w:val="28"/>
        </w:rPr>
        <w:t>»;</w:t>
      </w:r>
    </w:p>
    <w:p w14:paraId="29689DC3" w14:textId="1C9FC6A0" w:rsidR="00110F2D" w:rsidRDefault="00CC1F80" w:rsidP="00CC1F80">
      <w:pPr>
        <w:widowControl w:val="0"/>
        <w:tabs>
          <w:tab w:val="left" w:pos="993"/>
        </w:tabs>
        <w:ind w:firstLine="709"/>
        <w:rPr>
          <w:szCs w:val="28"/>
        </w:rPr>
      </w:pPr>
      <w:r>
        <w:rPr>
          <w:szCs w:val="28"/>
        </w:rPr>
        <w:t xml:space="preserve">д) строку </w:t>
      </w:r>
      <w:r w:rsidR="00DF2812">
        <w:rPr>
          <w:szCs w:val="28"/>
        </w:rPr>
        <w:t>9</w:t>
      </w:r>
      <w:r>
        <w:rPr>
          <w:szCs w:val="28"/>
        </w:rPr>
        <w:t xml:space="preserve"> </w:t>
      </w:r>
      <w:r w:rsidR="00596115" w:rsidRPr="00BB128D">
        <w:rPr>
          <w:szCs w:val="28"/>
        </w:rPr>
        <w:t>изложить в следующей редакции:</w:t>
      </w:r>
    </w:p>
    <w:p w14:paraId="4313803D" w14:textId="143F1B51" w:rsidR="00CC1F80" w:rsidRDefault="00CC1F80" w:rsidP="00CC1F80">
      <w:pPr>
        <w:widowControl w:val="0"/>
        <w:tabs>
          <w:tab w:val="left" w:pos="993"/>
        </w:tabs>
        <w:ind w:firstLine="709"/>
        <w:rPr>
          <w:szCs w:val="28"/>
        </w:rPr>
      </w:pPr>
      <w:r>
        <w:rPr>
          <w:szCs w:val="28"/>
        </w:rPr>
        <w:t>«</w:t>
      </w:r>
      <w:r w:rsidRPr="00596115">
        <w:rPr>
          <w:szCs w:val="28"/>
        </w:rPr>
        <w:t>Размер норматива по объему (при установлении норматива по объему)</w:t>
      </w:r>
      <w:r>
        <w:rPr>
          <w:szCs w:val="28"/>
        </w:rPr>
        <w:t>»;</w:t>
      </w:r>
    </w:p>
    <w:p w14:paraId="164E805F" w14:textId="7F827C41" w:rsidR="00DF2812" w:rsidRDefault="00DF2812" w:rsidP="00CC1F80">
      <w:pPr>
        <w:widowControl w:val="0"/>
        <w:tabs>
          <w:tab w:val="left" w:pos="993"/>
        </w:tabs>
        <w:ind w:firstLine="709"/>
        <w:rPr>
          <w:szCs w:val="28"/>
        </w:rPr>
      </w:pPr>
      <w:r>
        <w:rPr>
          <w:szCs w:val="28"/>
        </w:rPr>
        <w:t>е) строки 10-12 исключить.</w:t>
      </w:r>
    </w:p>
    <w:p w14:paraId="429AE1A3" w14:textId="5DE77B5A" w:rsidR="00596115" w:rsidRPr="00DF2812" w:rsidRDefault="00596115" w:rsidP="00CC1F80">
      <w:pPr>
        <w:pStyle w:val="aff4"/>
        <w:widowControl w:val="0"/>
        <w:numPr>
          <w:ilvl w:val="0"/>
          <w:numId w:val="36"/>
        </w:numPr>
        <w:tabs>
          <w:tab w:val="left" w:pos="709"/>
        </w:tabs>
        <w:spacing w:after="0" w:line="240" w:lineRule="auto"/>
        <w:ind w:left="0" w:firstLine="709"/>
        <w:jc w:val="both"/>
        <w:rPr>
          <w:rFonts w:ascii="Times New Roman" w:hAnsi="Times New Roman"/>
          <w:sz w:val="28"/>
          <w:szCs w:val="28"/>
        </w:rPr>
      </w:pPr>
      <w:r w:rsidRPr="00CC1F80">
        <w:rPr>
          <w:rFonts w:ascii="Times New Roman" w:hAnsi="Times New Roman"/>
          <w:sz w:val="28"/>
          <w:szCs w:val="28"/>
        </w:rPr>
        <w:t>В</w:t>
      </w:r>
      <w:r w:rsidR="00CC1F80" w:rsidRPr="00CC1F80">
        <w:rPr>
          <w:rFonts w:ascii="Times New Roman" w:hAnsi="Times New Roman"/>
          <w:sz w:val="28"/>
          <w:szCs w:val="28"/>
        </w:rPr>
        <w:t xml:space="preserve"> столбце «Состав информации, подлежащей размещению в федеральной </w:t>
      </w:r>
      <w:r w:rsidR="00CC1F80" w:rsidRPr="00DF2812">
        <w:rPr>
          <w:rFonts w:ascii="Times New Roman" w:hAnsi="Times New Roman"/>
          <w:sz w:val="28"/>
          <w:szCs w:val="28"/>
        </w:rPr>
        <w:t>государственной информационной системе учета твердых коммунальных отходов (далее - ТКО) (информация размещается в отношении каждого места (площадки) накопления ТКО, на которой проводятся измерения количества ТКО)</w:t>
      </w:r>
      <w:r w:rsidRPr="00DF2812">
        <w:rPr>
          <w:rFonts w:ascii="Times New Roman" w:hAnsi="Times New Roman"/>
          <w:sz w:val="28"/>
          <w:szCs w:val="28"/>
        </w:rPr>
        <w:t xml:space="preserve"> Приложени</w:t>
      </w:r>
      <w:r w:rsidR="00CC1F80" w:rsidRPr="00DF2812">
        <w:rPr>
          <w:rFonts w:ascii="Times New Roman" w:hAnsi="Times New Roman"/>
          <w:sz w:val="28"/>
          <w:szCs w:val="28"/>
        </w:rPr>
        <w:t>я</w:t>
      </w:r>
      <w:r w:rsidRPr="00DF2812">
        <w:rPr>
          <w:rFonts w:ascii="Times New Roman" w:hAnsi="Times New Roman"/>
          <w:sz w:val="28"/>
          <w:szCs w:val="28"/>
        </w:rPr>
        <w:t xml:space="preserve"> № 7 к приказу:</w:t>
      </w:r>
    </w:p>
    <w:p w14:paraId="3B3362CE" w14:textId="0229475B" w:rsidR="00596115" w:rsidRPr="00BB128D" w:rsidRDefault="00596115" w:rsidP="00CC1F80">
      <w:pPr>
        <w:pStyle w:val="aff4"/>
        <w:widowControl w:val="0"/>
        <w:tabs>
          <w:tab w:val="left" w:pos="709"/>
        </w:tabs>
        <w:spacing w:after="0" w:line="240" w:lineRule="auto"/>
        <w:ind w:left="0" w:firstLine="709"/>
        <w:jc w:val="both"/>
        <w:rPr>
          <w:rFonts w:ascii="Times New Roman" w:hAnsi="Times New Roman"/>
          <w:sz w:val="28"/>
          <w:szCs w:val="28"/>
        </w:rPr>
      </w:pPr>
      <w:r w:rsidRPr="00DF2812">
        <w:rPr>
          <w:rFonts w:ascii="Times New Roman" w:hAnsi="Times New Roman"/>
          <w:sz w:val="28"/>
          <w:szCs w:val="28"/>
        </w:rPr>
        <w:t xml:space="preserve">а) строки </w:t>
      </w:r>
      <w:r w:rsidR="002616F8">
        <w:rPr>
          <w:rFonts w:ascii="Times New Roman" w:hAnsi="Times New Roman"/>
          <w:sz w:val="28"/>
          <w:szCs w:val="28"/>
        </w:rPr>
        <w:t>3</w:t>
      </w:r>
      <w:r w:rsidR="00277B9D" w:rsidRPr="00DF2812">
        <w:rPr>
          <w:rFonts w:ascii="Times New Roman" w:hAnsi="Times New Roman"/>
          <w:sz w:val="28"/>
          <w:szCs w:val="28"/>
        </w:rPr>
        <w:t>-</w:t>
      </w:r>
      <w:r w:rsidR="00933339" w:rsidRPr="00DF2812">
        <w:rPr>
          <w:rFonts w:ascii="Times New Roman" w:hAnsi="Times New Roman"/>
          <w:sz w:val="28"/>
          <w:szCs w:val="28"/>
        </w:rPr>
        <w:t>4</w:t>
      </w:r>
      <w:r w:rsidRPr="00DF2812">
        <w:rPr>
          <w:rFonts w:ascii="Times New Roman" w:hAnsi="Times New Roman"/>
          <w:sz w:val="28"/>
          <w:szCs w:val="28"/>
        </w:rPr>
        <w:t xml:space="preserve"> исключить;</w:t>
      </w:r>
    </w:p>
    <w:p w14:paraId="27926BA6" w14:textId="2FA58CAC" w:rsidR="00596115" w:rsidRPr="00BB128D" w:rsidRDefault="00596115" w:rsidP="00BB128D">
      <w:pPr>
        <w:widowControl w:val="0"/>
        <w:tabs>
          <w:tab w:val="left" w:pos="709"/>
        </w:tabs>
        <w:ind w:firstLine="709"/>
        <w:rPr>
          <w:szCs w:val="28"/>
        </w:rPr>
      </w:pPr>
      <w:bookmarkStart w:id="12" w:name="_Hlk139021628"/>
      <w:r w:rsidRPr="00BB128D">
        <w:rPr>
          <w:szCs w:val="28"/>
        </w:rPr>
        <w:t xml:space="preserve">б) в строке </w:t>
      </w:r>
      <w:r w:rsidR="00277B9D">
        <w:rPr>
          <w:szCs w:val="28"/>
        </w:rPr>
        <w:t>5</w:t>
      </w:r>
      <w:r w:rsidRPr="00BB128D">
        <w:rPr>
          <w:szCs w:val="28"/>
        </w:rPr>
        <w:t>:</w:t>
      </w:r>
    </w:p>
    <w:p w14:paraId="6A6439AA" w14:textId="77777777" w:rsidR="00277B9D" w:rsidRPr="00277B9D" w:rsidRDefault="00277B9D" w:rsidP="00277B9D">
      <w:pPr>
        <w:widowControl w:val="0"/>
        <w:tabs>
          <w:tab w:val="left" w:pos="709"/>
        </w:tabs>
        <w:ind w:firstLine="709"/>
        <w:rPr>
          <w:szCs w:val="28"/>
        </w:rPr>
      </w:pPr>
      <w:r w:rsidRPr="00277B9D">
        <w:rPr>
          <w:szCs w:val="28"/>
        </w:rPr>
        <w:t>слова «43 - иная категория; 44 - нет категории» заменить словами «43 - имущество религиозного назначения; 44 – иная категория;»;</w:t>
      </w:r>
    </w:p>
    <w:p w14:paraId="22050F7E" w14:textId="77777777" w:rsidR="00277B9D" w:rsidRPr="00277B9D" w:rsidRDefault="00277B9D" w:rsidP="00277B9D">
      <w:pPr>
        <w:widowControl w:val="0"/>
        <w:tabs>
          <w:tab w:val="left" w:pos="709"/>
        </w:tabs>
        <w:ind w:firstLine="709"/>
        <w:rPr>
          <w:szCs w:val="28"/>
        </w:rPr>
      </w:pPr>
      <w:r w:rsidRPr="00277B9D">
        <w:rPr>
          <w:szCs w:val="28"/>
        </w:rPr>
        <w:t>дополнить абзацем сорок седьмым следующего содержания:</w:t>
      </w:r>
    </w:p>
    <w:p w14:paraId="6085C13E" w14:textId="77777777" w:rsidR="00277B9D" w:rsidRDefault="00277B9D" w:rsidP="00277B9D">
      <w:pPr>
        <w:widowControl w:val="0"/>
        <w:tabs>
          <w:tab w:val="left" w:pos="709"/>
        </w:tabs>
        <w:ind w:firstLine="709"/>
        <w:rPr>
          <w:szCs w:val="28"/>
        </w:rPr>
      </w:pPr>
      <w:r w:rsidRPr="00277B9D">
        <w:rPr>
          <w:szCs w:val="28"/>
        </w:rPr>
        <w:t>«45 – нет категории)»;</w:t>
      </w:r>
    </w:p>
    <w:bookmarkEnd w:id="12"/>
    <w:p w14:paraId="7ECDCF9D" w14:textId="1E7CFCC7" w:rsidR="00596115" w:rsidRPr="00BB128D" w:rsidRDefault="002616F8" w:rsidP="00BB128D">
      <w:pPr>
        <w:widowControl w:val="0"/>
        <w:tabs>
          <w:tab w:val="left" w:pos="709"/>
        </w:tabs>
        <w:ind w:firstLine="709"/>
        <w:rPr>
          <w:szCs w:val="28"/>
        </w:rPr>
      </w:pPr>
      <w:r>
        <w:rPr>
          <w:szCs w:val="28"/>
        </w:rPr>
        <w:t>в</w:t>
      </w:r>
      <w:r w:rsidR="00596115" w:rsidRPr="00BB128D">
        <w:rPr>
          <w:szCs w:val="28"/>
        </w:rPr>
        <w:t xml:space="preserve">) в строке </w:t>
      </w:r>
      <w:r w:rsidR="002B3797">
        <w:rPr>
          <w:szCs w:val="28"/>
        </w:rPr>
        <w:t>6</w:t>
      </w:r>
      <w:r w:rsidR="00596115" w:rsidRPr="00BB128D">
        <w:rPr>
          <w:szCs w:val="28"/>
        </w:rPr>
        <w:t>:</w:t>
      </w:r>
    </w:p>
    <w:p w14:paraId="04AEFE16" w14:textId="58EC651B" w:rsidR="002B3797" w:rsidRPr="002B3797" w:rsidRDefault="002B3797" w:rsidP="002B3797">
      <w:pPr>
        <w:widowControl w:val="0"/>
        <w:tabs>
          <w:tab w:val="left" w:pos="993"/>
        </w:tabs>
        <w:ind w:firstLine="709"/>
        <w:rPr>
          <w:szCs w:val="28"/>
        </w:rPr>
      </w:pPr>
      <w:bookmarkStart w:id="13" w:name="_Hlk139022718"/>
      <w:r w:rsidRPr="002B3797">
        <w:rPr>
          <w:szCs w:val="28"/>
        </w:rPr>
        <w:t>слова «9 – иные» заменить словами «9 - текстиль и изделия текстильные, утратившие потребительские свойства;»;</w:t>
      </w:r>
    </w:p>
    <w:p w14:paraId="4856337C" w14:textId="77777777" w:rsidR="002B3797" w:rsidRPr="002B3797" w:rsidRDefault="002B3797" w:rsidP="002B3797">
      <w:pPr>
        <w:widowControl w:val="0"/>
        <w:tabs>
          <w:tab w:val="left" w:pos="993"/>
        </w:tabs>
        <w:ind w:firstLine="709"/>
        <w:rPr>
          <w:szCs w:val="28"/>
        </w:rPr>
      </w:pPr>
      <w:r w:rsidRPr="002B3797">
        <w:rPr>
          <w:szCs w:val="28"/>
        </w:rPr>
        <w:t>дополнить абзацем двенадцатым следующего содержания:</w:t>
      </w:r>
    </w:p>
    <w:p w14:paraId="05165A88" w14:textId="2E01FD4E" w:rsidR="00596115" w:rsidRPr="00BB128D" w:rsidRDefault="002B3797" w:rsidP="002B3797">
      <w:pPr>
        <w:widowControl w:val="0"/>
        <w:tabs>
          <w:tab w:val="left" w:pos="993"/>
        </w:tabs>
        <w:ind w:firstLine="709"/>
        <w:rPr>
          <w:szCs w:val="28"/>
        </w:rPr>
      </w:pPr>
      <w:r w:rsidRPr="002B3797">
        <w:rPr>
          <w:szCs w:val="28"/>
        </w:rPr>
        <w:t>«10 – иные)»;</w:t>
      </w:r>
    </w:p>
    <w:bookmarkEnd w:id="13"/>
    <w:p w14:paraId="08AA05EA" w14:textId="06FDDC69" w:rsidR="00596115" w:rsidRPr="00BB128D" w:rsidRDefault="002616F8" w:rsidP="00BB128D">
      <w:pPr>
        <w:widowControl w:val="0"/>
        <w:tabs>
          <w:tab w:val="left" w:pos="709"/>
        </w:tabs>
        <w:ind w:firstLine="709"/>
        <w:rPr>
          <w:szCs w:val="28"/>
        </w:rPr>
      </w:pPr>
      <w:r>
        <w:rPr>
          <w:szCs w:val="28"/>
        </w:rPr>
        <w:t>г</w:t>
      </w:r>
      <w:r w:rsidR="00596115" w:rsidRPr="00BB128D">
        <w:rPr>
          <w:szCs w:val="28"/>
        </w:rPr>
        <w:t xml:space="preserve">) </w:t>
      </w:r>
      <w:r w:rsidR="00C33913" w:rsidRPr="00BB128D">
        <w:rPr>
          <w:szCs w:val="28"/>
        </w:rPr>
        <w:t>строк</w:t>
      </w:r>
      <w:r>
        <w:rPr>
          <w:szCs w:val="28"/>
        </w:rPr>
        <w:t>и</w:t>
      </w:r>
      <w:r w:rsidR="00C33913" w:rsidRPr="00BB128D">
        <w:rPr>
          <w:szCs w:val="28"/>
        </w:rPr>
        <w:t xml:space="preserve"> </w:t>
      </w:r>
      <w:r>
        <w:rPr>
          <w:szCs w:val="28"/>
        </w:rPr>
        <w:t>7-</w:t>
      </w:r>
      <w:r w:rsidR="000711DC">
        <w:rPr>
          <w:szCs w:val="28"/>
        </w:rPr>
        <w:t>8</w:t>
      </w:r>
      <w:r w:rsidR="00C33913" w:rsidRPr="00BB128D">
        <w:rPr>
          <w:szCs w:val="28"/>
        </w:rPr>
        <w:t xml:space="preserve"> исключить;</w:t>
      </w:r>
    </w:p>
    <w:p w14:paraId="35F570CD" w14:textId="3920FAE7" w:rsidR="000711DC" w:rsidRDefault="002616F8" w:rsidP="00BB128D">
      <w:pPr>
        <w:widowControl w:val="0"/>
        <w:tabs>
          <w:tab w:val="left" w:pos="709"/>
        </w:tabs>
        <w:ind w:firstLine="709"/>
        <w:rPr>
          <w:szCs w:val="28"/>
        </w:rPr>
      </w:pPr>
      <w:r>
        <w:rPr>
          <w:szCs w:val="28"/>
        </w:rPr>
        <w:t>д</w:t>
      </w:r>
      <w:r w:rsidR="00C33913" w:rsidRPr="00BB128D">
        <w:rPr>
          <w:szCs w:val="28"/>
        </w:rPr>
        <w:t xml:space="preserve">) </w:t>
      </w:r>
      <w:bookmarkStart w:id="14" w:name="_Hlk139466584"/>
      <w:r w:rsidR="00C33913" w:rsidRPr="00BB128D">
        <w:rPr>
          <w:szCs w:val="28"/>
        </w:rPr>
        <w:t>строк</w:t>
      </w:r>
      <w:r w:rsidR="000711DC">
        <w:rPr>
          <w:szCs w:val="28"/>
        </w:rPr>
        <w:t xml:space="preserve">у 10 </w:t>
      </w:r>
      <w:r w:rsidR="000711DC" w:rsidRPr="00BB128D">
        <w:rPr>
          <w:szCs w:val="28"/>
        </w:rPr>
        <w:t>изложить в следующей редакции:</w:t>
      </w:r>
      <w:bookmarkEnd w:id="14"/>
      <w:r>
        <w:rPr>
          <w:szCs w:val="28"/>
        </w:rPr>
        <w:t xml:space="preserve"> </w:t>
      </w:r>
      <w:r w:rsidR="000711DC">
        <w:rPr>
          <w:szCs w:val="28"/>
        </w:rPr>
        <w:t>«</w:t>
      </w:r>
      <w:r w:rsidR="000711DC" w:rsidRPr="000711DC">
        <w:rPr>
          <w:szCs w:val="28"/>
        </w:rPr>
        <w:t>Средняя масса ТКО по категории за 4 сезона</w:t>
      </w:r>
      <w:r w:rsidR="000711DC">
        <w:rPr>
          <w:szCs w:val="28"/>
        </w:rPr>
        <w:t>»;</w:t>
      </w:r>
    </w:p>
    <w:p w14:paraId="415FA854" w14:textId="3CD99391" w:rsidR="000711DC" w:rsidRDefault="002616F8" w:rsidP="00BB128D">
      <w:pPr>
        <w:widowControl w:val="0"/>
        <w:tabs>
          <w:tab w:val="left" w:pos="709"/>
        </w:tabs>
        <w:ind w:firstLine="709"/>
        <w:rPr>
          <w:szCs w:val="28"/>
        </w:rPr>
      </w:pPr>
      <w:r>
        <w:rPr>
          <w:szCs w:val="28"/>
        </w:rPr>
        <w:t>е</w:t>
      </w:r>
      <w:r w:rsidR="000711DC">
        <w:rPr>
          <w:szCs w:val="28"/>
        </w:rPr>
        <w:t xml:space="preserve">) </w:t>
      </w:r>
      <w:r w:rsidR="000711DC" w:rsidRPr="000711DC">
        <w:rPr>
          <w:szCs w:val="28"/>
        </w:rPr>
        <w:t>строку 1</w:t>
      </w:r>
      <w:r w:rsidR="000711DC">
        <w:rPr>
          <w:szCs w:val="28"/>
        </w:rPr>
        <w:t>1</w:t>
      </w:r>
      <w:r w:rsidR="000711DC" w:rsidRPr="000711DC">
        <w:rPr>
          <w:szCs w:val="28"/>
        </w:rPr>
        <w:t xml:space="preserve"> изложить в следующей редакции:</w:t>
      </w:r>
      <w:r>
        <w:rPr>
          <w:szCs w:val="28"/>
        </w:rPr>
        <w:t xml:space="preserve"> </w:t>
      </w:r>
      <w:r w:rsidR="000711DC">
        <w:rPr>
          <w:color w:val="000000"/>
          <w:szCs w:val="28"/>
        </w:rPr>
        <w:t>«</w:t>
      </w:r>
      <w:r w:rsidR="000711DC" w:rsidRPr="00BB128D">
        <w:rPr>
          <w:color w:val="000000"/>
          <w:szCs w:val="28"/>
        </w:rPr>
        <w:t>Средний объем ТКО по категории за 4 сезона</w:t>
      </w:r>
      <w:r w:rsidR="000711DC">
        <w:rPr>
          <w:color w:val="000000"/>
          <w:szCs w:val="28"/>
        </w:rPr>
        <w:t>»;</w:t>
      </w:r>
    </w:p>
    <w:p w14:paraId="57DFE6ED" w14:textId="2F4B79E2" w:rsidR="000711DC" w:rsidRDefault="002616F8" w:rsidP="00BB128D">
      <w:pPr>
        <w:widowControl w:val="0"/>
        <w:tabs>
          <w:tab w:val="left" w:pos="709"/>
        </w:tabs>
        <w:ind w:firstLine="709"/>
        <w:rPr>
          <w:color w:val="000000"/>
          <w:szCs w:val="28"/>
        </w:rPr>
      </w:pPr>
      <w:r>
        <w:rPr>
          <w:szCs w:val="28"/>
        </w:rPr>
        <w:t>ж</w:t>
      </w:r>
      <w:r w:rsidR="000711DC">
        <w:rPr>
          <w:szCs w:val="28"/>
        </w:rPr>
        <w:t xml:space="preserve">) строку 13 </w:t>
      </w:r>
      <w:r w:rsidR="000711DC" w:rsidRPr="000711DC">
        <w:rPr>
          <w:szCs w:val="28"/>
        </w:rPr>
        <w:t>изложить в следующей редакции:</w:t>
      </w:r>
      <w:r>
        <w:rPr>
          <w:szCs w:val="28"/>
        </w:rPr>
        <w:t xml:space="preserve"> </w:t>
      </w:r>
      <w:r w:rsidR="000711DC">
        <w:rPr>
          <w:color w:val="000000"/>
          <w:szCs w:val="28"/>
        </w:rPr>
        <w:t>«</w:t>
      </w:r>
      <w:r w:rsidR="000711DC" w:rsidRPr="00BB128D">
        <w:rPr>
          <w:color w:val="000000"/>
          <w:szCs w:val="28"/>
        </w:rPr>
        <w:t>Средняя масса ТКО по категории за сезон</w:t>
      </w:r>
      <w:r w:rsidR="000711DC">
        <w:rPr>
          <w:color w:val="000000"/>
          <w:szCs w:val="28"/>
        </w:rPr>
        <w:t>»;</w:t>
      </w:r>
    </w:p>
    <w:p w14:paraId="123DC46D" w14:textId="0A6F134D" w:rsidR="000711DC" w:rsidRDefault="002616F8" w:rsidP="00BB128D">
      <w:pPr>
        <w:widowControl w:val="0"/>
        <w:tabs>
          <w:tab w:val="left" w:pos="709"/>
        </w:tabs>
        <w:ind w:firstLine="709"/>
        <w:rPr>
          <w:color w:val="000000"/>
          <w:szCs w:val="28"/>
        </w:rPr>
      </w:pPr>
      <w:r>
        <w:rPr>
          <w:color w:val="000000"/>
          <w:szCs w:val="28"/>
        </w:rPr>
        <w:t>з</w:t>
      </w:r>
      <w:r w:rsidR="000711DC">
        <w:rPr>
          <w:color w:val="000000"/>
          <w:szCs w:val="28"/>
        </w:rPr>
        <w:t xml:space="preserve">) </w:t>
      </w:r>
      <w:r w:rsidR="000711DC" w:rsidRPr="000711DC">
        <w:rPr>
          <w:color w:val="000000"/>
          <w:szCs w:val="28"/>
        </w:rPr>
        <w:t>строку 1</w:t>
      </w:r>
      <w:r w:rsidR="000711DC">
        <w:rPr>
          <w:color w:val="000000"/>
          <w:szCs w:val="28"/>
        </w:rPr>
        <w:t>4</w:t>
      </w:r>
      <w:r w:rsidR="000711DC" w:rsidRPr="000711DC">
        <w:rPr>
          <w:color w:val="000000"/>
          <w:szCs w:val="28"/>
        </w:rPr>
        <w:t xml:space="preserve"> изложить в следующей редакции:</w:t>
      </w:r>
      <w:r>
        <w:rPr>
          <w:color w:val="000000"/>
          <w:szCs w:val="28"/>
        </w:rPr>
        <w:t xml:space="preserve"> </w:t>
      </w:r>
      <w:r w:rsidR="000711DC">
        <w:rPr>
          <w:color w:val="000000"/>
          <w:szCs w:val="28"/>
        </w:rPr>
        <w:t>«</w:t>
      </w:r>
      <w:r w:rsidR="000711DC" w:rsidRPr="00BB128D">
        <w:rPr>
          <w:color w:val="000000"/>
          <w:szCs w:val="28"/>
        </w:rPr>
        <w:t>Средний объем ТКО по категории за сезон</w:t>
      </w:r>
      <w:r w:rsidR="000711DC">
        <w:rPr>
          <w:color w:val="000000"/>
          <w:szCs w:val="28"/>
        </w:rPr>
        <w:t>»;</w:t>
      </w:r>
    </w:p>
    <w:p w14:paraId="2E8B6984" w14:textId="6AD565D8" w:rsidR="000711DC" w:rsidRDefault="002616F8" w:rsidP="00BB128D">
      <w:pPr>
        <w:widowControl w:val="0"/>
        <w:tabs>
          <w:tab w:val="left" w:pos="709"/>
        </w:tabs>
        <w:ind w:firstLine="709"/>
        <w:rPr>
          <w:color w:val="000000"/>
          <w:szCs w:val="28"/>
        </w:rPr>
      </w:pPr>
      <w:r>
        <w:rPr>
          <w:color w:val="000000"/>
          <w:szCs w:val="28"/>
        </w:rPr>
        <w:t>и</w:t>
      </w:r>
      <w:r w:rsidR="000711DC">
        <w:rPr>
          <w:color w:val="000000"/>
          <w:szCs w:val="28"/>
        </w:rPr>
        <w:t xml:space="preserve">) </w:t>
      </w:r>
      <w:r w:rsidR="000711DC" w:rsidRPr="000711DC">
        <w:rPr>
          <w:color w:val="000000"/>
          <w:szCs w:val="28"/>
        </w:rPr>
        <w:t>строку 1</w:t>
      </w:r>
      <w:r w:rsidR="000711DC">
        <w:rPr>
          <w:color w:val="000000"/>
          <w:szCs w:val="28"/>
        </w:rPr>
        <w:t>5</w:t>
      </w:r>
      <w:r w:rsidR="000711DC" w:rsidRPr="000711DC">
        <w:rPr>
          <w:color w:val="000000"/>
          <w:szCs w:val="28"/>
        </w:rPr>
        <w:t xml:space="preserve"> изложить в следующей редакции:</w:t>
      </w:r>
      <w:r>
        <w:rPr>
          <w:color w:val="000000"/>
          <w:szCs w:val="28"/>
        </w:rPr>
        <w:t xml:space="preserve"> </w:t>
      </w:r>
      <w:r w:rsidR="000711DC">
        <w:rPr>
          <w:szCs w:val="28"/>
        </w:rPr>
        <w:t>«</w:t>
      </w:r>
      <w:r w:rsidR="000711DC" w:rsidRPr="00BB128D">
        <w:rPr>
          <w:color w:val="000000"/>
          <w:szCs w:val="28"/>
        </w:rPr>
        <w:t>Наименование и (или) номер места (площадки) накопления ТКО</w:t>
      </w:r>
      <w:r w:rsidR="000711DC">
        <w:rPr>
          <w:color w:val="000000"/>
          <w:szCs w:val="28"/>
        </w:rPr>
        <w:t>»;</w:t>
      </w:r>
    </w:p>
    <w:p w14:paraId="1C68EA75" w14:textId="7CA22306" w:rsidR="000711DC" w:rsidRDefault="002616F8" w:rsidP="00BB128D">
      <w:pPr>
        <w:widowControl w:val="0"/>
        <w:tabs>
          <w:tab w:val="left" w:pos="709"/>
        </w:tabs>
        <w:ind w:firstLine="709"/>
        <w:rPr>
          <w:color w:val="000000"/>
          <w:szCs w:val="28"/>
        </w:rPr>
      </w:pPr>
      <w:r>
        <w:rPr>
          <w:color w:val="000000"/>
          <w:szCs w:val="28"/>
        </w:rPr>
        <w:t>к</w:t>
      </w:r>
      <w:r w:rsidR="000711DC">
        <w:rPr>
          <w:color w:val="000000"/>
          <w:szCs w:val="28"/>
        </w:rPr>
        <w:t xml:space="preserve">) строку 16 </w:t>
      </w:r>
      <w:r w:rsidR="000711DC" w:rsidRPr="000711DC">
        <w:rPr>
          <w:color w:val="000000"/>
          <w:szCs w:val="28"/>
        </w:rPr>
        <w:t>изложить в следующей редакции:</w:t>
      </w:r>
      <w:r>
        <w:rPr>
          <w:color w:val="000000"/>
          <w:szCs w:val="28"/>
        </w:rPr>
        <w:t xml:space="preserve"> </w:t>
      </w:r>
      <w:r w:rsidR="000711DC">
        <w:rPr>
          <w:color w:val="000000"/>
          <w:szCs w:val="28"/>
        </w:rPr>
        <w:t>«</w:t>
      </w:r>
      <w:r w:rsidR="000711DC" w:rsidRPr="00BB128D">
        <w:rPr>
          <w:color w:val="000000"/>
          <w:szCs w:val="28"/>
        </w:rPr>
        <w:t>Адрес места (площадки) накопления отходов</w:t>
      </w:r>
      <w:r w:rsidR="000711DC">
        <w:rPr>
          <w:color w:val="000000"/>
          <w:szCs w:val="28"/>
        </w:rPr>
        <w:t>»;</w:t>
      </w:r>
    </w:p>
    <w:p w14:paraId="39EDFE9A" w14:textId="2B11AEB1" w:rsidR="000711DC" w:rsidRDefault="002616F8" w:rsidP="00BB128D">
      <w:pPr>
        <w:widowControl w:val="0"/>
        <w:tabs>
          <w:tab w:val="left" w:pos="709"/>
        </w:tabs>
        <w:ind w:firstLine="709"/>
        <w:rPr>
          <w:color w:val="000000"/>
          <w:szCs w:val="28"/>
        </w:rPr>
      </w:pPr>
      <w:r>
        <w:rPr>
          <w:color w:val="000000"/>
          <w:szCs w:val="28"/>
        </w:rPr>
        <w:t>л</w:t>
      </w:r>
      <w:r w:rsidR="000711DC">
        <w:rPr>
          <w:color w:val="000000"/>
          <w:szCs w:val="28"/>
        </w:rPr>
        <w:t>) строку 17 изложить в следующей редакции:</w:t>
      </w:r>
      <w:r>
        <w:rPr>
          <w:color w:val="000000"/>
          <w:szCs w:val="28"/>
        </w:rPr>
        <w:t xml:space="preserve"> </w:t>
      </w:r>
      <w:r w:rsidR="000711DC">
        <w:rPr>
          <w:color w:val="000000"/>
          <w:szCs w:val="28"/>
        </w:rPr>
        <w:t>«</w:t>
      </w:r>
      <w:r w:rsidR="000711DC" w:rsidRPr="00BB128D">
        <w:rPr>
          <w:color w:val="000000"/>
          <w:szCs w:val="28"/>
        </w:rPr>
        <w:t>Периодичность вывоза ТКО</w:t>
      </w:r>
      <w:r w:rsidR="000711DC">
        <w:rPr>
          <w:color w:val="000000"/>
          <w:szCs w:val="28"/>
        </w:rPr>
        <w:t>»;</w:t>
      </w:r>
    </w:p>
    <w:p w14:paraId="155DF280" w14:textId="00623B7B" w:rsidR="000711DC" w:rsidRDefault="002616F8" w:rsidP="00BB128D">
      <w:pPr>
        <w:widowControl w:val="0"/>
        <w:tabs>
          <w:tab w:val="left" w:pos="709"/>
        </w:tabs>
        <w:ind w:firstLine="709"/>
        <w:rPr>
          <w:color w:val="000000"/>
          <w:szCs w:val="28"/>
        </w:rPr>
      </w:pPr>
      <w:r>
        <w:rPr>
          <w:color w:val="000000"/>
          <w:szCs w:val="28"/>
        </w:rPr>
        <w:t>м</w:t>
      </w:r>
      <w:r w:rsidR="000711DC">
        <w:rPr>
          <w:color w:val="000000"/>
          <w:szCs w:val="28"/>
        </w:rPr>
        <w:t xml:space="preserve">) строку 18 изложить </w:t>
      </w:r>
      <w:r w:rsidR="000711DC" w:rsidRPr="000711DC">
        <w:rPr>
          <w:color w:val="000000"/>
          <w:szCs w:val="28"/>
        </w:rPr>
        <w:t>в следующей редакции:</w:t>
      </w:r>
      <w:r>
        <w:rPr>
          <w:color w:val="000000"/>
          <w:szCs w:val="28"/>
        </w:rPr>
        <w:t xml:space="preserve"> </w:t>
      </w:r>
      <w:r w:rsidR="000711DC">
        <w:rPr>
          <w:color w:val="000000"/>
          <w:szCs w:val="28"/>
        </w:rPr>
        <w:t>«</w:t>
      </w:r>
      <w:r w:rsidR="000711DC" w:rsidRPr="00BB128D">
        <w:rPr>
          <w:color w:val="000000"/>
          <w:szCs w:val="28"/>
        </w:rPr>
        <w:t>Количество расчетных единиц</w:t>
      </w:r>
      <w:r w:rsidR="000711DC">
        <w:rPr>
          <w:color w:val="000000"/>
          <w:szCs w:val="28"/>
        </w:rPr>
        <w:t>»;</w:t>
      </w:r>
    </w:p>
    <w:p w14:paraId="2DE08AF2" w14:textId="69AAFFC2" w:rsidR="000711DC" w:rsidRDefault="002616F8" w:rsidP="00BB128D">
      <w:pPr>
        <w:widowControl w:val="0"/>
        <w:tabs>
          <w:tab w:val="left" w:pos="709"/>
        </w:tabs>
        <w:ind w:firstLine="709"/>
        <w:rPr>
          <w:color w:val="000000"/>
          <w:szCs w:val="28"/>
        </w:rPr>
      </w:pPr>
      <w:r>
        <w:rPr>
          <w:color w:val="000000"/>
          <w:szCs w:val="28"/>
        </w:rPr>
        <w:t>н</w:t>
      </w:r>
      <w:r w:rsidR="000711DC">
        <w:rPr>
          <w:color w:val="000000"/>
          <w:szCs w:val="28"/>
        </w:rPr>
        <w:t>) строку 19 изложить в следующей редакции:</w:t>
      </w:r>
      <w:r>
        <w:rPr>
          <w:color w:val="000000"/>
          <w:szCs w:val="28"/>
        </w:rPr>
        <w:t xml:space="preserve"> </w:t>
      </w:r>
      <w:r w:rsidR="000711DC">
        <w:rPr>
          <w:color w:val="000000"/>
          <w:szCs w:val="28"/>
        </w:rPr>
        <w:t>«</w:t>
      </w:r>
      <w:r w:rsidR="000711DC" w:rsidRPr="00BB128D">
        <w:rPr>
          <w:color w:val="000000"/>
          <w:szCs w:val="28"/>
        </w:rPr>
        <w:t>Расчетная доля исследуемой категории потребителей, складирующей отходы на место (площадку) накопления отходов</w:t>
      </w:r>
      <w:r w:rsidR="000711DC">
        <w:rPr>
          <w:color w:val="000000"/>
          <w:szCs w:val="28"/>
        </w:rPr>
        <w:t>»;</w:t>
      </w:r>
    </w:p>
    <w:p w14:paraId="19963192" w14:textId="2D5EB45E" w:rsidR="000711DC" w:rsidRDefault="002616F8" w:rsidP="00BB128D">
      <w:pPr>
        <w:widowControl w:val="0"/>
        <w:tabs>
          <w:tab w:val="left" w:pos="709"/>
        </w:tabs>
        <w:ind w:firstLine="709"/>
        <w:rPr>
          <w:color w:val="000000"/>
          <w:szCs w:val="28"/>
        </w:rPr>
      </w:pPr>
      <w:r>
        <w:rPr>
          <w:color w:val="000000"/>
          <w:szCs w:val="28"/>
        </w:rPr>
        <w:lastRenderedPageBreak/>
        <w:t>о</w:t>
      </w:r>
      <w:r w:rsidR="000711DC">
        <w:rPr>
          <w:color w:val="000000"/>
          <w:szCs w:val="28"/>
        </w:rPr>
        <w:t xml:space="preserve">) строку 20 </w:t>
      </w:r>
      <w:r w:rsidR="000711DC" w:rsidRPr="000711DC">
        <w:rPr>
          <w:color w:val="000000"/>
          <w:szCs w:val="28"/>
        </w:rPr>
        <w:t>изложить в следующей редакции:</w:t>
      </w:r>
      <w:r>
        <w:rPr>
          <w:color w:val="000000"/>
          <w:szCs w:val="28"/>
        </w:rPr>
        <w:t xml:space="preserve"> </w:t>
      </w:r>
      <w:r w:rsidR="000711DC">
        <w:rPr>
          <w:color w:val="000000"/>
          <w:szCs w:val="28"/>
        </w:rPr>
        <w:t>«</w:t>
      </w:r>
      <w:r w:rsidR="000711DC" w:rsidRPr="00BB128D">
        <w:rPr>
          <w:color w:val="000000"/>
          <w:szCs w:val="28"/>
        </w:rPr>
        <w:t>Доля крупногабаритных отходов (при использовании показателя при определении нормативов), %</w:t>
      </w:r>
      <w:r w:rsidR="000711DC">
        <w:rPr>
          <w:color w:val="000000"/>
          <w:szCs w:val="28"/>
        </w:rPr>
        <w:t>»;</w:t>
      </w:r>
    </w:p>
    <w:p w14:paraId="40417954" w14:textId="49D1A14A" w:rsidR="008404C7" w:rsidRDefault="002616F8" w:rsidP="00BB128D">
      <w:pPr>
        <w:widowControl w:val="0"/>
        <w:tabs>
          <w:tab w:val="left" w:pos="709"/>
        </w:tabs>
        <w:ind w:firstLine="709"/>
        <w:rPr>
          <w:color w:val="000000"/>
          <w:szCs w:val="28"/>
        </w:rPr>
      </w:pPr>
      <w:r>
        <w:rPr>
          <w:color w:val="000000"/>
          <w:szCs w:val="28"/>
        </w:rPr>
        <w:t>п</w:t>
      </w:r>
      <w:r w:rsidR="000711DC">
        <w:rPr>
          <w:color w:val="000000"/>
          <w:szCs w:val="28"/>
        </w:rPr>
        <w:t xml:space="preserve">) строку 21 </w:t>
      </w:r>
      <w:r w:rsidR="008404C7" w:rsidRPr="008404C7">
        <w:rPr>
          <w:color w:val="000000"/>
          <w:szCs w:val="28"/>
        </w:rPr>
        <w:t>изложить в следующей редакции:</w:t>
      </w:r>
      <w:r>
        <w:rPr>
          <w:color w:val="000000"/>
          <w:szCs w:val="28"/>
        </w:rPr>
        <w:t xml:space="preserve"> </w:t>
      </w:r>
      <w:r w:rsidR="008404C7">
        <w:rPr>
          <w:color w:val="000000"/>
          <w:szCs w:val="28"/>
        </w:rPr>
        <w:t>«</w:t>
      </w:r>
      <w:r w:rsidR="008404C7" w:rsidRPr="00BB128D">
        <w:rPr>
          <w:color w:val="000000"/>
          <w:szCs w:val="28"/>
        </w:rPr>
        <w:t>Средняя масса ТКО по категории за сезон в исследуемом месте накопления ТКО</w:t>
      </w:r>
      <w:r w:rsidR="008404C7">
        <w:rPr>
          <w:color w:val="000000"/>
          <w:szCs w:val="28"/>
        </w:rPr>
        <w:t>»;</w:t>
      </w:r>
    </w:p>
    <w:p w14:paraId="32C61A43" w14:textId="5870A991" w:rsidR="008404C7" w:rsidRDefault="002616F8" w:rsidP="00BB128D">
      <w:pPr>
        <w:widowControl w:val="0"/>
        <w:tabs>
          <w:tab w:val="left" w:pos="709"/>
        </w:tabs>
        <w:ind w:firstLine="709"/>
        <w:rPr>
          <w:color w:val="000000"/>
          <w:szCs w:val="28"/>
        </w:rPr>
      </w:pPr>
      <w:r>
        <w:rPr>
          <w:color w:val="000000"/>
          <w:szCs w:val="28"/>
        </w:rPr>
        <w:t>р</w:t>
      </w:r>
      <w:r w:rsidR="008404C7">
        <w:rPr>
          <w:color w:val="000000"/>
          <w:szCs w:val="28"/>
        </w:rPr>
        <w:t xml:space="preserve">) </w:t>
      </w:r>
      <w:r w:rsidR="008404C7" w:rsidRPr="008404C7">
        <w:rPr>
          <w:color w:val="000000"/>
          <w:szCs w:val="28"/>
        </w:rPr>
        <w:t>строку 2</w:t>
      </w:r>
      <w:r w:rsidR="008404C7">
        <w:rPr>
          <w:color w:val="000000"/>
          <w:szCs w:val="28"/>
        </w:rPr>
        <w:t>2</w:t>
      </w:r>
      <w:r w:rsidR="008404C7" w:rsidRPr="008404C7">
        <w:rPr>
          <w:color w:val="000000"/>
          <w:szCs w:val="28"/>
        </w:rPr>
        <w:t xml:space="preserve"> изложить в следующей редакции:</w:t>
      </w:r>
      <w:r>
        <w:rPr>
          <w:color w:val="000000"/>
          <w:szCs w:val="28"/>
        </w:rPr>
        <w:t xml:space="preserve"> </w:t>
      </w:r>
      <w:r w:rsidR="008404C7">
        <w:rPr>
          <w:color w:val="000000"/>
          <w:szCs w:val="28"/>
        </w:rPr>
        <w:t>«</w:t>
      </w:r>
      <w:r w:rsidR="008404C7" w:rsidRPr="00BB128D">
        <w:rPr>
          <w:color w:val="000000"/>
          <w:szCs w:val="28"/>
        </w:rPr>
        <w:t>Средний объем ТКО по категории за сезон в исследуемом месте накопления ТКО</w:t>
      </w:r>
      <w:r w:rsidR="008404C7">
        <w:rPr>
          <w:color w:val="000000"/>
          <w:szCs w:val="28"/>
        </w:rPr>
        <w:t>»;</w:t>
      </w:r>
    </w:p>
    <w:p w14:paraId="22FCCA5A" w14:textId="50FE1F4A" w:rsidR="008404C7" w:rsidRDefault="002616F8" w:rsidP="00BB128D">
      <w:pPr>
        <w:widowControl w:val="0"/>
        <w:tabs>
          <w:tab w:val="left" w:pos="709"/>
        </w:tabs>
        <w:ind w:firstLine="709"/>
        <w:rPr>
          <w:color w:val="000000"/>
          <w:szCs w:val="28"/>
        </w:rPr>
      </w:pPr>
      <w:r>
        <w:rPr>
          <w:color w:val="000000"/>
          <w:szCs w:val="28"/>
        </w:rPr>
        <w:t>с</w:t>
      </w:r>
      <w:r w:rsidR="008404C7">
        <w:rPr>
          <w:color w:val="000000"/>
          <w:szCs w:val="28"/>
        </w:rPr>
        <w:t xml:space="preserve">) </w:t>
      </w:r>
      <w:r w:rsidR="008404C7" w:rsidRPr="008404C7">
        <w:rPr>
          <w:color w:val="000000"/>
          <w:szCs w:val="28"/>
        </w:rPr>
        <w:t>строку 2</w:t>
      </w:r>
      <w:r w:rsidR="008404C7">
        <w:rPr>
          <w:color w:val="000000"/>
          <w:szCs w:val="28"/>
        </w:rPr>
        <w:t>3</w:t>
      </w:r>
      <w:r w:rsidR="008404C7" w:rsidRPr="008404C7">
        <w:rPr>
          <w:color w:val="000000"/>
          <w:szCs w:val="28"/>
        </w:rPr>
        <w:t xml:space="preserve"> изложить в следующей редакции:</w:t>
      </w:r>
      <w:r>
        <w:rPr>
          <w:color w:val="000000"/>
          <w:szCs w:val="28"/>
        </w:rPr>
        <w:t xml:space="preserve"> </w:t>
      </w:r>
      <w:r w:rsidR="008404C7">
        <w:rPr>
          <w:color w:val="000000"/>
          <w:szCs w:val="28"/>
        </w:rPr>
        <w:t>«</w:t>
      </w:r>
      <w:r w:rsidR="008404C7" w:rsidRPr="00BB128D">
        <w:rPr>
          <w:color w:val="000000"/>
          <w:szCs w:val="28"/>
        </w:rPr>
        <w:t>Дата проведения измерений</w:t>
      </w:r>
      <w:r w:rsidR="008404C7">
        <w:rPr>
          <w:color w:val="000000"/>
          <w:szCs w:val="28"/>
        </w:rPr>
        <w:t>»;</w:t>
      </w:r>
    </w:p>
    <w:p w14:paraId="193BBAE5" w14:textId="59C0E564" w:rsidR="008404C7" w:rsidRDefault="002616F8" w:rsidP="00BB128D">
      <w:pPr>
        <w:widowControl w:val="0"/>
        <w:tabs>
          <w:tab w:val="left" w:pos="709"/>
        </w:tabs>
        <w:ind w:firstLine="709"/>
        <w:rPr>
          <w:color w:val="000000"/>
          <w:szCs w:val="28"/>
        </w:rPr>
      </w:pPr>
      <w:r>
        <w:rPr>
          <w:color w:val="000000"/>
          <w:szCs w:val="28"/>
        </w:rPr>
        <w:t>т</w:t>
      </w:r>
      <w:r w:rsidR="008404C7">
        <w:rPr>
          <w:color w:val="000000"/>
          <w:szCs w:val="28"/>
        </w:rPr>
        <w:t xml:space="preserve">) </w:t>
      </w:r>
      <w:r w:rsidR="008404C7" w:rsidRPr="008404C7">
        <w:rPr>
          <w:color w:val="000000"/>
          <w:szCs w:val="28"/>
        </w:rPr>
        <w:t>строку 2</w:t>
      </w:r>
      <w:r w:rsidR="008404C7">
        <w:rPr>
          <w:color w:val="000000"/>
          <w:szCs w:val="28"/>
        </w:rPr>
        <w:t>4</w:t>
      </w:r>
      <w:r w:rsidR="008404C7" w:rsidRPr="008404C7">
        <w:rPr>
          <w:color w:val="000000"/>
          <w:szCs w:val="28"/>
        </w:rPr>
        <w:t xml:space="preserve"> изложить в следующей редакции:</w:t>
      </w:r>
      <w:r>
        <w:rPr>
          <w:color w:val="000000"/>
          <w:szCs w:val="28"/>
        </w:rPr>
        <w:t xml:space="preserve"> </w:t>
      </w:r>
      <w:r w:rsidR="008404C7">
        <w:rPr>
          <w:color w:val="000000"/>
          <w:szCs w:val="28"/>
        </w:rPr>
        <w:t>«</w:t>
      </w:r>
      <w:r w:rsidR="008404C7" w:rsidRPr="00BB128D">
        <w:rPr>
          <w:color w:val="000000"/>
          <w:szCs w:val="28"/>
        </w:rPr>
        <w:t>Время проведения измерений</w:t>
      </w:r>
      <w:r w:rsidR="008404C7">
        <w:rPr>
          <w:color w:val="000000"/>
          <w:szCs w:val="28"/>
        </w:rPr>
        <w:t>»;</w:t>
      </w:r>
    </w:p>
    <w:p w14:paraId="27D16790" w14:textId="52AC8BF7" w:rsidR="008404C7" w:rsidRDefault="002616F8" w:rsidP="00BB128D">
      <w:pPr>
        <w:widowControl w:val="0"/>
        <w:tabs>
          <w:tab w:val="left" w:pos="709"/>
        </w:tabs>
        <w:ind w:firstLine="709"/>
        <w:rPr>
          <w:color w:val="000000"/>
          <w:szCs w:val="28"/>
        </w:rPr>
      </w:pPr>
      <w:r>
        <w:rPr>
          <w:color w:val="000000"/>
          <w:szCs w:val="28"/>
        </w:rPr>
        <w:t>у</w:t>
      </w:r>
      <w:r w:rsidR="008404C7">
        <w:rPr>
          <w:color w:val="000000"/>
          <w:szCs w:val="28"/>
        </w:rPr>
        <w:t xml:space="preserve">) </w:t>
      </w:r>
      <w:r w:rsidR="008404C7" w:rsidRPr="008404C7">
        <w:rPr>
          <w:color w:val="000000"/>
          <w:szCs w:val="28"/>
        </w:rPr>
        <w:t>строку 2</w:t>
      </w:r>
      <w:r w:rsidR="008404C7">
        <w:rPr>
          <w:color w:val="000000"/>
          <w:szCs w:val="28"/>
        </w:rPr>
        <w:t>5</w:t>
      </w:r>
      <w:r w:rsidR="008404C7" w:rsidRPr="008404C7">
        <w:rPr>
          <w:color w:val="000000"/>
          <w:szCs w:val="28"/>
        </w:rPr>
        <w:t xml:space="preserve"> изложить в следующей редакции:</w:t>
      </w:r>
      <w:r>
        <w:rPr>
          <w:color w:val="000000"/>
          <w:szCs w:val="28"/>
        </w:rPr>
        <w:t xml:space="preserve"> </w:t>
      </w:r>
      <w:r w:rsidR="008404C7">
        <w:rPr>
          <w:color w:val="000000"/>
          <w:szCs w:val="28"/>
        </w:rPr>
        <w:t>«</w:t>
      </w:r>
      <w:r w:rsidR="008404C7" w:rsidRPr="00BB128D">
        <w:rPr>
          <w:color w:val="000000"/>
          <w:szCs w:val="28"/>
        </w:rPr>
        <w:t>Дата последнего вывоза ТКО</w:t>
      </w:r>
      <w:r w:rsidR="008404C7">
        <w:rPr>
          <w:color w:val="000000"/>
          <w:szCs w:val="28"/>
        </w:rPr>
        <w:t>»;</w:t>
      </w:r>
    </w:p>
    <w:p w14:paraId="25805B81" w14:textId="64769B16" w:rsidR="000711DC" w:rsidRDefault="002616F8" w:rsidP="00BB128D">
      <w:pPr>
        <w:widowControl w:val="0"/>
        <w:tabs>
          <w:tab w:val="left" w:pos="709"/>
        </w:tabs>
        <w:ind w:firstLine="709"/>
        <w:rPr>
          <w:color w:val="000000"/>
          <w:szCs w:val="28"/>
        </w:rPr>
      </w:pPr>
      <w:r>
        <w:rPr>
          <w:color w:val="000000"/>
          <w:szCs w:val="28"/>
        </w:rPr>
        <w:t>ф</w:t>
      </w:r>
      <w:r w:rsidR="008404C7">
        <w:rPr>
          <w:color w:val="000000"/>
          <w:szCs w:val="28"/>
        </w:rPr>
        <w:t xml:space="preserve">) </w:t>
      </w:r>
      <w:r w:rsidR="008404C7" w:rsidRPr="008404C7">
        <w:rPr>
          <w:color w:val="000000"/>
          <w:szCs w:val="28"/>
        </w:rPr>
        <w:t>строку 2</w:t>
      </w:r>
      <w:r w:rsidR="008404C7">
        <w:rPr>
          <w:color w:val="000000"/>
          <w:szCs w:val="28"/>
        </w:rPr>
        <w:t>6</w:t>
      </w:r>
      <w:r w:rsidR="008404C7" w:rsidRPr="008404C7">
        <w:rPr>
          <w:color w:val="000000"/>
          <w:szCs w:val="28"/>
        </w:rPr>
        <w:t xml:space="preserve"> изложить в следующей редакции:</w:t>
      </w:r>
      <w:r>
        <w:rPr>
          <w:color w:val="000000"/>
          <w:szCs w:val="28"/>
        </w:rPr>
        <w:t xml:space="preserve"> </w:t>
      </w:r>
      <w:r w:rsidR="008404C7">
        <w:rPr>
          <w:color w:val="000000"/>
          <w:szCs w:val="28"/>
        </w:rPr>
        <w:t>«</w:t>
      </w:r>
      <w:r w:rsidR="008404C7" w:rsidRPr="00BB128D">
        <w:rPr>
          <w:color w:val="000000"/>
          <w:szCs w:val="28"/>
        </w:rPr>
        <w:t>Время последнего вывоза ТКО</w:t>
      </w:r>
      <w:r w:rsidR="008404C7">
        <w:rPr>
          <w:color w:val="000000"/>
          <w:szCs w:val="28"/>
        </w:rPr>
        <w:t>»;</w:t>
      </w:r>
    </w:p>
    <w:p w14:paraId="0EC6E6FD" w14:textId="71B9E020" w:rsidR="008404C7" w:rsidRDefault="002616F8" w:rsidP="00BB128D">
      <w:pPr>
        <w:widowControl w:val="0"/>
        <w:tabs>
          <w:tab w:val="left" w:pos="709"/>
        </w:tabs>
        <w:ind w:firstLine="709"/>
        <w:rPr>
          <w:color w:val="000000"/>
          <w:szCs w:val="28"/>
        </w:rPr>
      </w:pPr>
      <w:r>
        <w:rPr>
          <w:szCs w:val="28"/>
        </w:rPr>
        <w:t>х</w:t>
      </w:r>
      <w:r w:rsidR="00C33913" w:rsidRPr="00BB128D">
        <w:rPr>
          <w:szCs w:val="28"/>
        </w:rPr>
        <w:t xml:space="preserve">) </w:t>
      </w:r>
      <w:r w:rsidR="008404C7">
        <w:rPr>
          <w:szCs w:val="28"/>
        </w:rPr>
        <w:t>дополнить строкой 27 следующего содержания:</w:t>
      </w:r>
      <w:r>
        <w:rPr>
          <w:szCs w:val="28"/>
        </w:rPr>
        <w:t xml:space="preserve"> </w:t>
      </w:r>
      <w:r w:rsidR="008404C7">
        <w:rPr>
          <w:szCs w:val="28"/>
        </w:rPr>
        <w:t>«</w:t>
      </w:r>
      <w:r w:rsidR="008404C7" w:rsidRPr="00BB128D">
        <w:rPr>
          <w:color w:val="000000"/>
          <w:szCs w:val="28"/>
        </w:rPr>
        <w:t>Количество контейнеров (бункеров)</w:t>
      </w:r>
      <w:r w:rsidR="008404C7">
        <w:rPr>
          <w:color w:val="000000"/>
          <w:szCs w:val="28"/>
        </w:rPr>
        <w:t>»;</w:t>
      </w:r>
    </w:p>
    <w:p w14:paraId="375310BB" w14:textId="3A7231A0" w:rsidR="008404C7" w:rsidRDefault="002616F8" w:rsidP="00BB128D">
      <w:pPr>
        <w:widowControl w:val="0"/>
        <w:tabs>
          <w:tab w:val="left" w:pos="709"/>
        </w:tabs>
        <w:ind w:firstLine="709"/>
        <w:rPr>
          <w:color w:val="000000"/>
          <w:szCs w:val="28"/>
        </w:rPr>
      </w:pPr>
      <w:r>
        <w:rPr>
          <w:color w:val="000000"/>
          <w:szCs w:val="28"/>
        </w:rPr>
        <w:t>ц</w:t>
      </w:r>
      <w:r w:rsidR="008404C7">
        <w:rPr>
          <w:color w:val="000000"/>
          <w:szCs w:val="28"/>
        </w:rPr>
        <w:t>)</w:t>
      </w:r>
      <w:r w:rsidR="008404C7" w:rsidRPr="008404C7">
        <w:t xml:space="preserve"> </w:t>
      </w:r>
      <w:r w:rsidR="008404C7" w:rsidRPr="008404C7">
        <w:rPr>
          <w:color w:val="000000"/>
          <w:szCs w:val="28"/>
        </w:rPr>
        <w:t>дополнить строкой 2</w:t>
      </w:r>
      <w:r w:rsidR="008404C7">
        <w:rPr>
          <w:color w:val="000000"/>
          <w:szCs w:val="28"/>
        </w:rPr>
        <w:t>8</w:t>
      </w:r>
      <w:r w:rsidR="008404C7" w:rsidRPr="008404C7">
        <w:rPr>
          <w:color w:val="000000"/>
          <w:szCs w:val="28"/>
        </w:rPr>
        <w:t xml:space="preserve"> следующего содержания:</w:t>
      </w:r>
      <w:r>
        <w:rPr>
          <w:color w:val="000000"/>
          <w:szCs w:val="28"/>
        </w:rPr>
        <w:t xml:space="preserve"> </w:t>
      </w:r>
      <w:r w:rsidR="008404C7">
        <w:rPr>
          <w:color w:val="000000"/>
          <w:szCs w:val="28"/>
        </w:rPr>
        <w:t>«</w:t>
      </w:r>
      <w:r w:rsidR="008404C7" w:rsidRPr="00BB128D">
        <w:rPr>
          <w:color w:val="000000"/>
          <w:szCs w:val="28"/>
        </w:rPr>
        <w:t>Общая масса ТКО</w:t>
      </w:r>
      <w:r w:rsidR="008404C7">
        <w:rPr>
          <w:color w:val="000000"/>
          <w:szCs w:val="28"/>
        </w:rPr>
        <w:t>»;</w:t>
      </w:r>
    </w:p>
    <w:p w14:paraId="1C6C10BB" w14:textId="2E303E20" w:rsidR="008404C7" w:rsidRDefault="002616F8" w:rsidP="00BB128D">
      <w:pPr>
        <w:widowControl w:val="0"/>
        <w:tabs>
          <w:tab w:val="left" w:pos="709"/>
        </w:tabs>
        <w:ind w:firstLine="709"/>
        <w:rPr>
          <w:szCs w:val="28"/>
        </w:rPr>
      </w:pPr>
      <w:r>
        <w:rPr>
          <w:color w:val="000000"/>
          <w:szCs w:val="28"/>
        </w:rPr>
        <w:t>ч</w:t>
      </w:r>
      <w:r w:rsidR="008404C7">
        <w:rPr>
          <w:color w:val="000000"/>
          <w:szCs w:val="28"/>
        </w:rPr>
        <w:t xml:space="preserve">) </w:t>
      </w:r>
      <w:r w:rsidR="008404C7" w:rsidRPr="008404C7">
        <w:rPr>
          <w:szCs w:val="28"/>
        </w:rPr>
        <w:t>дополнить строкой 2</w:t>
      </w:r>
      <w:r w:rsidR="008404C7">
        <w:rPr>
          <w:szCs w:val="28"/>
        </w:rPr>
        <w:t>9</w:t>
      </w:r>
      <w:r w:rsidR="008404C7" w:rsidRPr="008404C7">
        <w:rPr>
          <w:szCs w:val="28"/>
        </w:rPr>
        <w:t xml:space="preserve"> следующего содержания:</w:t>
      </w:r>
      <w:r>
        <w:rPr>
          <w:szCs w:val="28"/>
        </w:rPr>
        <w:t xml:space="preserve"> </w:t>
      </w:r>
      <w:r w:rsidR="008404C7">
        <w:rPr>
          <w:color w:val="000000"/>
          <w:szCs w:val="28"/>
        </w:rPr>
        <w:t>«</w:t>
      </w:r>
      <w:r w:rsidR="008404C7" w:rsidRPr="00BB128D">
        <w:rPr>
          <w:color w:val="000000"/>
          <w:szCs w:val="28"/>
        </w:rPr>
        <w:t>Общий объем ТКО</w:t>
      </w:r>
      <w:r w:rsidR="008404C7">
        <w:rPr>
          <w:color w:val="000000"/>
          <w:szCs w:val="28"/>
        </w:rPr>
        <w:t>»;</w:t>
      </w:r>
    </w:p>
    <w:p w14:paraId="2FCE3125" w14:textId="2F9E6915" w:rsidR="00AA780C" w:rsidRDefault="002616F8" w:rsidP="00BB128D">
      <w:pPr>
        <w:widowControl w:val="0"/>
        <w:tabs>
          <w:tab w:val="left" w:pos="709"/>
        </w:tabs>
        <w:ind w:firstLine="709"/>
        <w:rPr>
          <w:szCs w:val="28"/>
        </w:rPr>
      </w:pPr>
      <w:r>
        <w:rPr>
          <w:szCs w:val="28"/>
        </w:rPr>
        <w:t>ш</w:t>
      </w:r>
      <w:r w:rsidR="008404C7">
        <w:rPr>
          <w:szCs w:val="28"/>
        </w:rPr>
        <w:t xml:space="preserve">) </w:t>
      </w:r>
      <w:r w:rsidR="008404C7" w:rsidRPr="008404C7">
        <w:rPr>
          <w:szCs w:val="28"/>
        </w:rPr>
        <w:t xml:space="preserve">дополнить строкой </w:t>
      </w:r>
      <w:r w:rsidR="00AA780C">
        <w:rPr>
          <w:szCs w:val="28"/>
        </w:rPr>
        <w:t>30</w:t>
      </w:r>
      <w:r w:rsidR="008404C7" w:rsidRPr="008404C7">
        <w:rPr>
          <w:szCs w:val="28"/>
        </w:rPr>
        <w:t xml:space="preserve"> следующего содержания:</w:t>
      </w:r>
      <w:r>
        <w:rPr>
          <w:szCs w:val="28"/>
        </w:rPr>
        <w:t xml:space="preserve"> </w:t>
      </w:r>
      <w:r w:rsidR="00AA780C">
        <w:rPr>
          <w:color w:val="000000"/>
          <w:szCs w:val="28"/>
        </w:rPr>
        <w:t>«</w:t>
      </w:r>
      <w:r w:rsidR="00AA780C" w:rsidRPr="00BB128D">
        <w:rPr>
          <w:color w:val="000000"/>
          <w:szCs w:val="28"/>
        </w:rPr>
        <w:t>Количество емкостей для накопления ТКО</w:t>
      </w:r>
      <w:r w:rsidR="00AA780C">
        <w:rPr>
          <w:color w:val="000000"/>
          <w:szCs w:val="28"/>
        </w:rPr>
        <w:t>»;</w:t>
      </w:r>
    </w:p>
    <w:p w14:paraId="4E1532CB" w14:textId="791ED5C5" w:rsidR="00AA780C" w:rsidRDefault="002616F8" w:rsidP="00BB128D">
      <w:pPr>
        <w:widowControl w:val="0"/>
        <w:tabs>
          <w:tab w:val="left" w:pos="709"/>
        </w:tabs>
        <w:ind w:firstLine="709"/>
        <w:rPr>
          <w:color w:val="000000"/>
          <w:szCs w:val="28"/>
        </w:rPr>
      </w:pPr>
      <w:r>
        <w:rPr>
          <w:szCs w:val="28"/>
        </w:rPr>
        <w:t>щ</w:t>
      </w:r>
      <w:r w:rsidR="00AA780C">
        <w:rPr>
          <w:szCs w:val="28"/>
        </w:rPr>
        <w:t xml:space="preserve">) </w:t>
      </w:r>
      <w:r w:rsidR="008404C7" w:rsidRPr="008404C7">
        <w:rPr>
          <w:szCs w:val="28"/>
        </w:rPr>
        <w:t xml:space="preserve">дополнить строкой </w:t>
      </w:r>
      <w:r w:rsidR="00AA780C">
        <w:rPr>
          <w:szCs w:val="28"/>
        </w:rPr>
        <w:t>31</w:t>
      </w:r>
      <w:r w:rsidR="008404C7" w:rsidRPr="008404C7">
        <w:rPr>
          <w:szCs w:val="28"/>
        </w:rPr>
        <w:t xml:space="preserve"> следующего содержания:</w:t>
      </w:r>
      <w:r>
        <w:rPr>
          <w:szCs w:val="28"/>
        </w:rPr>
        <w:t xml:space="preserve"> </w:t>
      </w:r>
      <w:r w:rsidR="00AA780C">
        <w:rPr>
          <w:color w:val="000000"/>
          <w:szCs w:val="28"/>
        </w:rPr>
        <w:t>«</w:t>
      </w:r>
      <w:r w:rsidR="00AA780C" w:rsidRPr="00BB128D">
        <w:rPr>
          <w:color w:val="000000"/>
          <w:szCs w:val="28"/>
        </w:rPr>
        <w:t>Номер емкости для накопления ТКО</w:t>
      </w:r>
      <w:r w:rsidR="00AA780C">
        <w:rPr>
          <w:color w:val="000000"/>
          <w:szCs w:val="28"/>
        </w:rPr>
        <w:t>»;</w:t>
      </w:r>
    </w:p>
    <w:p w14:paraId="6B54E9FE" w14:textId="503701A6" w:rsidR="00AA780C" w:rsidRDefault="00AA780C" w:rsidP="00BB128D">
      <w:pPr>
        <w:widowControl w:val="0"/>
        <w:tabs>
          <w:tab w:val="left" w:pos="709"/>
        </w:tabs>
        <w:ind w:firstLine="709"/>
        <w:rPr>
          <w:color w:val="000000"/>
          <w:szCs w:val="28"/>
        </w:rPr>
      </w:pPr>
      <w:r>
        <w:rPr>
          <w:color w:val="000000"/>
          <w:szCs w:val="28"/>
        </w:rPr>
        <w:t xml:space="preserve">э) </w:t>
      </w:r>
      <w:r w:rsidR="008404C7" w:rsidRPr="008404C7">
        <w:rPr>
          <w:szCs w:val="28"/>
        </w:rPr>
        <w:t xml:space="preserve">дополнить строкой </w:t>
      </w:r>
      <w:r>
        <w:rPr>
          <w:szCs w:val="28"/>
        </w:rPr>
        <w:t>3</w:t>
      </w:r>
      <w:r w:rsidR="002616F8">
        <w:rPr>
          <w:szCs w:val="28"/>
        </w:rPr>
        <w:t>2</w:t>
      </w:r>
      <w:r w:rsidR="008404C7" w:rsidRPr="008404C7">
        <w:rPr>
          <w:szCs w:val="28"/>
        </w:rPr>
        <w:t xml:space="preserve"> следующего содержания:</w:t>
      </w:r>
      <w:r w:rsidR="002616F8">
        <w:rPr>
          <w:szCs w:val="28"/>
        </w:rPr>
        <w:t xml:space="preserve"> </w:t>
      </w:r>
      <w:r>
        <w:rPr>
          <w:color w:val="000000"/>
          <w:szCs w:val="28"/>
        </w:rPr>
        <w:t>«</w:t>
      </w:r>
      <w:r w:rsidRPr="00BB128D">
        <w:rPr>
          <w:color w:val="000000"/>
          <w:szCs w:val="28"/>
        </w:rPr>
        <w:t>Вид или группа накапливаемых в емкости ТКО</w:t>
      </w:r>
      <w:r>
        <w:rPr>
          <w:color w:val="000000"/>
          <w:szCs w:val="28"/>
        </w:rPr>
        <w:t>»;</w:t>
      </w:r>
    </w:p>
    <w:p w14:paraId="3231E992" w14:textId="6A9FB1F6" w:rsidR="00AA780C" w:rsidRDefault="00AA780C" w:rsidP="00BB128D">
      <w:pPr>
        <w:widowControl w:val="0"/>
        <w:tabs>
          <w:tab w:val="left" w:pos="709"/>
        </w:tabs>
        <w:ind w:firstLine="709"/>
        <w:rPr>
          <w:color w:val="000000"/>
          <w:szCs w:val="28"/>
        </w:rPr>
      </w:pPr>
      <w:r>
        <w:rPr>
          <w:color w:val="000000"/>
          <w:szCs w:val="28"/>
        </w:rPr>
        <w:t>ю)</w:t>
      </w:r>
      <w:r w:rsidRPr="00AA780C">
        <w:t xml:space="preserve"> </w:t>
      </w:r>
      <w:r w:rsidRPr="00AA780C">
        <w:rPr>
          <w:color w:val="000000"/>
          <w:szCs w:val="28"/>
        </w:rPr>
        <w:t xml:space="preserve">дополнить строкой </w:t>
      </w:r>
      <w:r>
        <w:rPr>
          <w:color w:val="000000"/>
          <w:szCs w:val="28"/>
        </w:rPr>
        <w:t>3</w:t>
      </w:r>
      <w:r w:rsidR="002616F8">
        <w:rPr>
          <w:color w:val="000000"/>
          <w:szCs w:val="28"/>
        </w:rPr>
        <w:t>3</w:t>
      </w:r>
      <w:r w:rsidRPr="00AA780C">
        <w:rPr>
          <w:color w:val="000000"/>
          <w:szCs w:val="28"/>
        </w:rPr>
        <w:t xml:space="preserve"> следующего содержания:</w:t>
      </w:r>
      <w:r w:rsidR="002616F8">
        <w:rPr>
          <w:color w:val="000000"/>
          <w:szCs w:val="28"/>
        </w:rPr>
        <w:t xml:space="preserve"> </w:t>
      </w:r>
      <w:r>
        <w:rPr>
          <w:color w:val="000000"/>
          <w:szCs w:val="28"/>
        </w:rPr>
        <w:t>«</w:t>
      </w:r>
      <w:r w:rsidRPr="00BB128D">
        <w:rPr>
          <w:color w:val="000000"/>
          <w:szCs w:val="28"/>
        </w:rPr>
        <w:t>Объем емкости</w:t>
      </w:r>
      <w:r>
        <w:rPr>
          <w:color w:val="000000"/>
          <w:szCs w:val="28"/>
        </w:rPr>
        <w:t>»;</w:t>
      </w:r>
    </w:p>
    <w:p w14:paraId="38E16449" w14:textId="0B150324" w:rsidR="00AA780C" w:rsidRDefault="00AA780C" w:rsidP="00BB128D">
      <w:pPr>
        <w:widowControl w:val="0"/>
        <w:tabs>
          <w:tab w:val="left" w:pos="709"/>
        </w:tabs>
        <w:ind w:firstLine="709"/>
        <w:rPr>
          <w:szCs w:val="28"/>
        </w:rPr>
      </w:pPr>
      <w:r>
        <w:rPr>
          <w:szCs w:val="28"/>
        </w:rPr>
        <w:t xml:space="preserve">я) </w:t>
      </w:r>
      <w:r w:rsidRPr="00AA780C">
        <w:rPr>
          <w:szCs w:val="28"/>
        </w:rPr>
        <w:t xml:space="preserve">дополнить строкой </w:t>
      </w:r>
      <w:r>
        <w:rPr>
          <w:szCs w:val="28"/>
        </w:rPr>
        <w:t>3</w:t>
      </w:r>
      <w:r w:rsidR="002616F8">
        <w:rPr>
          <w:szCs w:val="28"/>
        </w:rPr>
        <w:t>4</w:t>
      </w:r>
      <w:r w:rsidRPr="00AA780C">
        <w:rPr>
          <w:szCs w:val="28"/>
        </w:rPr>
        <w:t xml:space="preserve"> следующего содержания:</w:t>
      </w:r>
      <w:r w:rsidR="002616F8">
        <w:rPr>
          <w:szCs w:val="28"/>
        </w:rPr>
        <w:t xml:space="preserve"> </w:t>
      </w:r>
      <w:r>
        <w:rPr>
          <w:szCs w:val="28"/>
        </w:rPr>
        <w:t>«</w:t>
      </w:r>
      <w:r w:rsidRPr="00BB128D">
        <w:rPr>
          <w:color w:val="000000"/>
          <w:szCs w:val="28"/>
        </w:rPr>
        <w:t>Объем ТКО, накопленных в емкости</w:t>
      </w:r>
      <w:r>
        <w:rPr>
          <w:color w:val="000000"/>
          <w:szCs w:val="28"/>
        </w:rPr>
        <w:t>»;</w:t>
      </w:r>
    </w:p>
    <w:p w14:paraId="26B11A56" w14:textId="7B6381F7" w:rsidR="00AA780C" w:rsidRDefault="00AA780C" w:rsidP="00BB128D">
      <w:pPr>
        <w:widowControl w:val="0"/>
        <w:tabs>
          <w:tab w:val="left" w:pos="709"/>
        </w:tabs>
        <w:ind w:firstLine="709"/>
        <w:rPr>
          <w:szCs w:val="28"/>
        </w:rPr>
      </w:pPr>
      <w:r>
        <w:rPr>
          <w:szCs w:val="28"/>
        </w:rPr>
        <w:t xml:space="preserve">1) </w:t>
      </w:r>
      <w:r w:rsidRPr="00AA780C">
        <w:rPr>
          <w:szCs w:val="28"/>
        </w:rPr>
        <w:t xml:space="preserve">дополнить строкой </w:t>
      </w:r>
      <w:r>
        <w:rPr>
          <w:szCs w:val="28"/>
        </w:rPr>
        <w:t>3</w:t>
      </w:r>
      <w:r w:rsidR="002616F8">
        <w:rPr>
          <w:szCs w:val="28"/>
        </w:rPr>
        <w:t>5</w:t>
      </w:r>
      <w:r w:rsidRPr="00AA780C">
        <w:rPr>
          <w:szCs w:val="28"/>
        </w:rPr>
        <w:t xml:space="preserve"> следующего содержания:</w:t>
      </w:r>
      <w:r w:rsidR="002616F8">
        <w:rPr>
          <w:szCs w:val="28"/>
        </w:rPr>
        <w:t xml:space="preserve"> </w:t>
      </w:r>
      <w:r>
        <w:rPr>
          <w:szCs w:val="28"/>
        </w:rPr>
        <w:t>«</w:t>
      </w:r>
      <w:r w:rsidRPr="00AA780C">
        <w:rPr>
          <w:szCs w:val="28"/>
        </w:rPr>
        <w:t>Масса наполненной емкости, кг</w:t>
      </w:r>
      <w:r>
        <w:rPr>
          <w:szCs w:val="28"/>
        </w:rPr>
        <w:t>»;</w:t>
      </w:r>
    </w:p>
    <w:p w14:paraId="5C2C4CF8" w14:textId="00F9CDAE" w:rsidR="00AA780C" w:rsidRDefault="00AA780C" w:rsidP="00BB128D">
      <w:pPr>
        <w:widowControl w:val="0"/>
        <w:tabs>
          <w:tab w:val="left" w:pos="709"/>
        </w:tabs>
        <w:ind w:firstLine="709"/>
        <w:rPr>
          <w:szCs w:val="28"/>
        </w:rPr>
      </w:pPr>
      <w:r>
        <w:rPr>
          <w:szCs w:val="28"/>
        </w:rPr>
        <w:t xml:space="preserve">2) </w:t>
      </w:r>
      <w:r w:rsidRPr="00AA780C">
        <w:rPr>
          <w:szCs w:val="28"/>
        </w:rPr>
        <w:t xml:space="preserve">дополнить строкой </w:t>
      </w:r>
      <w:r>
        <w:rPr>
          <w:szCs w:val="28"/>
        </w:rPr>
        <w:t>3</w:t>
      </w:r>
      <w:r w:rsidR="002616F8">
        <w:rPr>
          <w:szCs w:val="28"/>
        </w:rPr>
        <w:t>6</w:t>
      </w:r>
      <w:r w:rsidRPr="00AA780C">
        <w:rPr>
          <w:szCs w:val="28"/>
        </w:rPr>
        <w:t xml:space="preserve"> следующего содержания:</w:t>
      </w:r>
      <w:r w:rsidR="002616F8">
        <w:rPr>
          <w:szCs w:val="28"/>
        </w:rPr>
        <w:t xml:space="preserve"> </w:t>
      </w:r>
      <w:r>
        <w:rPr>
          <w:szCs w:val="28"/>
        </w:rPr>
        <w:t>«</w:t>
      </w:r>
      <w:r w:rsidRPr="00AA780C">
        <w:rPr>
          <w:szCs w:val="28"/>
        </w:rPr>
        <w:t>Масса порожней емкости, кг</w:t>
      </w:r>
      <w:r>
        <w:rPr>
          <w:szCs w:val="28"/>
        </w:rPr>
        <w:t>»;</w:t>
      </w:r>
    </w:p>
    <w:p w14:paraId="4276E4F1" w14:textId="5B58C8EA" w:rsidR="008404C7" w:rsidRDefault="00AA780C" w:rsidP="00BB128D">
      <w:pPr>
        <w:widowControl w:val="0"/>
        <w:tabs>
          <w:tab w:val="left" w:pos="709"/>
        </w:tabs>
        <w:ind w:firstLine="709"/>
        <w:rPr>
          <w:szCs w:val="28"/>
        </w:rPr>
      </w:pPr>
      <w:r>
        <w:rPr>
          <w:szCs w:val="28"/>
        </w:rPr>
        <w:t xml:space="preserve">3) </w:t>
      </w:r>
      <w:r w:rsidR="008404C7" w:rsidRPr="008404C7">
        <w:rPr>
          <w:szCs w:val="28"/>
        </w:rPr>
        <w:t xml:space="preserve">дополнить строкой </w:t>
      </w:r>
      <w:r>
        <w:rPr>
          <w:szCs w:val="28"/>
        </w:rPr>
        <w:t>3</w:t>
      </w:r>
      <w:r w:rsidR="002616F8">
        <w:rPr>
          <w:szCs w:val="28"/>
        </w:rPr>
        <w:t>7</w:t>
      </w:r>
      <w:r w:rsidR="008404C7" w:rsidRPr="008404C7">
        <w:rPr>
          <w:szCs w:val="28"/>
        </w:rPr>
        <w:t xml:space="preserve"> следующего содержания:</w:t>
      </w:r>
      <w:r w:rsidR="002616F8">
        <w:rPr>
          <w:szCs w:val="28"/>
        </w:rPr>
        <w:t xml:space="preserve"> </w:t>
      </w:r>
      <w:r>
        <w:rPr>
          <w:szCs w:val="28"/>
        </w:rPr>
        <w:t>«</w:t>
      </w:r>
      <w:r w:rsidRPr="00AA780C">
        <w:rPr>
          <w:szCs w:val="28"/>
        </w:rPr>
        <w:t>Масса ТКО нетто, кг</w:t>
      </w:r>
      <w:r>
        <w:rPr>
          <w:szCs w:val="28"/>
        </w:rPr>
        <w:t>»;</w:t>
      </w:r>
    </w:p>
    <w:p w14:paraId="7E73686C" w14:textId="15900651" w:rsidR="00AA780C" w:rsidRDefault="00AA780C" w:rsidP="00BB128D">
      <w:pPr>
        <w:widowControl w:val="0"/>
        <w:tabs>
          <w:tab w:val="left" w:pos="709"/>
        </w:tabs>
        <w:ind w:firstLine="709"/>
        <w:rPr>
          <w:szCs w:val="28"/>
        </w:rPr>
      </w:pPr>
      <w:r>
        <w:rPr>
          <w:szCs w:val="28"/>
        </w:rPr>
        <w:t xml:space="preserve">4) </w:t>
      </w:r>
      <w:r w:rsidRPr="00AA780C">
        <w:rPr>
          <w:szCs w:val="28"/>
        </w:rPr>
        <w:t>дополнить строкой 3</w:t>
      </w:r>
      <w:r w:rsidR="002616F8">
        <w:rPr>
          <w:szCs w:val="28"/>
        </w:rPr>
        <w:t>8</w:t>
      </w:r>
      <w:r w:rsidRPr="00AA780C">
        <w:rPr>
          <w:szCs w:val="28"/>
        </w:rPr>
        <w:t xml:space="preserve"> следующего содержания:</w:t>
      </w:r>
      <w:r w:rsidR="002616F8">
        <w:rPr>
          <w:szCs w:val="28"/>
        </w:rPr>
        <w:t xml:space="preserve"> </w:t>
      </w:r>
      <w:r>
        <w:rPr>
          <w:szCs w:val="28"/>
        </w:rPr>
        <w:t>«</w:t>
      </w:r>
      <w:r w:rsidRPr="00AA780C">
        <w:rPr>
          <w:szCs w:val="28"/>
        </w:rPr>
        <w:t>Информация об условиях накопления ТКО, ведущих к искажению измерения их количества</w:t>
      </w:r>
      <w:r>
        <w:rPr>
          <w:szCs w:val="28"/>
        </w:rPr>
        <w:t>»;</w:t>
      </w:r>
    </w:p>
    <w:p w14:paraId="7962B6E1" w14:textId="622DC48D" w:rsidR="008404C7" w:rsidRPr="003E3393" w:rsidRDefault="00AA780C" w:rsidP="00F37C35">
      <w:pPr>
        <w:widowControl w:val="0"/>
        <w:tabs>
          <w:tab w:val="left" w:pos="709"/>
        </w:tabs>
        <w:ind w:firstLine="709"/>
        <w:rPr>
          <w:color w:val="000000"/>
          <w:szCs w:val="28"/>
        </w:rPr>
      </w:pPr>
      <w:r>
        <w:rPr>
          <w:szCs w:val="28"/>
        </w:rPr>
        <w:t xml:space="preserve">5) </w:t>
      </w:r>
      <w:r w:rsidRPr="00AA780C">
        <w:rPr>
          <w:szCs w:val="28"/>
        </w:rPr>
        <w:t>дополнить строкой 3</w:t>
      </w:r>
      <w:r w:rsidR="002616F8">
        <w:rPr>
          <w:szCs w:val="28"/>
        </w:rPr>
        <w:t>9</w:t>
      </w:r>
      <w:r w:rsidRPr="00AA780C">
        <w:rPr>
          <w:szCs w:val="28"/>
        </w:rPr>
        <w:t xml:space="preserve"> следующего содержания:</w:t>
      </w:r>
      <w:r w:rsidR="002616F8">
        <w:rPr>
          <w:szCs w:val="28"/>
        </w:rPr>
        <w:t xml:space="preserve"> </w:t>
      </w:r>
      <w:r w:rsidRPr="003E3393">
        <w:rPr>
          <w:color w:val="000000"/>
          <w:szCs w:val="28"/>
        </w:rPr>
        <w:t>«Данные аудио- и видеофиксации, полученные при проведении измерений количества ТКО»;</w:t>
      </w:r>
    </w:p>
    <w:p w14:paraId="195237BA" w14:textId="64423E97" w:rsidR="00722122" w:rsidRPr="003E3393" w:rsidRDefault="00721D88" w:rsidP="00F37C35">
      <w:pPr>
        <w:pStyle w:val="aff4"/>
        <w:widowControl w:val="0"/>
        <w:numPr>
          <w:ilvl w:val="0"/>
          <w:numId w:val="36"/>
        </w:numPr>
        <w:tabs>
          <w:tab w:val="left" w:pos="709"/>
        </w:tabs>
        <w:spacing w:after="0" w:line="240" w:lineRule="auto"/>
        <w:ind w:left="0" w:firstLine="709"/>
        <w:jc w:val="both"/>
        <w:rPr>
          <w:rFonts w:ascii="Times New Roman" w:hAnsi="Times New Roman"/>
          <w:sz w:val="28"/>
          <w:szCs w:val="28"/>
        </w:rPr>
      </w:pPr>
      <w:r w:rsidRPr="003E3393">
        <w:rPr>
          <w:rFonts w:ascii="Times New Roman" w:hAnsi="Times New Roman"/>
          <w:sz w:val="28"/>
          <w:szCs w:val="28"/>
        </w:rPr>
        <w:t xml:space="preserve">В </w:t>
      </w:r>
      <w:r w:rsidR="00F37C35" w:rsidRPr="003E3393">
        <w:rPr>
          <w:rFonts w:ascii="Times New Roman" w:hAnsi="Times New Roman"/>
          <w:sz w:val="28"/>
          <w:szCs w:val="28"/>
        </w:rPr>
        <w:t xml:space="preserve">столбце «Состав информации, подлежащей размещению в федеральной государственной информационной системе учета твердых коммунальных отходов (далее - ТКО) (информация заполняется в отношении каждого источника образования ТКО, расположенного в зоне деятельности регионального оператора по обращению с ТКО)» </w:t>
      </w:r>
      <w:r w:rsidRPr="003E3393">
        <w:rPr>
          <w:rFonts w:ascii="Times New Roman" w:hAnsi="Times New Roman"/>
          <w:sz w:val="28"/>
          <w:szCs w:val="28"/>
        </w:rPr>
        <w:t>Приложени</w:t>
      </w:r>
      <w:r w:rsidR="00F37C35" w:rsidRPr="003E3393">
        <w:rPr>
          <w:rFonts w:ascii="Times New Roman" w:hAnsi="Times New Roman"/>
          <w:sz w:val="28"/>
          <w:szCs w:val="28"/>
        </w:rPr>
        <w:t>я</w:t>
      </w:r>
      <w:r w:rsidRPr="003E3393">
        <w:rPr>
          <w:rFonts w:ascii="Times New Roman" w:hAnsi="Times New Roman"/>
          <w:sz w:val="28"/>
          <w:szCs w:val="28"/>
        </w:rPr>
        <w:t xml:space="preserve"> № 8 к приказу:</w:t>
      </w:r>
    </w:p>
    <w:p w14:paraId="3962C2FB" w14:textId="4AAF573C" w:rsidR="00BB5C1A" w:rsidRPr="003E3393" w:rsidRDefault="00BB5C1A" w:rsidP="00F37C35">
      <w:pPr>
        <w:widowControl w:val="0"/>
        <w:tabs>
          <w:tab w:val="left" w:pos="851"/>
        </w:tabs>
        <w:ind w:firstLine="709"/>
        <w:rPr>
          <w:szCs w:val="28"/>
        </w:rPr>
      </w:pPr>
      <w:r w:rsidRPr="003E3393">
        <w:rPr>
          <w:szCs w:val="28"/>
        </w:rPr>
        <w:t xml:space="preserve">а) в строке </w:t>
      </w:r>
      <w:r w:rsidR="003E3393" w:rsidRPr="003E3393">
        <w:rPr>
          <w:szCs w:val="28"/>
        </w:rPr>
        <w:t>2</w:t>
      </w:r>
      <w:r w:rsidRPr="003E3393">
        <w:rPr>
          <w:szCs w:val="28"/>
        </w:rPr>
        <w:t>:</w:t>
      </w:r>
    </w:p>
    <w:p w14:paraId="4D8BEE45" w14:textId="77777777" w:rsidR="003E3393" w:rsidRPr="003E3393" w:rsidRDefault="003E3393" w:rsidP="003E3393">
      <w:pPr>
        <w:widowControl w:val="0"/>
        <w:tabs>
          <w:tab w:val="left" w:pos="851"/>
        </w:tabs>
        <w:ind w:firstLine="709"/>
        <w:rPr>
          <w:szCs w:val="28"/>
        </w:rPr>
      </w:pPr>
      <w:r w:rsidRPr="003E3393">
        <w:rPr>
          <w:szCs w:val="28"/>
        </w:rPr>
        <w:t>слова «43 - иная категория; 44 - нет категории» заменить словами «43 - имущество религиозного назначения; 44 – иная категория;»;</w:t>
      </w:r>
    </w:p>
    <w:p w14:paraId="0C40B67E" w14:textId="77777777" w:rsidR="003E3393" w:rsidRPr="008529F8" w:rsidRDefault="003E3393" w:rsidP="003E3393">
      <w:pPr>
        <w:widowControl w:val="0"/>
        <w:tabs>
          <w:tab w:val="left" w:pos="851"/>
        </w:tabs>
        <w:ind w:firstLine="709"/>
        <w:rPr>
          <w:szCs w:val="28"/>
        </w:rPr>
      </w:pPr>
      <w:r w:rsidRPr="008529F8">
        <w:rPr>
          <w:szCs w:val="28"/>
        </w:rPr>
        <w:t>дополнить абзацем сорок седьмым следующего содержания:</w:t>
      </w:r>
    </w:p>
    <w:p w14:paraId="2EC30CDA" w14:textId="29A5C90E" w:rsidR="00BB5C1A" w:rsidRPr="008529F8" w:rsidRDefault="003E3393" w:rsidP="003E3393">
      <w:pPr>
        <w:widowControl w:val="0"/>
        <w:tabs>
          <w:tab w:val="left" w:pos="851"/>
        </w:tabs>
        <w:ind w:firstLine="709"/>
        <w:rPr>
          <w:szCs w:val="28"/>
        </w:rPr>
      </w:pPr>
      <w:r w:rsidRPr="008529F8">
        <w:rPr>
          <w:szCs w:val="28"/>
        </w:rPr>
        <w:t>«45 – нет категории)»;</w:t>
      </w:r>
    </w:p>
    <w:p w14:paraId="4B3DA7FB" w14:textId="2AAAFEDE" w:rsidR="00BB5C1A" w:rsidRPr="008529F8" w:rsidRDefault="00BB5C1A" w:rsidP="003E3393">
      <w:pPr>
        <w:widowControl w:val="0"/>
        <w:tabs>
          <w:tab w:val="left" w:pos="851"/>
        </w:tabs>
        <w:ind w:firstLine="709"/>
        <w:rPr>
          <w:szCs w:val="28"/>
        </w:rPr>
      </w:pPr>
      <w:r w:rsidRPr="008529F8">
        <w:rPr>
          <w:szCs w:val="28"/>
        </w:rPr>
        <w:t xml:space="preserve">б) строки </w:t>
      </w:r>
      <w:r w:rsidR="003E3393" w:rsidRPr="008529F8">
        <w:rPr>
          <w:szCs w:val="28"/>
        </w:rPr>
        <w:t>6, 9-10, 13-14</w:t>
      </w:r>
      <w:r w:rsidRPr="008529F8">
        <w:rPr>
          <w:szCs w:val="28"/>
        </w:rPr>
        <w:t xml:space="preserve"> исключить.</w:t>
      </w:r>
    </w:p>
    <w:p w14:paraId="1DC65292" w14:textId="77777777" w:rsidR="00731756" w:rsidRPr="008529F8" w:rsidRDefault="00731756" w:rsidP="003E3393">
      <w:pPr>
        <w:pStyle w:val="aff4"/>
        <w:widowControl w:val="0"/>
        <w:numPr>
          <w:ilvl w:val="0"/>
          <w:numId w:val="36"/>
        </w:numPr>
        <w:tabs>
          <w:tab w:val="left" w:pos="709"/>
        </w:tabs>
        <w:spacing w:after="0" w:line="240" w:lineRule="auto"/>
        <w:ind w:left="0" w:firstLine="709"/>
        <w:jc w:val="both"/>
        <w:rPr>
          <w:rFonts w:ascii="Times New Roman" w:hAnsi="Times New Roman"/>
          <w:sz w:val="28"/>
          <w:szCs w:val="28"/>
        </w:rPr>
      </w:pPr>
      <w:r w:rsidRPr="008529F8">
        <w:rPr>
          <w:rFonts w:ascii="Times New Roman" w:hAnsi="Times New Roman"/>
          <w:sz w:val="28"/>
          <w:szCs w:val="28"/>
        </w:rPr>
        <w:t>В Приложении № 9 к приказу:</w:t>
      </w:r>
      <w:r w:rsidR="00BB5C1A" w:rsidRPr="008529F8">
        <w:rPr>
          <w:rFonts w:ascii="Times New Roman" w:hAnsi="Times New Roman"/>
          <w:sz w:val="28"/>
          <w:szCs w:val="28"/>
        </w:rPr>
        <w:t xml:space="preserve"> </w:t>
      </w:r>
    </w:p>
    <w:p w14:paraId="0B6C97D3" w14:textId="73334D3E" w:rsidR="00721D88" w:rsidRPr="00731756" w:rsidRDefault="00731756" w:rsidP="00731756">
      <w:pPr>
        <w:widowControl w:val="0"/>
        <w:tabs>
          <w:tab w:val="left" w:pos="709"/>
        </w:tabs>
        <w:ind w:firstLine="709"/>
        <w:rPr>
          <w:szCs w:val="28"/>
        </w:rPr>
      </w:pPr>
      <w:r w:rsidRPr="008529F8">
        <w:rPr>
          <w:szCs w:val="28"/>
        </w:rPr>
        <w:lastRenderedPageBreak/>
        <w:t xml:space="preserve">а) </w:t>
      </w:r>
      <w:bookmarkStart w:id="15" w:name="_Hlk139471561"/>
      <w:r w:rsidRPr="008529F8">
        <w:rPr>
          <w:szCs w:val="28"/>
        </w:rPr>
        <w:t>в</w:t>
      </w:r>
      <w:r w:rsidR="00BB5C1A" w:rsidRPr="008529F8">
        <w:rPr>
          <w:szCs w:val="28"/>
        </w:rPr>
        <w:t xml:space="preserve"> </w:t>
      </w:r>
      <w:r w:rsidR="003E3393" w:rsidRPr="008529F8">
        <w:rPr>
          <w:szCs w:val="28"/>
        </w:rPr>
        <w:t>столбце «Состав информации, подлежащей размещению в федеральной государственной инфор</w:t>
      </w:r>
      <w:r w:rsidR="003E3393" w:rsidRPr="00731756">
        <w:rPr>
          <w:szCs w:val="28"/>
        </w:rPr>
        <w:t xml:space="preserve">мационной системе учета твердых коммунальных отходов (далее - ТКО) </w:t>
      </w:r>
      <w:bookmarkEnd w:id="15"/>
      <w:r w:rsidR="003E3393" w:rsidRPr="00731756">
        <w:rPr>
          <w:szCs w:val="28"/>
        </w:rPr>
        <w:t>(информация заполняется в отношении каждого договора)»</w:t>
      </w:r>
      <w:r w:rsidRPr="00731756">
        <w:t xml:space="preserve"> </w:t>
      </w:r>
      <w:r w:rsidRPr="00731756">
        <w:rPr>
          <w:szCs w:val="28"/>
        </w:rPr>
        <w:t>таблиц</w:t>
      </w:r>
      <w:r>
        <w:rPr>
          <w:szCs w:val="28"/>
        </w:rPr>
        <w:t>ы</w:t>
      </w:r>
      <w:r w:rsidRPr="00731756">
        <w:rPr>
          <w:szCs w:val="28"/>
        </w:rPr>
        <w:t xml:space="preserve"> </w:t>
      </w:r>
      <w:r>
        <w:rPr>
          <w:szCs w:val="28"/>
        </w:rPr>
        <w:t>1:</w:t>
      </w:r>
      <w:r w:rsidR="003E3393" w:rsidRPr="00731756">
        <w:rPr>
          <w:szCs w:val="28"/>
        </w:rPr>
        <w:t xml:space="preserve"> </w:t>
      </w:r>
    </w:p>
    <w:p w14:paraId="33D0C401" w14:textId="0E12CBD8" w:rsidR="003E3393" w:rsidRDefault="00BB5C1A" w:rsidP="003E3393">
      <w:pPr>
        <w:widowControl w:val="0"/>
        <w:tabs>
          <w:tab w:val="left" w:pos="709"/>
        </w:tabs>
        <w:ind w:firstLine="709"/>
        <w:rPr>
          <w:szCs w:val="28"/>
        </w:rPr>
      </w:pPr>
      <w:r w:rsidRPr="00BB128D">
        <w:rPr>
          <w:szCs w:val="28"/>
        </w:rPr>
        <w:t>строк</w:t>
      </w:r>
      <w:r w:rsidR="003E3393">
        <w:rPr>
          <w:szCs w:val="28"/>
        </w:rPr>
        <w:t>у 7 изложить в следующей редакции:</w:t>
      </w:r>
      <w:r w:rsidR="00DC4B37">
        <w:rPr>
          <w:szCs w:val="28"/>
        </w:rPr>
        <w:t xml:space="preserve"> </w:t>
      </w:r>
      <w:r w:rsidR="003E3393">
        <w:rPr>
          <w:szCs w:val="28"/>
        </w:rPr>
        <w:t>«</w:t>
      </w:r>
      <w:r w:rsidR="003E3393" w:rsidRPr="00BB128D">
        <w:rPr>
          <w:szCs w:val="28"/>
        </w:rPr>
        <w:t>ИНН потребителя</w:t>
      </w:r>
      <w:r w:rsidR="003E3393">
        <w:rPr>
          <w:szCs w:val="28"/>
        </w:rPr>
        <w:t>»;</w:t>
      </w:r>
    </w:p>
    <w:p w14:paraId="4D8B60D4" w14:textId="0AE7DA69" w:rsidR="003E3393" w:rsidRDefault="003E3393" w:rsidP="003E3393">
      <w:pPr>
        <w:widowControl w:val="0"/>
        <w:tabs>
          <w:tab w:val="left" w:pos="709"/>
        </w:tabs>
        <w:ind w:firstLine="709"/>
        <w:rPr>
          <w:szCs w:val="28"/>
        </w:rPr>
      </w:pPr>
      <w:r>
        <w:rPr>
          <w:szCs w:val="28"/>
        </w:rPr>
        <w:t>строку 8 изложить в следующей редакции:</w:t>
      </w:r>
      <w:r w:rsidR="00DC4B37">
        <w:rPr>
          <w:szCs w:val="28"/>
        </w:rPr>
        <w:t xml:space="preserve"> </w:t>
      </w:r>
      <w:r>
        <w:rPr>
          <w:szCs w:val="28"/>
        </w:rPr>
        <w:t>«</w:t>
      </w:r>
      <w:r w:rsidRPr="00BB128D">
        <w:rPr>
          <w:szCs w:val="28"/>
        </w:rPr>
        <w:t>Наименование источника образования ТКО</w:t>
      </w:r>
      <w:r>
        <w:rPr>
          <w:szCs w:val="28"/>
        </w:rPr>
        <w:t>»;</w:t>
      </w:r>
    </w:p>
    <w:p w14:paraId="041362C4" w14:textId="109006AE" w:rsidR="003E3393" w:rsidRDefault="003E3393" w:rsidP="003E3393">
      <w:pPr>
        <w:widowControl w:val="0"/>
        <w:tabs>
          <w:tab w:val="left" w:pos="709"/>
        </w:tabs>
        <w:ind w:firstLine="709"/>
        <w:rPr>
          <w:color w:val="000000"/>
          <w:szCs w:val="28"/>
        </w:rPr>
      </w:pPr>
      <w:r>
        <w:rPr>
          <w:szCs w:val="28"/>
        </w:rPr>
        <w:t xml:space="preserve">строку 9 </w:t>
      </w:r>
      <w:r w:rsidRPr="003E3393">
        <w:rPr>
          <w:szCs w:val="28"/>
        </w:rPr>
        <w:t>изложить в следующей редакции:</w:t>
      </w:r>
      <w:r w:rsidR="00DC4B37">
        <w:rPr>
          <w:szCs w:val="28"/>
        </w:rPr>
        <w:t xml:space="preserve"> </w:t>
      </w:r>
      <w:r>
        <w:rPr>
          <w:szCs w:val="28"/>
        </w:rPr>
        <w:t>«</w:t>
      </w:r>
      <w:r w:rsidRPr="00BB128D">
        <w:rPr>
          <w:szCs w:val="28"/>
        </w:rPr>
        <w:t>Способ коммерческого учета ТКО (</w:t>
      </w:r>
      <w:r w:rsidRPr="00BB128D">
        <w:rPr>
          <w:color w:val="000000"/>
          <w:szCs w:val="28"/>
        </w:rPr>
        <w:t>заполняется путем выбора из следующих способов коммерческого учета ТКО:</w:t>
      </w:r>
    </w:p>
    <w:p w14:paraId="5C8C6E5A" w14:textId="77777777" w:rsidR="003E3393" w:rsidRDefault="003E3393" w:rsidP="003E3393">
      <w:pPr>
        <w:widowControl w:val="0"/>
        <w:tabs>
          <w:tab w:val="left" w:pos="709"/>
        </w:tabs>
        <w:ind w:firstLine="709"/>
        <w:rPr>
          <w:color w:val="000000"/>
          <w:szCs w:val="28"/>
        </w:rPr>
      </w:pPr>
      <w:r w:rsidRPr="00BB128D">
        <w:rPr>
          <w:color w:val="000000"/>
          <w:szCs w:val="28"/>
        </w:rPr>
        <w:t>1 – расчетным путем исходя из нормативов накопления ТКО;</w:t>
      </w:r>
    </w:p>
    <w:p w14:paraId="3A37D7F4" w14:textId="4641FE42" w:rsidR="003E3393" w:rsidRDefault="003E3393" w:rsidP="003E3393">
      <w:pPr>
        <w:widowControl w:val="0"/>
        <w:tabs>
          <w:tab w:val="left" w:pos="709"/>
        </w:tabs>
        <w:ind w:firstLine="709"/>
        <w:rPr>
          <w:color w:val="000000"/>
          <w:szCs w:val="28"/>
        </w:rPr>
      </w:pPr>
      <w:r w:rsidRPr="00BB128D">
        <w:rPr>
          <w:color w:val="000000"/>
          <w:szCs w:val="28"/>
        </w:rPr>
        <w:t>2 – расчетным путем исходя из количества и объема контейнеров для накопления ТКО, установленных в местах накопления ТКО)</w:t>
      </w:r>
      <w:r>
        <w:rPr>
          <w:color w:val="000000"/>
          <w:szCs w:val="28"/>
        </w:rPr>
        <w:t>»;</w:t>
      </w:r>
    </w:p>
    <w:p w14:paraId="6E592DF8" w14:textId="07E1E419" w:rsidR="00731756" w:rsidRDefault="003E3393" w:rsidP="00DC4B37">
      <w:pPr>
        <w:widowControl w:val="0"/>
        <w:tabs>
          <w:tab w:val="left" w:pos="709"/>
        </w:tabs>
        <w:ind w:firstLine="709"/>
        <w:rPr>
          <w:color w:val="000000"/>
          <w:szCs w:val="28"/>
        </w:rPr>
      </w:pPr>
      <w:r w:rsidRPr="003E3393">
        <w:rPr>
          <w:color w:val="000000"/>
          <w:szCs w:val="28"/>
        </w:rPr>
        <w:t xml:space="preserve">строку </w:t>
      </w:r>
      <w:r>
        <w:rPr>
          <w:color w:val="000000"/>
          <w:szCs w:val="28"/>
        </w:rPr>
        <w:t>10</w:t>
      </w:r>
      <w:r w:rsidRPr="003E3393">
        <w:rPr>
          <w:color w:val="000000"/>
          <w:szCs w:val="28"/>
        </w:rPr>
        <w:t xml:space="preserve"> изложить в следующей редакции:</w:t>
      </w:r>
      <w:r w:rsidR="00DC4B37">
        <w:rPr>
          <w:color w:val="000000"/>
          <w:szCs w:val="28"/>
        </w:rPr>
        <w:t xml:space="preserve"> </w:t>
      </w:r>
      <w:r>
        <w:rPr>
          <w:szCs w:val="28"/>
        </w:rPr>
        <w:t>«</w:t>
      </w:r>
      <w:r w:rsidRPr="00BB128D">
        <w:rPr>
          <w:szCs w:val="28"/>
        </w:rPr>
        <w:t>Способ складирования ТКО (</w:t>
      </w:r>
      <w:r w:rsidRPr="00BB128D">
        <w:rPr>
          <w:color w:val="000000"/>
          <w:szCs w:val="28"/>
        </w:rPr>
        <w:t>заполняется путем выбора из следующих способов:</w:t>
      </w:r>
    </w:p>
    <w:p w14:paraId="14C85C5A" w14:textId="77777777" w:rsidR="00731756" w:rsidRDefault="003E3393" w:rsidP="003E3393">
      <w:pPr>
        <w:overflowPunct/>
        <w:autoSpaceDE/>
        <w:autoSpaceDN/>
        <w:adjustRightInd/>
        <w:ind w:firstLine="709"/>
        <w:textAlignment w:val="auto"/>
        <w:rPr>
          <w:color w:val="000000"/>
          <w:szCs w:val="28"/>
        </w:rPr>
      </w:pPr>
      <w:r w:rsidRPr="00BB128D">
        <w:rPr>
          <w:color w:val="000000"/>
          <w:szCs w:val="28"/>
        </w:rPr>
        <w:t>1 – в контейнеры, бункеры, расположенные в мусороприемных камерах;</w:t>
      </w:r>
    </w:p>
    <w:p w14:paraId="6B16D5A0" w14:textId="04DC5C2A" w:rsidR="003E3393" w:rsidRPr="00BB128D" w:rsidRDefault="003E3393" w:rsidP="003E3393">
      <w:pPr>
        <w:overflowPunct/>
        <w:autoSpaceDE/>
        <w:autoSpaceDN/>
        <w:adjustRightInd/>
        <w:ind w:firstLine="709"/>
        <w:textAlignment w:val="auto"/>
        <w:rPr>
          <w:color w:val="000000"/>
          <w:szCs w:val="28"/>
        </w:rPr>
      </w:pPr>
      <w:r w:rsidRPr="00BB128D">
        <w:rPr>
          <w:color w:val="000000"/>
          <w:szCs w:val="28"/>
        </w:rPr>
        <w:t>2 – в контейнеры, бункеры, расположенные на контейнерных площадках;</w:t>
      </w:r>
    </w:p>
    <w:p w14:paraId="0B732E80" w14:textId="658B98CC" w:rsidR="003E3393" w:rsidRDefault="003E3393" w:rsidP="003E3393">
      <w:pPr>
        <w:widowControl w:val="0"/>
        <w:tabs>
          <w:tab w:val="left" w:pos="709"/>
        </w:tabs>
        <w:ind w:firstLine="709"/>
        <w:rPr>
          <w:color w:val="000000"/>
          <w:szCs w:val="28"/>
        </w:rPr>
      </w:pPr>
      <w:r w:rsidRPr="00BB128D">
        <w:rPr>
          <w:color w:val="000000"/>
          <w:szCs w:val="28"/>
        </w:rPr>
        <w:t>3 – в пакеты или другие емкости, предоставленные региональным оператором)</w:t>
      </w:r>
      <w:r>
        <w:rPr>
          <w:color w:val="000000"/>
          <w:szCs w:val="28"/>
        </w:rPr>
        <w:t>»</w:t>
      </w:r>
      <w:r w:rsidR="00731756">
        <w:rPr>
          <w:color w:val="000000"/>
          <w:szCs w:val="28"/>
        </w:rPr>
        <w:t>;</w:t>
      </w:r>
    </w:p>
    <w:p w14:paraId="4042BC15" w14:textId="7F4A2DF0" w:rsidR="00BB5C1A" w:rsidRPr="00BB128D" w:rsidRDefault="00BB5C1A" w:rsidP="00BB128D">
      <w:pPr>
        <w:widowControl w:val="0"/>
        <w:tabs>
          <w:tab w:val="left" w:pos="851"/>
        </w:tabs>
        <w:ind w:firstLine="709"/>
        <w:rPr>
          <w:szCs w:val="28"/>
        </w:rPr>
      </w:pPr>
      <w:r w:rsidRPr="00BB128D">
        <w:rPr>
          <w:szCs w:val="28"/>
        </w:rPr>
        <w:t xml:space="preserve">б) </w:t>
      </w:r>
      <w:r w:rsidR="00F85FDD" w:rsidRPr="00BB128D">
        <w:rPr>
          <w:szCs w:val="28"/>
        </w:rPr>
        <w:t>в таблиц</w:t>
      </w:r>
      <w:r w:rsidR="005407BC">
        <w:rPr>
          <w:szCs w:val="28"/>
        </w:rPr>
        <w:t>е</w:t>
      </w:r>
      <w:r w:rsidR="00F85FDD" w:rsidRPr="00BB128D">
        <w:rPr>
          <w:szCs w:val="28"/>
        </w:rPr>
        <w:t xml:space="preserve"> 2:</w:t>
      </w:r>
    </w:p>
    <w:p w14:paraId="16E76679" w14:textId="70B2BE83" w:rsidR="00CE29C5" w:rsidRPr="00BB128D" w:rsidRDefault="00F85FDD" w:rsidP="00BB128D">
      <w:pPr>
        <w:widowControl w:val="0"/>
        <w:tabs>
          <w:tab w:val="left" w:pos="851"/>
        </w:tabs>
        <w:ind w:firstLine="709"/>
        <w:rPr>
          <w:szCs w:val="28"/>
        </w:rPr>
      </w:pPr>
      <w:bookmarkStart w:id="16" w:name="_Hlk139022371"/>
      <w:r w:rsidRPr="00BB128D">
        <w:rPr>
          <w:szCs w:val="28"/>
        </w:rPr>
        <w:t xml:space="preserve">наименование дополнить словами </w:t>
      </w:r>
      <w:bookmarkEnd w:id="16"/>
      <w:r w:rsidRPr="00BB128D">
        <w:rPr>
          <w:szCs w:val="28"/>
        </w:rPr>
        <w:t>«,</w:t>
      </w:r>
      <w:r w:rsidR="005407BC">
        <w:rPr>
          <w:szCs w:val="28"/>
        </w:rPr>
        <w:t xml:space="preserve"> </w:t>
      </w:r>
      <w:r w:rsidRPr="00BB128D">
        <w:rPr>
          <w:szCs w:val="28"/>
        </w:rPr>
        <w:t>заключенных с операторами по обработке, обезвреживанию, захоронению, утилизации ТКО»</w:t>
      </w:r>
      <w:r w:rsidR="00CE29C5" w:rsidRPr="00BB128D">
        <w:rPr>
          <w:szCs w:val="28"/>
        </w:rPr>
        <w:t xml:space="preserve"> </w:t>
      </w:r>
      <w:bookmarkStart w:id="17" w:name="_Hlk139023121"/>
      <w:r w:rsidR="00CE29C5" w:rsidRPr="00BB128D">
        <w:rPr>
          <w:szCs w:val="28"/>
        </w:rPr>
        <w:t>и сноской следующего содержания:</w:t>
      </w:r>
    </w:p>
    <w:p w14:paraId="4652ED53" w14:textId="77777777" w:rsidR="00CE29C5" w:rsidRPr="00BB128D" w:rsidRDefault="00CE29C5" w:rsidP="00BB128D">
      <w:pPr>
        <w:widowControl w:val="0"/>
        <w:tabs>
          <w:tab w:val="left" w:pos="851"/>
        </w:tabs>
        <w:ind w:firstLine="709"/>
        <w:rPr>
          <w:szCs w:val="28"/>
        </w:rPr>
      </w:pPr>
      <w:r w:rsidRPr="00BB128D">
        <w:rPr>
          <w:szCs w:val="28"/>
        </w:rPr>
        <w:t>«&lt;*&gt; - информация не предоставляется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в соответствии с пунктом 12 статьи 24.6 Федерального закона от 24.06.1998 № 89-ФЗ «Об отходах производства и потребления»»;</w:t>
      </w:r>
    </w:p>
    <w:bookmarkEnd w:id="17"/>
    <w:p w14:paraId="3A6BAC04" w14:textId="5B3149A5" w:rsidR="00731756" w:rsidRDefault="008529F8" w:rsidP="00BB128D">
      <w:pPr>
        <w:widowControl w:val="0"/>
        <w:tabs>
          <w:tab w:val="left" w:pos="851"/>
        </w:tabs>
        <w:ind w:firstLine="709"/>
        <w:rPr>
          <w:szCs w:val="28"/>
        </w:rPr>
      </w:pPr>
      <w:r>
        <w:rPr>
          <w:szCs w:val="28"/>
        </w:rPr>
        <w:t>в</w:t>
      </w:r>
      <w:r w:rsidR="00731756">
        <w:rPr>
          <w:szCs w:val="28"/>
        </w:rPr>
        <w:t xml:space="preserve"> столбце </w:t>
      </w:r>
      <w:r w:rsidR="00731756" w:rsidRPr="00731756">
        <w:rPr>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 (информация заполняется в отношении каждого договора)»</w:t>
      </w:r>
      <w:r w:rsidR="00731756">
        <w:rPr>
          <w:szCs w:val="28"/>
        </w:rPr>
        <w:t>:</w:t>
      </w:r>
    </w:p>
    <w:p w14:paraId="5F7D78F8" w14:textId="0A4D63E6" w:rsidR="00F85FDD" w:rsidRPr="00BB128D" w:rsidRDefault="00F85FDD" w:rsidP="00BB128D">
      <w:pPr>
        <w:widowControl w:val="0"/>
        <w:tabs>
          <w:tab w:val="left" w:pos="851"/>
        </w:tabs>
        <w:ind w:firstLine="709"/>
        <w:rPr>
          <w:szCs w:val="28"/>
        </w:rPr>
      </w:pPr>
      <w:r w:rsidRPr="00BB128D">
        <w:rPr>
          <w:szCs w:val="28"/>
        </w:rPr>
        <w:t xml:space="preserve">строку </w:t>
      </w:r>
      <w:r w:rsidR="005407BC">
        <w:rPr>
          <w:szCs w:val="28"/>
        </w:rPr>
        <w:t>8</w:t>
      </w:r>
      <w:r w:rsidRPr="00BB128D">
        <w:rPr>
          <w:szCs w:val="28"/>
        </w:rPr>
        <w:t xml:space="preserve"> исключить;</w:t>
      </w:r>
    </w:p>
    <w:p w14:paraId="33EEA99C" w14:textId="343294A7" w:rsidR="00F85FDD" w:rsidRPr="00BB128D" w:rsidRDefault="00F85FDD" w:rsidP="00BB128D">
      <w:pPr>
        <w:widowControl w:val="0"/>
        <w:tabs>
          <w:tab w:val="left" w:pos="851"/>
        </w:tabs>
        <w:ind w:firstLine="709"/>
        <w:rPr>
          <w:szCs w:val="28"/>
        </w:rPr>
      </w:pPr>
      <w:r w:rsidRPr="00BB128D">
        <w:rPr>
          <w:szCs w:val="28"/>
        </w:rPr>
        <w:t xml:space="preserve">строку </w:t>
      </w:r>
      <w:r w:rsidR="005407BC">
        <w:rPr>
          <w:szCs w:val="28"/>
        </w:rPr>
        <w:t>9</w:t>
      </w:r>
      <w:r w:rsidRPr="00BB128D">
        <w:rPr>
          <w:szCs w:val="28"/>
        </w:rPr>
        <w:t xml:space="preserve"> дополнить абзацем следующего содержания:</w:t>
      </w:r>
    </w:p>
    <w:p w14:paraId="63AD24EB" w14:textId="2F153078" w:rsidR="00F85FDD" w:rsidRPr="00BB128D" w:rsidRDefault="00F85FDD" w:rsidP="00BB128D">
      <w:pPr>
        <w:widowControl w:val="0"/>
        <w:tabs>
          <w:tab w:val="left" w:pos="851"/>
        </w:tabs>
        <w:ind w:firstLine="709"/>
        <w:rPr>
          <w:szCs w:val="28"/>
        </w:rPr>
      </w:pPr>
      <w:r w:rsidRPr="00BB128D">
        <w:rPr>
          <w:szCs w:val="28"/>
        </w:rPr>
        <w:t>«3 – исходя из объема ТКО)»</w:t>
      </w:r>
    </w:p>
    <w:p w14:paraId="722D2595" w14:textId="52CA072E" w:rsidR="00F85FDD" w:rsidRPr="00BB128D" w:rsidRDefault="00F85FDD" w:rsidP="00BB128D">
      <w:pPr>
        <w:widowControl w:val="0"/>
        <w:tabs>
          <w:tab w:val="left" w:pos="851"/>
        </w:tabs>
        <w:ind w:firstLine="709"/>
        <w:rPr>
          <w:szCs w:val="28"/>
        </w:rPr>
      </w:pPr>
      <w:r w:rsidRPr="00BB128D">
        <w:rPr>
          <w:szCs w:val="28"/>
        </w:rPr>
        <w:t>строку 1</w:t>
      </w:r>
      <w:r w:rsidR="005407BC">
        <w:rPr>
          <w:szCs w:val="28"/>
        </w:rPr>
        <w:t>1</w:t>
      </w:r>
      <w:r w:rsidRPr="00BB128D">
        <w:rPr>
          <w:szCs w:val="28"/>
        </w:rPr>
        <w:t xml:space="preserve"> исключить;</w:t>
      </w:r>
    </w:p>
    <w:p w14:paraId="03699854" w14:textId="5380BD0C" w:rsidR="00F85FDD" w:rsidRDefault="00F85FDD" w:rsidP="00BB128D">
      <w:pPr>
        <w:widowControl w:val="0"/>
        <w:tabs>
          <w:tab w:val="left" w:pos="851"/>
        </w:tabs>
        <w:ind w:firstLine="709"/>
        <w:rPr>
          <w:szCs w:val="28"/>
        </w:rPr>
      </w:pPr>
      <w:r w:rsidRPr="00BB128D">
        <w:rPr>
          <w:szCs w:val="28"/>
        </w:rPr>
        <w:t xml:space="preserve">в) </w:t>
      </w:r>
      <w:r w:rsidR="00BB128D" w:rsidRPr="00BB128D">
        <w:rPr>
          <w:szCs w:val="28"/>
        </w:rPr>
        <w:t>таблицу 3 изложить в следующей редакции:</w:t>
      </w:r>
      <w:r w:rsidR="00CE29C5" w:rsidRPr="00BB128D">
        <w:rPr>
          <w:szCs w:val="28"/>
        </w:rPr>
        <w:t xml:space="preserve"> </w:t>
      </w:r>
    </w:p>
    <w:p w14:paraId="7FA7BD69" w14:textId="77777777" w:rsidR="008529F8" w:rsidRDefault="008529F8" w:rsidP="00BB128D">
      <w:pPr>
        <w:widowControl w:val="0"/>
        <w:tabs>
          <w:tab w:val="left" w:pos="851"/>
        </w:tabs>
        <w:ind w:firstLine="709"/>
        <w:rPr>
          <w:szCs w:val="28"/>
        </w:rPr>
      </w:pPr>
    </w:p>
    <w:p w14:paraId="4C24DF49" w14:textId="4E42E1E7" w:rsidR="008529F8" w:rsidRDefault="008529F8" w:rsidP="008529F8">
      <w:pPr>
        <w:widowControl w:val="0"/>
        <w:tabs>
          <w:tab w:val="left" w:pos="851"/>
        </w:tabs>
        <w:ind w:firstLine="709"/>
        <w:jc w:val="center"/>
        <w:rPr>
          <w:szCs w:val="28"/>
        </w:rPr>
      </w:pPr>
      <w:r>
        <w:rPr>
          <w:szCs w:val="28"/>
        </w:rPr>
        <w:t xml:space="preserve">«3. </w:t>
      </w:r>
      <w:r w:rsidRPr="008529F8">
        <w:rPr>
          <w:szCs w:val="28"/>
        </w:rPr>
        <w:t>Информация о договорах на оказание услуг</w:t>
      </w:r>
      <w:r>
        <w:rPr>
          <w:szCs w:val="28"/>
        </w:rPr>
        <w:t xml:space="preserve"> </w:t>
      </w:r>
      <w:r w:rsidRPr="008529F8">
        <w:rPr>
          <w:szCs w:val="28"/>
        </w:rPr>
        <w:t>по транспортированию ТКО</w:t>
      </w:r>
      <w:r w:rsidRPr="00BB128D">
        <w:rPr>
          <w:szCs w:val="28"/>
        </w:rPr>
        <w:t>, заключенных с операторами по обращению с ТКО, осуществляющими деятельность по транспортированию ТКО</w:t>
      </w:r>
      <w:r>
        <w:rPr>
          <w:szCs w:val="28"/>
        </w:rPr>
        <w:t>*</w:t>
      </w:r>
    </w:p>
    <w:p w14:paraId="3BE17B1A" w14:textId="77777777" w:rsidR="008529F8" w:rsidRPr="00BB128D" w:rsidRDefault="008529F8" w:rsidP="008529F8">
      <w:pPr>
        <w:widowControl w:val="0"/>
        <w:tabs>
          <w:tab w:val="left" w:pos="851"/>
        </w:tabs>
        <w:ind w:firstLine="709"/>
        <w:jc w:val="center"/>
        <w:rPr>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BB128D" w:rsidRPr="00E74A3C" w14:paraId="1D807D73" w14:textId="77777777" w:rsidTr="00BB128D">
        <w:trPr>
          <w:trHeight w:val="1200"/>
        </w:trPr>
        <w:tc>
          <w:tcPr>
            <w:tcW w:w="7225" w:type="dxa"/>
            <w:shd w:val="clear" w:color="auto" w:fill="auto"/>
            <w:vAlign w:val="center"/>
            <w:hideMark/>
          </w:tcPr>
          <w:p w14:paraId="2255276E" w14:textId="77777777" w:rsidR="00BB128D" w:rsidRDefault="00BB128D" w:rsidP="004A40AF">
            <w:pPr>
              <w:overflowPunct/>
              <w:autoSpaceDE/>
              <w:autoSpaceDN/>
              <w:adjustRightInd/>
              <w:jc w:val="center"/>
              <w:textAlignment w:val="auto"/>
              <w:rPr>
                <w:b/>
                <w:bCs/>
                <w:szCs w:val="28"/>
              </w:rPr>
            </w:pPr>
            <w:r>
              <w:rPr>
                <w:b/>
                <w:bCs/>
                <w:szCs w:val="28"/>
              </w:rPr>
              <w:t>Состав и</w:t>
            </w:r>
            <w:r w:rsidRPr="00E74A3C">
              <w:rPr>
                <w:b/>
                <w:bCs/>
                <w:szCs w:val="28"/>
              </w:rPr>
              <w:t>нформаци</w:t>
            </w:r>
            <w:r>
              <w:rPr>
                <w:b/>
                <w:bCs/>
                <w:szCs w:val="28"/>
              </w:rPr>
              <w:t>и</w:t>
            </w:r>
            <w:r w:rsidRPr="00E74A3C">
              <w:rPr>
                <w:b/>
                <w:bCs/>
                <w:szCs w:val="28"/>
              </w:rPr>
              <w:t>, подлежащ</w:t>
            </w:r>
            <w:r>
              <w:rPr>
                <w:b/>
                <w:bCs/>
                <w:szCs w:val="28"/>
              </w:rPr>
              <w:t>ей</w:t>
            </w:r>
            <w:r w:rsidRPr="00E74A3C">
              <w:rPr>
                <w:b/>
                <w:bCs/>
                <w:szCs w:val="28"/>
              </w:rPr>
              <w:t xml:space="preserve"> размещению в федеральной государственной информационной системе учета </w:t>
            </w:r>
            <w:r>
              <w:rPr>
                <w:b/>
                <w:bCs/>
                <w:szCs w:val="28"/>
              </w:rPr>
              <w:t>ТКО</w:t>
            </w:r>
          </w:p>
          <w:p w14:paraId="37D67723" w14:textId="77777777" w:rsidR="00BB128D" w:rsidRPr="008120BA" w:rsidRDefault="00BB128D" w:rsidP="004A40AF">
            <w:pPr>
              <w:overflowPunct/>
              <w:autoSpaceDE/>
              <w:autoSpaceDN/>
              <w:adjustRightInd/>
              <w:jc w:val="center"/>
              <w:textAlignment w:val="auto"/>
              <w:rPr>
                <w:b/>
                <w:bCs/>
                <w:color w:val="000000"/>
                <w:szCs w:val="28"/>
              </w:rPr>
            </w:pPr>
            <w:r>
              <w:rPr>
                <w:color w:val="000000"/>
                <w:szCs w:val="28"/>
              </w:rPr>
              <w:lastRenderedPageBreak/>
              <w:t>(и</w:t>
            </w:r>
            <w:r w:rsidRPr="002857AC">
              <w:rPr>
                <w:color w:val="000000"/>
                <w:szCs w:val="28"/>
              </w:rPr>
              <w:t>нформация заполняется в отношении каждого договора</w:t>
            </w:r>
            <w:r>
              <w:rPr>
                <w:color w:val="000000"/>
                <w:szCs w:val="28"/>
              </w:rPr>
              <w:t>)</w:t>
            </w:r>
          </w:p>
          <w:p w14:paraId="39A53AD4" w14:textId="77777777" w:rsidR="00BB128D" w:rsidRPr="00E74A3C" w:rsidRDefault="00BB128D" w:rsidP="004A40AF">
            <w:pPr>
              <w:overflowPunct/>
              <w:autoSpaceDE/>
              <w:autoSpaceDN/>
              <w:adjustRightInd/>
              <w:jc w:val="center"/>
              <w:textAlignment w:val="auto"/>
              <w:rPr>
                <w:b/>
                <w:bCs/>
                <w:szCs w:val="28"/>
              </w:rPr>
            </w:pPr>
          </w:p>
        </w:tc>
        <w:tc>
          <w:tcPr>
            <w:tcW w:w="2835" w:type="dxa"/>
            <w:shd w:val="clear" w:color="auto" w:fill="auto"/>
            <w:vAlign w:val="center"/>
            <w:hideMark/>
          </w:tcPr>
          <w:p w14:paraId="12CEAAF0" w14:textId="77777777" w:rsidR="00BB128D" w:rsidRPr="00E74A3C" w:rsidRDefault="00BB128D" w:rsidP="004A40AF">
            <w:pPr>
              <w:overflowPunct/>
              <w:autoSpaceDE/>
              <w:autoSpaceDN/>
              <w:adjustRightInd/>
              <w:jc w:val="center"/>
              <w:textAlignment w:val="auto"/>
              <w:rPr>
                <w:b/>
                <w:bCs/>
                <w:szCs w:val="28"/>
              </w:rPr>
            </w:pPr>
            <w:r w:rsidRPr="00E74A3C">
              <w:rPr>
                <w:b/>
                <w:bCs/>
                <w:szCs w:val="28"/>
              </w:rPr>
              <w:lastRenderedPageBreak/>
              <w:t xml:space="preserve">Сроки и периодичность размещения информации </w:t>
            </w:r>
          </w:p>
        </w:tc>
      </w:tr>
      <w:tr w:rsidR="00BB128D" w:rsidRPr="00E74A3C" w14:paraId="29785858" w14:textId="77777777" w:rsidTr="00BB128D">
        <w:trPr>
          <w:trHeight w:val="900"/>
        </w:trPr>
        <w:tc>
          <w:tcPr>
            <w:tcW w:w="7225" w:type="dxa"/>
            <w:shd w:val="clear" w:color="auto" w:fill="auto"/>
            <w:vAlign w:val="center"/>
            <w:hideMark/>
          </w:tcPr>
          <w:p w14:paraId="65596A75" w14:textId="77777777" w:rsidR="00BB128D" w:rsidRPr="00E74A3C" w:rsidRDefault="00BB128D" w:rsidP="004A40AF">
            <w:pPr>
              <w:overflowPunct/>
              <w:autoSpaceDE/>
              <w:autoSpaceDN/>
              <w:adjustRightInd/>
              <w:textAlignment w:val="auto"/>
              <w:rPr>
                <w:color w:val="000000"/>
                <w:szCs w:val="28"/>
              </w:rPr>
            </w:pPr>
            <w:r w:rsidRPr="00E74A3C">
              <w:rPr>
                <w:color w:val="000000"/>
                <w:szCs w:val="28"/>
              </w:rPr>
              <w:lastRenderedPageBreak/>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835" w:type="dxa"/>
            <w:vMerge w:val="restart"/>
            <w:shd w:val="clear" w:color="000000" w:fill="FFFFFF"/>
            <w:vAlign w:val="center"/>
            <w:hideMark/>
          </w:tcPr>
          <w:p w14:paraId="325607DC" w14:textId="77777777" w:rsidR="00BB128D" w:rsidRPr="00E74A3C" w:rsidRDefault="00BB128D" w:rsidP="004A40AF">
            <w:pPr>
              <w:overflowPunct/>
              <w:autoSpaceDE/>
              <w:autoSpaceDN/>
              <w:adjustRightInd/>
              <w:jc w:val="center"/>
              <w:textAlignment w:val="auto"/>
              <w:rPr>
                <w:szCs w:val="28"/>
              </w:rPr>
            </w:pPr>
            <w:r>
              <w:rPr>
                <w:szCs w:val="28"/>
              </w:rPr>
              <w:t>В</w:t>
            </w:r>
            <w:r w:rsidRPr="00E74A3C">
              <w:rPr>
                <w:szCs w:val="28"/>
              </w:rPr>
              <w:t xml:space="preserve"> течение 10 рабочих дней с</w:t>
            </w:r>
            <w:r>
              <w:rPr>
                <w:szCs w:val="28"/>
              </w:rPr>
              <w:t>о дня</w:t>
            </w:r>
            <w:r w:rsidRPr="00E74A3C">
              <w:rPr>
                <w:szCs w:val="28"/>
              </w:rPr>
              <w:t xml:space="preserve"> изменения</w:t>
            </w:r>
            <w:r>
              <w:rPr>
                <w:szCs w:val="28"/>
              </w:rPr>
              <w:t xml:space="preserve"> </w:t>
            </w:r>
            <w:r w:rsidRPr="001562AF">
              <w:rPr>
                <w:szCs w:val="28"/>
              </w:rPr>
              <w:t>договора на оказание услуг по транспортированию</w:t>
            </w:r>
            <w:r>
              <w:rPr>
                <w:szCs w:val="28"/>
              </w:rPr>
              <w:t xml:space="preserve"> ТКО</w:t>
            </w:r>
          </w:p>
        </w:tc>
      </w:tr>
      <w:tr w:rsidR="00BB128D" w:rsidRPr="00E74A3C" w14:paraId="0421E773" w14:textId="77777777" w:rsidTr="00BB128D">
        <w:trPr>
          <w:trHeight w:val="600"/>
        </w:trPr>
        <w:tc>
          <w:tcPr>
            <w:tcW w:w="7225" w:type="dxa"/>
            <w:shd w:val="clear" w:color="auto" w:fill="auto"/>
            <w:vAlign w:val="center"/>
            <w:hideMark/>
          </w:tcPr>
          <w:p w14:paraId="08E1DE25" w14:textId="77777777" w:rsidR="00BB128D" w:rsidRPr="00E74A3C" w:rsidRDefault="00BB128D" w:rsidP="004A40AF">
            <w:pPr>
              <w:overflowPunct/>
              <w:autoSpaceDE/>
              <w:autoSpaceDN/>
              <w:adjustRightInd/>
              <w:textAlignment w:val="auto"/>
              <w:rPr>
                <w:szCs w:val="28"/>
              </w:rPr>
            </w:pPr>
            <w:r w:rsidRPr="00E74A3C">
              <w:rPr>
                <w:szCs w:val="28"/>
              </w:rPr>
              <w:t>Наименование зоны деятельности регионального оператора</w:t>
            </w:r>
          </w:p>
        </w:tc>
        <w:tc>
          <w:tcPr>
            <w:tcW w:w="2835" w:type="dxa"/>
            <w:vMerge/>
            <w:vAlign w:val="center"/>
            <w:hideMark/>
          </w:tcPr>
          <w:p w14:paraId="5C13F16E" w14:textId="77777777" w:rsidR="00BB128D" w:rsidRPr="00E74A3C" w:rsidRDefault="00BB128D" w:rsidP="004A40AF">
            <w:pPr>
              <w:overflowPunct/>
              <w:autoSpaceDE/>
              <w:autoSpaceDN/>
              <w:adjustRightInd/>
              <w:jc w:val="left"/>
              <w:textAlignment w:val="auto"/>
              <w:rPr>
                <w:szCs w:val="28"/>
              </w:rPr>
            </w:pPr>
          </w:p>
        </w:tc>
      </w:tr>
      <w:tr w:rsidR="00BB128D" w:rsidRPr="00E74A3C" w14:paraId="3B793E2D" w14:textId="77777777" w:rsidTr="00BB128D">
        <w:trPr>
          <w:trHeight w:val="300"/>
        </w:trPr>
        <w:tc>
          <w:tcPr>
            <w:tcW w:w="7225" w:type="dxa"/>
            <w:shd w:val="clear" w:color="auto" w:fill="auto"/>
            <w:vAlign w:val="center"/>
            <w:hideMark/>
          </w:tcPr>
          <w:p w14:paraId="23B8DC21" w14:textId="77777777" w:rsidR="00BB128D" w:rsidRPr="00E74A3C" w:rsidRDefault="00BB128D" w:rsidP="004A40AF">
            <w:pPr>
              <w:overflowPunct/>
              <w:autoSpaceDE/>
              <w:autoSpaceDN/>
              <w:adjustRightInd/>
              <w:textAlignment w:val="auto"/>
              <w:rPr>
                <w:szCs w:val="28"/>
              </w:rPr>
            </w:pPr>
            <w:r w:rsidRPr="00E74A3C">
              <w:rPr>
                <w:szCs w:val="28"/>
              </w:rPr>
              <w:t>Наименование регионального оператора</w:t>
            </w:r>
          </w:p>
        </w:tc>
        <w:tc>
          <w:tcPr>
            <w:tcW w:w="2835" w:type="dxa"/>
            <w:vMerge/>
            <w:vAlign w:val="center"/>
            <w:hideMark/>
          </w:tcPr>
          <w:p w14:paraId="05E19E0E" w14:textId="77777777" w:rsidR="00BB128D" w:rsidRPr="00E74A3C" w:rsidRDefault="00BB128D" w:rsidP="004A40AF">
            <w:pPr>
              <w:overflowPunct/>
              <w:autoSpaceDE/>
              <w:autoSpaceDN/>
              <w:adjustRightInd/>
              <w:jc w:val="left"/>
              <w:textAlignment w:val="auto"/>
              <w:rPr>
                <w:szCs w:val="28"/>
              </w:rPr>
            </w:pPr>
          </w:p>
        </w:tc>
      </w:tr>
      <w:tr w:rsidR="00BB128D" w:rsidRPr="00E74A3C" w14:paraId="1AF047D8" w14:textId="77777777" w:rsidTr="00BB128D">
        <w:trPr>
          <w:trHeight w:val="300"/>
        </w:trPr>
        <w:tc>
          <w:tcPr>
            <w:tcW w:w="7225" w:type="dxa"/>
            <w:shd w:val="clear" w:color="auto" w:fill="auto"/>
            <w:vAlign w:val="center"/>
            <w:hideMark/>
          </w:tcPr>
          <w:p w14:paraId="35531BF1" w14:textId="77777777" w:rsidR="00BB128D" w:rsidRPr="00B11619" w:rsidRDefault="00BB128D" w:rsidP="004A40AF">
            <w:pPr>
              <w:overflowPunct/>
              <w:autoSpaceDE/>
              <w:autoSpaceDN/>
              <w:adjustRightInd/>
              <w:textAlignment w:val="auto"/>
              <w:rPr>
                <w:szCs w:val="28"/>
                <w:vertAlign w:val="superscript"/>
              </w:rPr>
            </w:pPr>
            <w:r w:rsidRPr="00E74A3C">
              <w:rPr>
                <w:szCs w:val="28"/>
              </w:rPr>
              <w:t>Номер договора</w:t>
            </w:r>
          </w:p>
        </w:tc>
        <w:tc>
          <w:tcPr>
            <w:tcW w:w="2835" w:type="dxa"/>
            <w:vMerge/>
            <w:vAlign w:val="center"/>
            <w:hideMark/>
          </w:tcPr>
          <w:p w14:paraId="5063ACFD" w14:textId="77777777" w:rsidR="00BB128D" w:rsidRPr="00E74A3C" w:rsidRDefault="00BB128D" w:rsidP="004A40AF">
            <w:pPr>
              <w:overflowPunct/>
              <w:autoSpaceDE/>
              <w:autoSpaceDN/>
              <w:adjustRightInd/>
              <w:jc w:val="left"/>
              <w:textAlignment w:val="auto"/>
              <w:rPr>
                <w:szCs w:val="28"/>
              </w:rPr>
            </w:pPr>
          </w:p>
        </w:tc>
      </w:tr>
      <w:tr w:rsidR="00BB128D" w:rsidRPr="00E74A3C" w14:paraId="7E1E503F" w14:textId="77777777" w:rsidTr="00BB128D">
        <w:trPr>
          <w:trHeight w:val="300"/>
        </w:trPr>
        <w:tc>
          <w:tcPr>
            <w:tcW w:w="7225" w:type="dxa"/>
            <w:shd w:val="clear" w:color="auto" w:fill="auto"/>
            <w:vAlign w:val="center"/>
            <w:hideMark/>
          </w:tcPr>
          <w:p w14:paraId="0F00EC75" w14:textId="77777777" w:rsidR="00BB128D" w:rsidRPr="00B11619" w:rsidRDefault="00BB128D" w:rsidP="004A40AF">
            <w:pPr>
              <w:overflowPunct/>
              <w:autoSpaceDE/>
              <w:autoSpaceDN/>
              <w:adjustRightInd/>
              <w:textAlignment w:val="auto"/>
              <w:rPr>
                <w:szCs w:val="28"/>
                <w:vertAlign w:val="superscript"/>
              </w:rPr>
            </w:pPr>
            <w:r w:rsidRPr="00E74A3C">
              <w:rPr>
                <w:szCs w:val="28"/>
              </w:rPr>
              <w:t>Дата вступления в силу договора</w:t>
            </w:r>
          </w:p>
        </w:tc>
        <w:tc>
          <w:tcPr>
            <w:tcW w:w="2835" w:type="dxa"/>
            <w:vMerge/>
            <w:vAlign w:val="center"/>
            <w:hideMark/>
          </w:tcPr>
          <w:p w14:paraId="317C06D1" w14:textId="77777777" w:rsidR="00BB128D" w:rsidRPr="00E74A3C" w:rsidRDefault="00BB128D" w:rsidP="004A40AF">
            <w:pPr>
              <w:overflowPunct/>
              <w:autoSpaceDE/>
              <w:autoSpaceDN/>
              <w:adjustRightInd/>
              <w:jc w:val="left"/>
              <w:textAlignment w:val="auto"/>
              <w:rPr>
                <w:szCs w:val="28"/>
              </w:rPr>
            </w:pPr>
          </w:p>
        </w:tc>
      </w:tr>
      <w:tr w:rsidR="00BB128D" w:rsidRPr="00E74A3C" w14:paraId="0C9932A0" w14:textId="77777777" w:rsidTr="00BB128D">
        <w:trPr>
          <w:trHeight w:val="600"/>
        </w:trPr>
        <w:tc>
          <w:tcPr>
            <w:tcW w:w="7225" w:type="dxa"/>
            <w:shd w:val="clear" w:color="auto" w:fill="auto"/>
            <w:vAlign w:val="center"/>
            <w:hideMark/>
          </w:tcPr>
          <w:p w14:paraId="6BF9764C" w14:textId="77777777" w:rsidR="00BB128D" w:rsidRPr="00B11619" w:rsidRDefault="00BB128D" w:rsidP="004A40AF">
            <w:pPr>
              <w:overflowPunct/>
              <w:autoSpaceDE/>
              <w:autoSpaceDN/>
              <w:adjustRightInd/>
              <w:textAlignment w:val="auto"/>
              <w:rPr>
                <w:color w:val="000000"/>
                <w:szCs w:val="28"/>
                <w:vertAlign w:val="superscript"/>
              </w:rPr>
            </w:pPr>
            <w:r w:rsidRPr="00E74A3C">
              <w:rPr>
                <w:color w:val="000000"/>
                <w:szCs w:val="28"/>
              </w:rPr>
              <w:t xml:space="preserve">Наименование юридического лица или </w:t>
            </w:r>
            <w:r w:rsidRPr="00B11619">
              <w:rPr>
                <w:color w:val="000000"/>
                <w:szCs w:val="28"/>
              </w:rPr>
              <w:t>фамилия, имя, отчество (при наличии)</w:t>
            </w:r>
            <w:r>
              <w:rPr>
                <w:color w:val="000000"/>
                <w:szCs w:val="28"/>
              </w:rPr>
              <w:t xml:space="preserve"> </w:t>
            </w:r>
            <w:r w:rsidRPr="00E74A3C">
              <w:rPr>
                <w:color w:val="000000"/>
                <w:szCs w:val="28"/>
              </w:rPr>
              <w:t>индивидуального предпринимателя, осуществляющего транспортирование ТКО</w:t>
            </w:r>
          </w:p>
        </w:tc>
        <w:tc>
          <w:tcPr>
            <w:tcW w:w="2835" w:type="dxa"/>
            <w:vMerge/>
            <w:vAlign w:val="center"/>
            <w:hideMark/>
          </w:tcPr>
          <w:p w14:paraId="5C3C33B9" w14:textId="77777777" w:rsidR="00BB128D" w:rsidRPr="00E74A3C" w:rsidRDefault="00BB128D" w:rsidP="004A40AF">
            <w:pPr>
              <w:overflowPunct/>
              <w:autoSpaceDE/>
              <w:autoSpaceDN/>
              <w:adjustRightInd/>
              <w:jc w:val="left"/>
              <w:textAlignment w:val="auto"/>
              <w:rPr>
                <w:szCs w:val="28"/>
              </w:rPr>
            </w:pPr>
          </w:p>
        </w:tc>
      </w:tr>
      <w:tr w:rsidR="00BB128D" w:rsidRPr="00E74A3C" w14:paraId="732EE06A" w14:textId="77777777" w:rsidTr="00BB128D">
        <w:trPr>
          <w:trHeight w:val="600"/>
        </w:trPr>
        <w:tc>
          <w:tcPr>
            <w:tcW w:w="7225" w:type="dxa"/>
            <w:shd w:val="clear" w:color="auto" w:fill="FFFFFF"/>
            <w:vAlign w:val="center"/>
          </w:tcPr>
          <w:p w14:paraId="6C37E59C" w14:textId="77777777" w:rsidR="00BB128D" w:rsidRPr="00E74A3C" w:rsidRDefault="00BB128D" w:rsidP="004A40AF">
            <w:pPr>
              <w:overflowPunct/>
              <w:autoSpaceDE/>
              <w:autoSpaceDN/>
              <w:adjustRightInd/>
              <w:textAlignment w:val="auto"/>
              <w:rPr>
                <w:color w:val="000000"/>
                <w:szCs w:val="28"/>
              </w:rPr>
            </w:pPr>
            <w:bookmarkStart w:id="18" w:name="_Hlk139022631"/>
            <w:r w:rsidRPr="00AE2D6D">
              <w:rPr>
                <w:color w:val="000000"/>
                <w:szCs w:val="28"/>
              </w:rPr>
              <w:t>ИНН</w:t>
            </w:r>
            <w:r>
              <w:t xml:space="preserve"> </w:t>
            </w:r>
            <w:r w:rsidRPr="00094870">
              <w:rPr>
                <w:color w:val="000000"/>
                <w:szCs w:val="28"/>
              </w:rPr>
              <w:t>юридического лица или фамилия, имя, отчество (при наличии) индивидуального предпринимателя, осуществляющего транспортирование ТКО</w:t>
            </w:r>
            <w:bookmarkEnd w:id="18"/>
          </w:p>
        </w:tc>
        <w:tc>
          <w:tcPr>
            <w:tcW w:w="2835" w:type="dxa"/>
            <w:vMerge/>
            <w:vAlign w:val="center"/>
          </w:tcPr>
          <w:p w14:paraId="3770886F" w14:textId="77777777" w:rsidR="00BB128D" w:rsidRPr="00E74A3C" w:rsidRDefault="00BB128D" w:rsidP="004A40AF">
            <w:pPr>
              <w:overflowPunct/>
              <w:autoSpaceDE/>
              <w:autoSpaceDN/>
              <w:adjustRightInd/>
              <w:jc w:val="left"/>
              <w:textAlignment w:val="auto"/>
              <w:rPr>
                <w:szCs w:val="28"/>
              </w:rPr>
            </w:pPr>
          </w:p>
        </w:tc>
      </w:tr>
      <w:tr w:rsidR="00BB128D" w:rsidRPr="00E74A3C" w14:paraId="463F6A89" w14:textId="77777777" w:rsidTr="00BB128D">
        <w:trPr>
          <w:trHeight w:val="345"/>
        </w:trPr>
        <w:tc>
          <w:tcPr>
            <w:tcW w:w="7225" w:type="dxa"/>
            <w:shd w:val="clear" w:color="000000" w:fill="FFFFFF"/>
            <w:vAlign w:val="center"/>
            <w:hideMark/>
          </w:tcPr>
          <w:p w14:paraId="68643765" w14:textId="77777777" w:rsidR="00BB128D" w:rsidRDefault="00BB128D" w:rsidP="004A40AF">
            <w:pPr>
              <w:overflowPunct/>
              <w:autoSpaceDE/>
              <w:autoSpaceDN/>
              <w:adjustRightInd/>
              <w:textAlignment w:val="auto"/>
              <w:rPr>
                <w:szCs w:val="28"/>
              </w:rPr>
            </w:pPr>
            <w:r w:rsidRPr="00E74A3C">
              <w:rPr>
                <w:szCs w:val="28"/>
              </w:rPr>
              <w:t>Территории муниципальных образований</w:t>
            </w:r>
          </w:p>
          <w:p w14:paraId="67AE0551" w14:textId="77777777" w:rsidR="00BB128D" w:rsidRPr="00E74A3C" w:rsidRDefault="00BB128D" w:rsidP="004A40AF">
            <w:pPr>
              <w:overflowPunct/>
              <w:autoSpaceDE/>
              <w:autoSpaceDN/>
              <w:adjustRightInd/>
              <w:textAlignment w:val="auto"/>
              <w:rPr>
                <w:szCs w:val="28"/>
              </w:rPr>
            </w:pPr>
            <w:r>
              <w:rPr>
                <w:szCs w:val="28"/>
              </w:rPr>
              <w:t>(</w:t>
            </w:r>
            <w:r>
              <w:rPr>
                <w:color w:val="000000"/>
                <w:szCs w:val="28"/>
              </w:rPr>
              <w:t>з</w:t>
            </w:r>
            <w:r w:rsidRPr="00E74A3C">
              <w:rPr>
                <w:color w:val="000000"/>
                <w:szCs w:val="28"/>
              </w:rPr>
              <w:t>аполня</w:t>
            </w:r>
            <w:r>
              <w:rPr>
                <w:color w:val="000000"/>
                <w:szCs w:val="28"/>
              </w:rPr>
              <w:t>е</w:t>
            </w:r>
            <w:r w:rsidRPr="00E74A3C">
              <w:rPr>
                <w:color w:val="000000"/>
                <w:szCs w:val="28"/>
              </w:rPr>
              <w:t>тся наименовани</w:t>
            </w:r>
            <w:r>
              <w:rPr>
                <w:color w:val="000000"/>
                <w:szCs w:val="28"/>
              </w:rPr>
              <w:t>е</w:t>
            </w:r>
            <w:r w:rsidRPr="00E74A3C">
              <w:rPr>
                <w:color w:val="000000"/>
                <w:szCs w:val="28"/>
              </w:rPr>
              <w:t xml:space="preserve">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color w:val="000000"/>
                <w:szCs w:val="28"/>
              </w:rPr>
              <w:t>)</w:t>
            </w:r>
          </w:p>
        </w:tc>
        <w:tc>
          <w:tcPr>
            <w:tcW w:w="2835" w:type="dxa"/>
            <w:vMerge/>
            <w:vAlign w:val="center"/>
            <w:hideMark/>
          </w:tcPr>
          <w:p w14:paraId="1A0ED649" w14:textId="77777777" w:rsidR="00BB128D" w:rsidRPr="00E74A3C" w:rsidRDefault="00BB128D" w:rsidP="004A40AF">
            <w:pPr>
              <w:overflowPunct/>
              <w:autoSpaceDE/>
              <w:autoSpaceDN/>
              <w:adjustRightInd/>
              <w:jc w:val="left"/>
              <w:textAlignment w:val="auto"/>
              <w:rPr>
                <w:szCs w:val="28"/>
              </w:rPr>
            </w:pPr>
          </w:p>
        </w:tc>
      </w:tr>
      <w:tr w:rsidR="00BB128D" w:rsidRPr="00E74A3C" w14:paraId="62C06481" w14:textId="77777777" w:rsidTr="00BB128D">
        <w:trPr>
          <w:trHeight w:val="345"/>
        </w:trPr>
        <w:tc>
          <w:tcPr>
            <w:tcW w:w="7225" w:type="dxa"/>
            <w:shd w:val="clear" w:color="000000" w:fill="FFFFFF"/>
            <w:vAlign w:val="center"/>
          </w:tcPr>
          <w:p w14:paraId="09E6F692" w14:textId="77777777" w:rsidR="00BB128D" w:rsidRPr="005C5CB7" w:rsidRDefault="00BB128D" w:rsidP="004A40AF">
            <w:pPr>
              <w:overflowPunct/>
              <w:autoSpaceDE/>
              <w:autoSpaceDN/>
              <w:adjustRightInd/>
              <w:jc w:val="left"/>
              <w:textAlignment w:val="auto"/>
              <w:rPr>
                <w:color w:val="000000"/>
                <w:szCs w:val="28"/>
              </w:rPr>
            </w:pPr>
            <w:r w:rsidRPr="003831E9">
              <w:rPr>
                <w:szCs w:val="28"/>
              </w:rPr>
              <w:t>Вид и</w:t>
            </w:r>
            <w:r>
              <w:rPr>
                <w:szCs w:val="28"/>
              </w:rPr>
              <w:t xml:space="preserve"> </w:t>
            </w:r>
            <w:r w:rsidRPr="003831E9">
              <w:rPr>
                <w:szCs w:val="28"/>
              </w:rPr>
              <w:t>(или) группа транспортируемых ТКО</w:t>
            </w:r>
            <w:r>
              <w:rPr>
                <w:szCs w:val="28"/>
              </w:rPr>
              <w:br/>
              <w:t>(з</w:t>
            </w:r>
            <w:r w:rsidRPr="005C5CB7">
              <w:rPr>
                <w:color w:val="000000"/>
                <w:szCs w:val="28"/>
              </w:rPr>
              <w:t>аполняется путем выбора из следующих видов и (или) групп отходов:</w:t>
            </w:r>
          </w:p>
          <w:p w14:paraId="7C8DE89F"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 xml:space="preserve">1 </w:t>
            </w:r>
            <w:r>
              <w:rPr>
                <w:color w:val="000000"/>
                <w:szCs w:val="28"/>
              </w:rPr>
              <w:t>–</w:t>
            </w:r>
            <w:r w:rsidRPr="005C5CB7">
              <w:rPr>
                <w:color w:val="000000"/>
                <w:szCs w:val="28"/>
              </w:rPr>
              <w:t xml:space="preserve"> несортированные</w:t>
            </w:r>
            <w:r>
              <w:rPr>
                <w:color w:val="000000"/>
                <w:szCs w:val="28"/>
              </w:rPr>
              <w:t> </w:t>
            </w:r>
            <w:r w:rsidRPr="005C5CB7">
              <w:rPr>
                <w:color w:val="000000"/>
                <w:szCs w:val="28"/>
              </w:rPr>
              <w:t>ТКО</w:t>
            </w:r>
            <w:r>
              <w:rPr>
                <w:color w:val="000000"/>
                <w:szCs w:val="28"/>
              </w:rPr>
              <w:t>;</w:t>
            </w:r>
            <w:r w:rsidRPr="005C5CB7">
              <w:rPr>
                <w:color w:val="000000"/>
                <w:szCs w:val="28"/>
              </w:rPr>
              <w:t xml:space="preserve"> </w:t>
            </w:r>
          </w:p>
          <w:p w14:paraId="6B2214B2"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2</w:t>
            </w:r>
            <w:r>
              <w:rPr>
                <w:color w:val="000000"/>
                <w:szCs w:val="28"/>
              </w:rPr>
              <w:t xml:space="preserve"> – </w:t>
            </w:r>
            <w:r w:rsidRPr="005C5CB7">
              <w:rPr>
                <w:color w:val="000000"/>
                <w:szCs w:val="28"/>
              </w:rPr>
              <w:t>совместно</w:t>
            </w:r>
            <w:r>
              <w:rPr>
                <w:color w:val="000000"/>
                <w:szCs w:val="28"/>
              </w:rPr>
              <w:t> </w:t>
            </w:r>
            <w:r w:rsidRPr="005C5CB7">
              <w:rPr>
                <w:color w:val="000000"/>
                <w:szCs w:val="28"/>
              </w:rPr>
              <w:t>накопленные отходы, предназначенные для утилизации;</w:t>
            </w:r>
          </w:p>
          <w:p w14:paraId="1580D11A"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 xml:space="preserve">3 </w:t>
            </w:r>
            <w:r>
              <w:rPr>
                <w:color w:val="000000"/>
                <w:szCs w:val="28"/>
              </w:rPr>
              <w:t>–</w:t>
            </w:r>
            <w:r w:rsidRPr="005C5CB7">
              <w:rPr>
                <w:color w:val="000000"/>
                <w:szCs w:val="28"/>
              </w:rPr>
              <w:t xml:space="preserve"> крупногабаритные</w:t>
            </w:r>
            <w:r>
              <w:rPr>
                <w:color w:val="000000"/>
                <w:szCs w:val="28"/>
              </w:rPr>
              <w:t> </w:t>
            </w:r>
            <w:r w:rsidRPr="005C5CB7">
              <w:rPr>
                <w:color w:val="000000"/>
                <w:szCs w:val="28"/>
              </w:rPr>
              <w:t>отходы</w:t>
            </w:r>
            <w:r>
              <w:rPr>
                <w:color w:val="000000"/>
                <w:szCs w:val="28"/>
              </w:rPr>
              <w:t>;</w:t>
            </w:r>
          </w:p>
          <w:p w14:paraId="09E27D3C"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4</w:t>
            </w:r>
            <w:r>
              <w:rPr>
                <w:color w:val="000000"/>
                <w:szCs w:val="28"/>
              </w:rPr>
              <w:t> –</w:t>
            </w:r>
            <w:r w:rsidRPr="005C5CB7">
              <w:rPr>
                <w:color w:val="000000"/>
                <w:szCs w:val="28"/>
              </w:rPr>
              <w:t xml:space="preserve"> бумага</w:t>
            </w:r>
            <w:r>
              <w:rPr>
                <w:color w:val="000000"/>
                <w:szCs w:val="28"/>
              </w:rPr>
              <w:t> </w:t>
            </w:r>
            <w:r w:rsidRPr="005C5CB7">
              <w:rPr>
                <w:color w:val="000000"/>
                <w:szCs w:val="28"/>
              </w:rPr>
              <w:t>и изделия из бумаги, утратившие свои потребительские свойства;</w:t>
            </w:r>
          </w:p>
          <w:p w14:paraId="50EB0F68"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5</w:t>
            </w:r>
            <w:r>
              <w:rPr>
                <w:color w:val="000000"/>
                <w:szCs w:val="28"/>
              </w:rPr>
              <w:t> –</w:t>
            </w:r>
            <w:r w:rsidRPr="005C5CB7">
              <w:rPr>
                <w:color w:val="000000"/>
                <w:szCs w:val="28"/>
              </w:rPr>
              <w:t xml:space="preserve"> пластмассовые</w:t>
            </w:r>
            <w:r>
              <w:rPr>
                <w:color w:val="000000"/>
                <w:szCs w:val="28"/>
              </w:rPr>
              <w:t> </w:t>
            </w:r>
            <w:r w:rsidRPr="005C5CB7">
              <w:rPr>
                <w:color w:val="000000"/>
                <w:szCs w:val="28"/>
              </w:rPr>
              <w:t xml:space="preserve">изделия, утратившие свои потребительские свойства; </w:t>
            </w:r>
          </w:p>
          <w:p w14:paraId="64BAF3DA"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6</w:t>
            </w:r>
            <w:r>
              <w:rPr>
                <w:color w:val="000000"/>
                <w:szCs w:val="28"/>
              </w:rPr>
              <w:t> –</w:t>
            </w:r>
            <w:r w:rsidRPr="005C5CB7">
              <w:rPr>
                <w:color w:val="000000"/>
                <w:szCs w:val="28"/>
              </w:rPr>
              <w:t xml:space="preserve"> лом</w:t>
            </w:r>
            <w:r>
              <w:rPr>
                <w:color w:val="000000"/>
                <w:szCs w:val="28"/>
              </w:rPr>
              <w:t> </w:t>
            </w:r>
            <w:r w:rsidRPr="005C5CB7">
              <w:rPr>
                <w:color w:val="000000"/>
                <w:szCs w:val="28"/>
              </w:rPr>
              <w:t>и отходы черных и цветных металлов;</w:t>
            </w:r>
          </w:p>
          <w:p w14:paraId="7329E1B0"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7</w:t>
            </w:r>
            <w:r>
              <w:rPr>
                <w:color w:val="000000"/>
                <w:szCs w:val="28"/>
              </w:rPr>
              <w:t> –</w:t>
            </w:r>
            <w:r w:rsidRPr="005C5CB7">
              <w:rPr>
                <w:color w:val="000000"/>
                <w:szCs w:val="28"/>
              </w:rPr>
              <w:t xml:space="preserve"> отходы</w:t>
            </w:r>
            <w:r>
              <w:rPr>
                <w:color w:val="000000"/>
                <w:szCs w:val="28"/>
              </w:rPr>
              <w:t> </w:t>
            </w:r>
            <w:r w:rsidRPr="005C5CB7">
              <w:rPr>
                <w:color w:val="000000"/>
                <w:szCs w:val="28"/>
              </w:rPr>
              <w:t xml:space="preserve">стекла и изделий из стекла; </w:t>
            </w:r>
          </w:p>
          <w:p w14:paraId="28C40191"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lastRenderedPageBreak/>
              <w:t>8</w:t>
            </w:r>
            <w:r>
              <w:rPr>
                <w:color w:val="000000"/>
                <w:szCs w:val="28"/>
              </w:rPr>
              <w:t> –</w:t>
            </w:r>
            <w:r w:rsidRPr="005C5CB7">
              <w:rPr>
                <w:color w:val="000000"/>
                <w:szCs w:val="28"/>
              </w:rPr>
              <w:t xml:space="preserve"> отходы</w:t>
            </w:r>
            <w:r>
              <w:rPr>
                <w:color w:val="000000"/>
                <w:szCs w:val="28"/>
              </w:rPr>
              <w:t> </w:t>
            </w:r>
            <w:r w:rsidRPr="005C5CB7">
              <w:rPr>
                <w:color w:val="000000"/>
                <w:szCs w:val="28"/>
              </w:rPr>
              <w:t>пищевой продукции, исключая напитки и табачные изделия, утратившие свои потребительские свойства;</w:t>
            </w:r>
          </w:p>
          <w:p w14:paraId="027CEF6C" w14:textId="77777777" w:rsidR="00BB128D" w:rsidRDefault="00BB128D" w:rsidP="004A40AF">
            <w:pPr>
              <w:overflowPunct/>
              <w:autoSpaceDE/>
              <w:autoSpaceDN/>
              <w:adjustRightInd/>
              <w:jc w:val="left"/>
              <w:textAlignment w:val="auto"/>
              <w:rPr>
                <w:color w:val="000000"/>
                <w:szCs w:val="28"/>
              </w:rPr>
            </w:pPr>
            <w:r w:rsidRPr="005C5CB7">
              <w:rPr>
                <w:color w:val="000000"/>
                <w:szCs w:val="28"/>
              </w:rPr>
              <w:t xml:space="preserve">9 </w:t>
            </w:r>
            <w:r>
              <w:rPr>
                <w:color w:val="000000"/>
                <w:szCs w:val="28"/>
              </w:rPr>
              <w:t>–</w:t>
            </w:r>
            <w:r w:rsidRPr="005C5CB7">
              <w:rPr>
                <w:color w:val="000000"/>
                <w:szCs w:val="28"/>
              </w:rPr>
              <w:t xml:space="preserve"> </w:t>
            </w:r>
            <w:r>
              <w:rPr>
                <w:color w:val="000000"/>
                <w:szCs w:val="28"/>
              </w:rPr>
              <w:t xml:space="preserve">текстиль </w:t>
            </w:r>
            <w:r w:rsidRPr="0080358B">
              <w:rPr>
                <w:color w:val="000000"/>
                <w:szCs w:val="28"/>
              </w:rPr>
              <w:t>и изделия текстильные, утратившие потребительские свойства</w:t>
            </w:r>
            <w:r>
              <w:rPr>
                <w:color w:val="000000"/>
                <w:szCs w:val="28"/>
              </w:rPr>
              <w:t>;</w:t>
            </w:r>
          </w:p>
          <w:p w14:paraId="0DF9AA40" w14:textId="77777777" w:rsidR="00BB128D" w:rsidRPr="00E74A3C" w:rsidRDefault="00BB128D" w:rsidP="004A40AF">
            <w:pPr>
              <w:overflowPunct/>
              <w:autoSpaceDE/>
              <w:autoSpaceDN/>
              <w:adjustRightInd/>
              <w:jc w:val="left"/>
              <w:textAlignment w:val="auto"/>
              <w:rPr>
                <w:szCs w:val="28"/>
              </w:rPr>
            </w:pPr>
            <w:r>
              <w:rPr>
                <w:color w:val="000000"/>
                <w:szCs w:val="28"/>
              </w:rPr>
              <w:t>10 –</w:t>
            </w:r>
            <w:r w:rsidRPr="005C5CB7">
              <w:rPr>
                <w:color w:val="000000"/>
                <w:szCs w:val="28"/>
              </w:rPr>
              <w:t xml:space="preserve"> иные</w:t>
            </w:r>
            <w:r>
              <w:rPr>
                <w:color w:val="000000"/>
                <w:szCs w:val="28"/>
              </w:rPr>
              <w:t>)</w:t>
            </w:r>
          </w:p>
        </w:tc>
        <w:tc>
          <w:tcPr>
            <w:tcW w:w="2835" w:type="dxa"/>
            <w:vMerge/>
            <w:vAlign w:val="center"/>
          </w:tcPr>
          <w:p w14:paraId="3E050C94" w14:textId="77777777" w:rsidR="00BB128D" w:rsidRPr="00E74A3C" w:rsidRDefault="00BB128D" w:rsidP="004A40AF">
            <w:pPr>
              <w:overflowPunct/>
              <w:autoSpaceDE/>
              <w:autoSpaceDN/>
              <w:adjustRightInd/>
              <w:jc w:val="left"/>
              <w:textAlignment w:val="auto"/>
              <w:rPr>
                <w:szCs w:val="28"/>
              </w:rPr>
            </w:pPr>
          </w:p>
        </w:tc>
      </w:tr>
      <w:tr w:rsidR="00BB128D" w:rsidRPr="00E74A3C" w14:paraId="16150810" w14:textId="77777777" w:rsidTr="00BB128D">
        <w:trPr>
          <w:trHeight w:val="345"/>
        </w:trPr>
        <w:tc>
          <w:tcPr>
            <w:tcW w:w="7225" w:type="dxa"/>
            <w:shd w:val="clear" w:color="auto" w:fill="FFFFFF"/>
            <w:vAlign w:val="center"/>
          </w:tcPr>
          <w:p w14:paraId="09DC816F" w14:textId="77777777" w:rsidR="00BB128D" w:rsidRPr="003831E9" w:rsidRDefault="00BB128D" w:rsidP="004A40AF">
            <w:pPr>
              <w:overflowPunct/>
              <w:autoSpaceDE/>
              <w:autoSpaceDN/>
              <w:adjustRightInd/>
              <w:jc w:val="left"/>
              <w:textAlignment w:val="auto"/>
              <w:rPr>
                <w:szCs w:val="28"/>
              </w:rPr>
            </w:pPr>
            <w:bookmarkStart w:id="19" w:name="_Hlk139022836"/>
            <w:r>
              <w:rPr>
                <w:szCs w:val="28"/>
              </w:rPr>
              <w:t>Предельно допустимое уплотнение</w:t>
            </w:r>
            <w:bookmarkEnd w:id="19"/>
          </w:p>
        </w:tc>
        <w:tc>
          <w:tcPr>
            <w:tcW w:w="2835" w:type="dxa"/>
            <w:vMerge/>
            <w:vAlign w:val="center"/>
          </w:tcPr>
          <w:p w14:paraId="6B5E2742" w14:textId="77777777" w:rsidR="00BB128D" w:rsidRPr="00E74A3C" w:rsidRDefault="00BB128D" w:rsidP="004A40AF">
            <w:pPr>
              <w:overflowPunct/>
              <w:autoSpaceDE/>
              <w:autoSpaceDN/>
              <w:adjustRightInd/>
              <w:jc w:val="left"/>
              <w:textAlignment w:val="auto"/>
              <w:rPr>
                <w:szCs w:val="28"/>
              </w:rPr>
            </w:pPr>
          </w:p>
        </w:tc>
      </w:tr>
      <w:tr w:rsidR="00BB128D" w:rsidRPr="00E74A3C" w14:paraId="2A0AB43D" w14:textId="77777777" w:rsidTr="00BB128D">
        <w:trPr>
          <w:trHeight w:val="300"/>
        </w:trPr>
        <w:tc>
          <w:tcPr>
            <w:tcW w:w="7225" w:type="dxa"/>
            <w:shd w:val="clear" w:color="auto" w:fill="FFFFFF"/>
            <w:vAlign w:val="center"/>
            <w:hideMark/>
          </w:tcPr>
          <w:p w14:paraId="3FE315AB" w14:textId="77777777" w:rsidR="00BB128D" w:rsidRPr="00E74A3C" w:rsidRDefault="00BB128D" w:rsidP="004A40AF">
            <w:pPr>
              <w:overflowPunct/>
              <w:autoSpaceDE/>
              <w:autoSpaceDN/>
              <w:adjustRightInd/>
              <w:textAlignment w:val="auto"/>
              <w:rPr>
                <w:szCs w:val="28"/>
              </w:rPr>
            </w:pPr>
            <w:r w:rsidRPr="00E74A3C">
              <w:rPr>
                <w:szCs w:val="28"/>
              </w:rPr>
              <w:t>Единица измерения количества отходов</w:t>
            </w:r>
            <w:r>
              <w:rPr>
                <w:szCs w:val="28"/>
              </w:rPr>
              <w:t xml:space="preserve"> </w:t>
            </w:r>
          </w:p>
        </w:tc>
        <w:tc>
          <w:tcPr>
            <w:tcW w:w="2835" w:type="dxa"/>
            <w:vMerge/>
            <w:vAlign w:val="center"/>
            <w:hideMark/>
          </w:tcPr>
          <w:p w14:paraId="05C32262" w14:textId="77777777" w:rsidR="00BB128D" w:rsidRPr="00E74A3C" w:rsidRDefault="00BB128D" w:rsidP="004A40AF">
            <w:pPr>
              <w:overflowPunct/>
              <w:autoSpaceDE/>
              <w:autoSpaceDN/>
              <w:adjustRightInd/>
              <w:jc w:val="left"/>
              <w:textAlignment w:val="auto"/>
              <w:rPr>
                <w:szCs w:val="28"/>
              </w:rPr>
            </w:pPr>
          </w:p>
        </w:tc>
      </w:tr>
      <w:tr w:rsidR="00BB128D" w:rsidRPr="00E74A3C" w14:paraId="4891FE7D" w14:textId="77777777" w:rsidTr="00BB128D">
        <w:trPr>
          <w:trHeight w:val="345"/>
        </w:trPr>
        <w:tc>
          <w:tcPr>
            <w:tcW w:w="7225" w:type="dxa"/>
            <w:shd w:val="clear" w:color="auto" w:fill="FFFFFF"/>
            <w:vAlign w:val="center"/>
            <w:hideMark/>
          </w:tcPr>
          <w:p w14:paraId="77B14932" w14:textId="77777777" w:rsidR="00BB128D" w:rsidRDefault="00BB128D" w:rsidP="004A40AF">
            <w:pPr>
              <w:overflowPunct/>
              <w:autoSpaceDE/>
              <w:autoSpaceDN/>
              <w:adjustRightInd/>
              <w:textAlignment w:val="auto"/>
              <w:rPr>
                <w:szCs w:val="28"/>
              </w:rPr>
            </w:pPr>
            <w:r w:rsidRPr="00E74A3C">
              <w:rPr>
                <w:szCs w:val="28"/>
              </w:rPr>
              <w:t>Способ коммерческого учета отходов</w:t>
            </w:r>
          </w:p>
          <w:p w14:paraId="6751F67A" w14:textId="77777777" w:rsidR="00BB128D" w:rsidRPr="005C5CB7" w:rsidRDefault="00BB128D" w:rsidP="004A40AF">
            <w:pPr>
              <w:overflowPunct/>
              <w:autoSpaceDE/>
              <w:autoSpaceDN/>
              <w:adjustRightInd/>
              <w:jc w:val="left"/>
              <w:textAlignment w:val="auto"/>
              <w:rPr>
                <w:color w:val="000000"/>
                <w:szCs w:val="28"/>
              </w:rPr>
            </w:pPr>
            <w:r>
              <w:rPr>
                <w:szCs w:val="28"/>
              </w:rPr>
              <w:t>(</w:t>
            </w:r>
            <w:r>
              <w:rPr>
                <w:color w:val="000000"/>
                <w:szCs w:val="28"/>
              </w:rPr>
              <w:t>з</w:t>
            </w:r>
            <w:r w:rsidRPr="005C5CB7">
              <w:rPr>
                <w:color w:val="000000"/>
                <w:szCs w:val="28"/>
              </w:rPr>
              <w:t>аполняется путем выбора из следующих способов коммерческого учета ТКО:</w:t>
            </w:r>
          </w:p>
          <w:p w14:paraId="4E699524"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 xml:space="preserve">1 </w:t>
            </w:r>
            <w:r>
              <w:rPr>
                <w:color w:val="000000"/>
                <w:szCs w:val="28"/>
              </w:rPr>
              <w:t>–</w:t>
            </w:r>
            <w:r w:rsidRPr="005C5CB7">
              <w:rPr>
                <w:color w:val="000000"/>
                <w:szCs w:val="28"/>
              </w:rPr>
              <w:t xml:space="preserve"> расчетным</w:t>
            </w:r>
            <w:r>
              <w:rPr>
                <w:color w:val="000000"/>
                <w:szCs w:val="28"/>
              </w:rPr>
              <w:t> </w:t>
            </w:r>
            <w:r w:rsidRPr="005C5CB7">
              <w:rPr>
                <w:color w:val="000000"/>
                <w:szCs w:val="28"/>
              </w:rPr>
              <w:t>путем исходя из нормативов накопления ТКО;</w:t>
            </w:r>
          </w:p>
          <w:p w14:paraId="438B525B" w14:textId="77777777" w:rsidR="00BB128D" w:rsidRPr="005C5CB7" w:rsidRDefault="00BB128D" w:rsidP="004A40AF">
            <w:pPr>
              <w:overflowPunct/>
              <w:autoSpaceDE/>
              <w:autoSpaceDN/>
              <w:adjustRightInd/>
              <w:jc w:val="left"/>
              <w:textAlignment w:val="auto"/>
              <w:rPr>
                <w:color w:val="000000"/>
                <w:szCs w:val="28"/>
              </w:rPr>
            </w:pPr>
            <w:r w:rsidRPr="005C5CB7">
              <w:rPr>
                <w:color w:val="000000"/>
                <w:szCs w:val="28"/>
              </w:rPr>
              <w:t xml:space="preserve">2 </w:t>
            </w:r>
            <w:r>
              <w:rPr>
                <w:color w:val="000000"/>
                <w:szCs w:val="28"/>
              </w:rPr>
              <w:t>–</w:t>
            </w:r>
            <w:r w:rsidRPr="005C5CB7">
              <w:rPr>
                <w:color w:val="000000"/>
                <w:szCs w:val="28"/>
              </w:rPr>
              <w:t xml:space="preserve"> расчетным</w:t>
            </w:r>
            <w:r>
              <w:rPr>
                <w:color w:val="000000"/>
                <w:szCs w:val="28"/>
              </w:rPr>
              <w:t> </w:t>
            </w:r>
            <w:r w:rsidRPr="005C5CB7">
              <w:rPr>
                <w:color w:val="000000"/>
                <w:szCs w:val="28"/>
              </w:rPr>
              <w:t>путем исходя из количества и объема контейнеров для накопления ТКО, установленных в местах накопления ТКО;</w:t>
            </w:r>
          </w:p>
          <w:p w14:paraId="52E34373" w14:textId="77777777" w:rsidR="00BB128D" w:rsidRPr="00E74A3C" w:rsidRDefault="00BB128D" w:rsidP="004A40AF">
            <w:pPr>
              <w:overflowPunct/>
              <w:autoSpaceDE/>
              <w:autoSpaceDN/>
              <w:adjustRightInd/>
              <w:jc w:val="left"/>
              <w:textAlignment w:val="auto"/>
              <w:rPr>
                <w:szCs w:val="28"/>
              </w:rPr>
            </w:pPr>
            <w:r w:rsidRPr="005C5CB7">
              <w:rPr>
                <w:color w:val="000000"/>
                <w:szCs w:val="28"/>
              </w:rPr>
              <w:t>3</w:t>
            </w:r>
            <w:r>
              <w:rPr>
                <w:color w:val="000000"/>
                <w:szCs w:val="28"/>
              </w:rPr>
              <w:t> –</w:t>
            </w:r>
            <w:r w:rsidRPr="005C5CB7">
              <w:rPr>
                <w:color w:val="000000"/>
                <w:szCs w:val="28"/>
              </w:rPr>
              <w:t xml:space="preserve"> исходя</w:t>
            </w:r>
            <w:r>
              <w:rPr>
                <w:color w:val="000000"/>
                <w:szCs w:val="28"/>
              </w:rPr>
              <w:t> </w:t>
            </w:r>
            <w:r w:rsidRPr="005C5CB7">
              <w:rPr>
                <w:color w:val="000000"/>
                <w:szCs w:val="28"/>
              </w:rPr>
              <w:t xml:space="preserve">из массы </w:t>
            </w:r>
            <w:r>
              <w:rPr>
                <w:color w:val="000000"/>
                <w:szCs w:val="28"/>
              </w:rPr>
              <w:t>ТКО</w:t>
            </w:r>
            <w:r w:rsidRPr="005C5CB7">
              <w:rPr>
                <w:color w:val="000000"/>
                <w:szCs w:val="28"/>
              </w:rPr>
              <w:t>, определенной с использованием средств измерения</w:t>
            </w:r>
            <w:r>
              <w:rPr>
                <w:color w:val="000000"/>
                <w:szCs w:val="28"/>
              </w:rPr>
              <w:t>)</w:t>
            </w:r>
          </w:p>
        </w:tc>
        <w:tc>
          <w:tcPr>
            <w:tcW w:w="2835" w:type="dxa"/>
            <w:vMerge/>
            <w:vAlign w:val="center"/>
            <w:hideMark/>
          </w:tcPr>
          <w:p w14:paraId="739F7D2C" w14:textId="77777777" w:rsidR="00BB128D" w:rsidRPr="00E74A3C" w:rsidRDefault="00BB128D" w:rsidP="004A40AF">
            <w:pPr>
              <w:overflowPunct/>
              <w:autoSpaceDE/>
              <w:autoSpaceDN/>
              <w:adjustRightInd/>
              <w:jc w:val="left"/>
              <w:textAlignment w:val="auto"/>
              <w:rPr>
                <w:szCs w:val="28"/>
              </w:rPr>
            </w:pPr>
          </w:p>
        </w:tc>
      </w:tr>
      <w:tr w:rsidR="00BB128D" w:rsidRPr="00E74A3C" w14:paraId="70AF9DE0" w14:textId="77777777" w:rsidTr="00BB128D">
        <w:trPr>
          <w:trHeight w:val="345"/>
        </w:trPr>
        <w:tc>
          <w:tcPr>
            <w:tcW w:w="7225" w:type="dxa"/>
            <w:shd w:val="clear" w:color="auto" w:fill="auto"/>
            <w:vAlign w:val="center"/>
            <w:hideMark/>
          </w:tcPr>
          <w:p w14:paraId="23DCE4D8" w14:textId="77777777" w:rsidR="00BB128D" w:rsidRDefault="00BB128D" w:rsidP="004A40AF">
            <w:pPr>
              <w:overflowPunct/>
              <w:autoSpaceDE/>
              <w:autoSpaceDN/>
              <w:adjustRightInd/>
              <w:textAlignment w:val="auto"/>
              <w:rPr>
                <w:szCs w:val="28"/>
              </w:rPr>
            </w:pPr>
            <w:r w:rsidRPr="00E74A3C">
              <w:rPr>
                <w:szCs w:val="28"/>
              </w:rPr>
              <w:t>Планируемое количество отходов по договору</w:t>
            </w:r>
          </w:p>
          <w:p w14:paraId="6C43E75E" w14:textId="77777777" w:rsidR="00BB128D" w:rsidRPr="00B11619" w:rsidRDefault="00BB128D" w:rsidP="004A40AF">
            <w:pPr>
              <w:overflowPunct/>
              <w:autoSpaceDE/>
              <w:autoSpaceDN/>
              <w:adjustRightInd/>
              <w:textAlignment w:val="auto"/>
              <w:rPr>
                <w:szCs w:val="28"/>
                <w:vertAlign w:val="superscript"/>
              </w:rPr>
            </w:pPr>
            <w:r>
              <w:rPr>
                <w:color w:val="000000"/>
                <w:szCs w:val="28"/>
              </w:rPr>
              <w:t>(и</w:t>
            </w:r>
            <w:r w:rsidRPr="00E74A3C">
              <w:rPr>
                <w:color w:val="000000"/>
                <w:szCs w:val="28"/>
              </w:rPr>
              <w:t xml:space="preserve">нформация заполняется по усмотрению </w:t>
            </w:r>
            <w:r w:rsidRPr="006E0E8C">
              <w:rPr>
                <w:color w:val="000000"/>
                <w:szCs w:val="28"/>
              </w:rPr>
              <w:t>поставщик</w:t>
            </w:r>
            <w:r>
              <w:rPr>
                <w:color w:val="000000"/>
                <w:szCs w:val="28"/>
              </w:rPr>
              <w:t>а</w:t>
            </w:r>
            <w:r w:rsidRPr="006E0E8C">
              <w:rPr>
                <w:color w:val="000000"/>
                <w:szCs w:val="28"/>
              </w:rPr>
              <w:t xml:space="preserve"> информации)</w:t>
            </w:r>
          </w:p>
        </w:tc>
        <w:tc>
          <w:tcPr>
            <w:tcW w:w="2835" w:type="dxa"/>
            <w:vMerge/>
            <w:vAlign w:val="center"/>
            <w:hideMark/>
          </w:tcPr>
          <w:p w14:paraId="040FE422" w14:textId="77777777" w:rsidR="00BB128D" w:rsidRPr="00E74A3C" w:rsidRDefault="00BB128D" w:rsidP="004A40AF">
            <w:pPr>
              <w:overflowPunct/>
              <w:autoSpaceDE/>
              <w:autoSpaceDN/>
              <w:adjustRightInd/>
              <w:jc w:val="left"/>
              <w:textAlignment w:val="auto"/>
              <w:rPr>
                <w:szCs w:val="28"/>
              </w:rPr>
            </w:pPr>
          </w:p>
        </w:tc>
      </w:tr>
      <w:tr w:rsidR="00BB128D" w:rsidRPr="00E74A3C" w14:paraId="612E372E" w14:textId="77777777" w:rsidTr="00BB128D">
        <w:trPr>
          <w:trHeight w:val="345"/>
        </w:trPr>
        <w:tc>
          <w:tcPr>
            <w:tcW w:w="7225" w:type="dxa"/>
            <w:shd w:val="clear" w:color="auto" w:fill="auto"/>
            <w:vAlign w:val="center"/>
            <w:hideMark/>
          </w:tcPr>
          <w:p w14:paraId="1C489D0D" w14:textId="77777777" w:rsidR="00BB128D" w:rsidRDefault="00BB128D" w:rsidP="004A40AF">
            <w:pPr>
              <w:overflowPunct/>
              <w:autoSpaceDE/>
              <w:autoSpaceDN/>
              <w:adjustRightInd/>
              <w:textAlignment w:val="auto"/>
              <w:rPr>
                <w:szCs w:val="28"/>
              </w:rPr>
            </w:pPr>
            <w:r w:rsidRPr="00E74A3C">
              <w:rPr>
                <w:szCs w:val="28"/>
              </w:rPr>
              <w:t>Цена по договору за единицу отходов</w:t>
            </w:r>
          </w:p>
          <w:p w14:paraId="28BDCD2C" w14:textId="77777777" w:rsidR="00BB128D" w:rsidRPr="00E74A3C" w:rsidRDefault="00BB128D" w:rsidP="004A40AF">
            <w:pPr>
              <w:overflowPunct/>
              <w:autoSpaceDE/>
              <w:autoSpaceDN/>
              <w:adjustRightInd/>
              <w:textAlignment w:val="auto"/>
              <w:rPr>
                <w:szCs w:val="28"/>
              </w:rPr>
            </w:pPr>
            <w:r>
              <w:rPr>
                <w:color w:val="000000"/>
                <w:szCs w:val="28"/>
              </w:rPr>
              <w:t>(и</w:t>
            </w:r>
            <w:r w:rsidRPr="00E74A3C">
              <w:rPr>
                <w:color w:val="000000"/>
                <w:szCs w:val="28"/>
              </w:rPr>
              <w:t>нформация заполняется по усмотрению поставщика информации</w:t>
            </w:r>
            <w:r>
              <w:rPr>
                <w:color w:val="000000"/>
                <w:szCs w:val="28"/>
              </w:rPr>
              <w:t>)</w:t>
            </w:r>
          </w:p>
        </w:tc>
        <w:tc>
          <w:tcPr>
            <w:tcW w:w="2835" w:type="dxa"/>
            <w:vMerge/>
            <w:vAlign w:val="center"/>
            <w:hideMark/>
          </w:tcPr>
          <w:p w14:paraId="1474D579" w14:textId="77777777" w:rsidR="00BB128D" w:rsidRPr="00E74A3C" w:rsidRDefault="00BB128D" w:rsidP="004A40AF">
            <w:pPr>
              <w:overflowPunct/>
              <w:autoSpaceDE/>
              <w:autoSpaceDN/>
              <w:adjustRightInd/>
              <w:jc w:val="left"/>
              <w:textAlignment w:val="auto"/>
              <w:rPr>
                <w:szCs w:val="28"/>
              </w:rPr>
            </w:pPr>
          </w:p>
        </w:tc>
      </w:tr>
      <w:tr w:rsidR="00BB128D" w:rsidRPr="00E74A3C" w14:paraId="3E9DD202" w14:textId="77777777" w:rsidTr="00BB128D">
        <w:trPr>
          <w:trHeight w:val="345"/>
        </w:trPr>
        <w:tc>
          <w:tcPr>
            <w:tcW w:w="7225" w:type="dxa"/>
            <w:shd w:val="clear" w:color="auto" w:fill="auto"/>
            <w:vAlign w:val="center"/>
          </w:tcPr>
          <w:p w14:paraId="4507D0B4" w14:textId="77777777" w:rsidR="00BB128D" w:rsidRDefault="00BB128D" w:rsidP="004A40AF">
            <w:pPr>
              <w:overflowPunct/>
              <w:autoSpaceDE/>
              <w:autoSpaceDN/>
              <w:adjustRightInd/>
              <w:textAlignment w:val="auto"/>
              <w:rPr>
                <w:szCs w:val="28"/>
              </w:rPr>
            </w:pPr>
            <w:r>
              <w:rPr>
                <w:szCs w:val="28"/>
              </w:rPr>
              <w:t>Государственный</w:t>
            </w:r>
            <w:r w:rsidRPr="003831E9">
              <w:rPr>
                <w:szCs w:val="28"/>
              </w:rPr>
              <w:t xml:space="preserve"> регистрационн</w:t>
            </w:r>
            <w:r>
              <w:rPr>
                <w:szCs w:val="28"/>
              </w:rPr>
              <w:t>ый</w:t>
            </w:r>
            <w:r w:rsidRPr="003831E9">
              <w:rPr>
                <w:szCs w:val="28"/>
              </w:rPr>
              <w:t xml:space="preserve"> номер транспортного средства</w:t>
            </w:r>
          </w:p>
          <w:p w14:paraId="57DE5FEF" w14:textId="77777777" w:rsidR="00BB128D" w:rsidRPr="00B11619" w:rsidRDefault="00BB128D" w:rsidP="004A40AF">
            <w:pPr>
              <w:overflowPunct/>
              <w:autoSpaceDE/>
              <w:autoSpaceDN/>
              <w:adjustRightInd/>
              <w:textAlignment w:val="auto"/>
              <w:rPr>
                <w:szCs w:val="28"/>
                <w:vertAlign w:val="superscript"/>
              </w:rPr>
            </w:pPr>
            <w:r>
              <w:rPr>
                <w:szCs w:val="28"/>
              </w:rPr>
              <w:t>(</w:t>
            </w:r>
            <w:r>
              <w:rPr>
                <w:color w:val="000000"/>
                <w:szCs w:val="28"/>
              </w:rPr>
              <w:t>и</w:t>
            </w:r>
            <w:r w:rsidRPr="003831E9">
              <w:rPr>
                <w:color w:val="000000"/>
                <w:szCs w:val="28"/>
              </w:rPr>
              <w:t>нформация указывается в отношении каждого транспортного средства, используемого для осуществления деятельности по транспортированию ТКО</w:t>
            </w:r>
            <w:r>
              <w:rPr>
                <w:color w:val="000000"/>
                <w:szCs w:val="28"/>
              </w:rPr>
              <w:t>)</w:t>
            </w:r>
          </w:p>
        </w:tc>
        <w:tc>
          <w:tcPr>
            <w:tcW w:w="2835" w:type="dxa"/>
            <w:vMerge/>
            <w:vAlign w:val="center"/>
          </w:tcPr>
          <w:p w14:paraId="091325CD" w14:textId="77777777" w:rsidR="00BB128D" w:rsidRPr="00E74A3C" w:rsidRDefault="00BB128D" w:rsidP="004A40AF">
            <w:pPr>
              <w:overflowPunct/>
              <w:autoSpaceDE/>
              <w:autoSpaceDN/>
              <w:adjustRightInd/>
              <w:jc w:val="left"/>
              <w:textAlignment w:val="auto"/>
              <w:rPr>
                <w:szCs w:val="28"/>
              </w:rPr>
            </w:pPr>
          </w:p>
        </w:tc>
      </w:tr>
      <w:tr w:rsidR="00BB128D" w:rsidRPr="00E74A3C" w14:paraId="60FF16E3" w14:textId="77777777" w:rsidTr="00BB128D">
        <w:trPr>
          <w:trHeight w:val="345"/>
        </w:trPr>
        <w:tc>
          <w:tcPr>
            <w:tcW w:w="7225" w:type="dxa"/>
            <w:shd w:val="clear" w:color="auto" w:fill="auto"/>
            <w:vAlign w:val="center"/>
          </w:tcPr>
          <w:p w14:paraId="478E7AD5" w14:textId="77777777" w:rsidR="00BB128D" w:rsidRDefault="00BB128D" w:rsidP="004A40AF">
            <w:pPr>
              <w:overflowPunct/>
              <w:autoSpaceDE/>
              <w:autoSpaceDN/>
              <w:adjustRightInd/>
              <w:textAlignment w:val="auto"/>
              <w:rPr>
                <w:szCs w:val="28"/>
              </w:rPr>
            </w:pPr>
            <w:r w:rsidRPr="003831E9">
              <w:rPr>
                <w:szCs w:val="28"/>
              </w:rPr>
              <w:t>Тип транспортного средства</w:t>
            </w:r>
          </w:p>
          <w:p w14:paraId="400B0AA1" w14:textId="77777777" w:rsidR="00BB128D" w:rsidRPr="00B11619" w:rsidRDefault="00BB128D" w:rsidP="004A40AF">
            <w:pPr>
              <w:overflowPunct/>
              <w:autoSpaceDE/>
              <w:autoSpaceDN/>
              <w:adjustRightInd/>
              <w:textAlignment w:val="auto"/>
              <w:rPr>
                <w:color w:val="000000"/>
                <w:szCs w:val="28"/>
              </w:rPr>
            </w:pPr>
            <w:r>
              <w:rPr>
                <w:szCs w:val="28"/>
              </w:rPr>
              <w:t>(</w:t>
            </w:r>
            <w:r>
              <w:rPr>
                <w:color w:val="000000"/>
                <w:szCs w:val="28"/>
              </w:rPr>
              <w:t>з</w:t>
            </w:r>
            <w:r w:rsidRPr="00B11619">
              <w:rPr>
                <w:color w:val="000000"/>
                <w:szCs w:val="28"/>
              </w:rPr>
              <w:t>аполняется путем выбора из типов транспортных средств:</w:t>
            </w:r>
          </w:p>
          <w:p w14:paraId="02A3A6BF" w14:textId="77777777" w:rsidR="00BB128D" w:rsidRPr="00B11619" w:rsidRDefault="00BB128D" w:rsidP="004A40AF">
            <w:pPr>
              <w:overflowPunct/>
              <w:autoSpaceDE/>
              <w:autoSpaceDN/>
              <w:adjustRightInd/>
              <w:textAlignment w:val="auto"/>
              <w:rPr>
                <w:color w:val="000000"/>
                <w:szCs w:val="28"/>
              </w:rPr>
            </w:pPr>
            <w:r w:rsidRPr="00B11619">
              <w:rPr>
                <w:color w:val="000000"/>
                <w:szCs w:val="28"/>
              </w:rPr>
              <w:t>1</w:t>
            </w:r>
            <w:r>
              <w:rPr>
                <w:color w:val="000000"/>
                <w:szCs w:val="28"/>
              </w:rPr>
              <w:t> –</w:t>
            </w:r>
            <w:r w:rsidRPr="00B11619">
              <w:rPr>
                <w:color w:val="000000"/>
                <w:szCs w:val="28"/>
              </w:rPr>
              <w:t xml:space="preserve"> мусоровоз;</w:t>
            </w:r>
          </w:p>
          <w:p w14:paraId="5B40A236" w14:textId="77777777" w:rsidR="00BB128D" w:rsidRPr="00B11619" w:rsidRDefault="00BB128D" w:rsidP="004A40AF">
            <w:pPr>
              <w:overflowPunct/>
              <w:autoSpaceDE/>
              <w:autoSpaceDN/>
              <w:adjustRightInd/>
              <w:textAlignment w:val="auto"/>
              <w:rPr>
                <w:color w:val="000000"/>
                <w:szCs w:val="28"/>
              </w:rPr>
            </w:pPr>
            <w:r w:rsidRPr="00B11619">
              <w:rPr>
                <w:color w:val="000000"/>
                <w:szCs w:val="28"/>
              </w:rPr>
              <w:t xml:space="preserve">2 </w:t>
            </w:r>
            <w:r>
              <w:rPr>
                <w:color w:val="000000"/>
                <w:szCs w:val="28"/>
              </w:rPr>
              <w:t>–</w:t>
            </w:r>
            <w:r w:rsidRPr="00B11619">
              <w:rPr>
                <w:color w:val="000000"/>
                <w:szCs w:val="28"/>
              </w:rPr>
              <w:t xml:space="preserve"> </w:t>
            </w:r>
            <w:proofErr w:type="spellStart"/>
            <w:r w:rsidRPr="00B11619">
              <w:rPr>
                <w:color w:val="000000"/>
                <w:szCs w:val="28"/>
              </w:rPr>
              <w:t>мультилифт</w:t>
            </w:r>
            <w:proofErr w:type="spellEnd"/>
            <w:r w:rsidRPr="00B11619">
              <w:rPr>
                <w:color w:val="000000"/>
                <w:szCs w:val="28"/>
              </w:rPr>
              <w:t>;</w:t>
            </w:r>
          </w:p>
          <w:p w14:paraId="599BCDA1" w14:textId="77777777" w:rsidR="00BB128D" w:rsidRPr="00B11619" w:rsidRDefault="00BB128D" w:rsidP="004A40AF">
            <w:pPr>
              <w:overflowPunct/>
              <w:autoSpaceDE/>
              <w:autoSpaceDN/>
              <w:adjustRightInd/>
              <w:textAlignment w:val="auto"/>
              <w:rPr>
                <w:color w:val="000000"/>
                <w:szCs w:val="28"/>
              </w:rPr>
            </w:pPr>
            <w:r w:rsidRPr="00B11619">
              <w:rPr>
                <w:color w:val="000000"/>
                <w:szCs w:val="28"/>
              </w:rPr>
              <w:t xml:space="preserve">3 </w:t>
            </w:r>
            <w:r>
              <w:rPr>
                <w:color w:val="000000"/>
                <w:szCs w:val="28"/>
              </w:rPr>
              <w:t>–</w:t>
            </w:r>
            <w:r w:rsidRPr="00B11619">
              <w:rPr>
                <w:color w:val="000000"/>
                <w:szCs w:val="28"/>
              </w:rPr>
              <w:t xml:space="preserve"> бункеровоз;</w:t>
            </w:r>
          </w:p>
          <w:p w14:paraId="492C8C6E" w14:textId="77777777" w:rsidR="00BB128D" w:rsidRPr="00B11619" w:rsidRDefault="00BB128D" w:rsidP="004A40AF">
            <w:pPr>
              <w:overflowPunct/>
              <w:autoSpaceDE/>
              <w:autoSpaceDN/>
              <w:adjustRightInd/>
              <w:textAlignment w:val="auto"/>
              <w:rPr>
                <w:color w:val="000000"/>
                <w:szCs w:val="28"/>
              </w:rPr>
            </w:pPr>
            <w:r>
              <w:rPr>
                <w:color w:val="000000"/>
                <w:szCs w:val="28"/>
              </w:rPr>
              <w:t>4</w:t>
            </w:r>
            <w:r w:rsidRPr="00B11619">
              <w:rPr>
                <w:color w:val="000000"/>
                <w:szCs w:val="28"/>
              </w:rPr>
              <w:t xml:space="preserve"> </w:t>
            </w:r>
            <w:r>
              <w:rPr>
                <w:color w:val="000000"/>
                <w:szCs w:val="28"/>
              </w:rPr>
              <w:t>–</w:t>
            </w:r>
            <w:r w:rsidRPr="00B11619">
              <w:rPr>
                <w:color w:val="000000"/>
                <w:szCs w:val="28"/>
              </w:rPr>
              <w:t xml:space="preserve"> железнодорожный</w:t>
            </w:r>
            <w:r>
              <w:rPr>
                <w:color w:val="000000"/>
                <w:szCs w:val="28"/>
              </w:rPr>
              <w:t> </w:t>
            </w:r>
            <w:r w:rsidRPr="00B11619">
              <w:rPr>
                <w:color w:val="000000"/>
                <w:szCs w:val="28"/>
              </w:rPr>
              <w:t>транспорт;</w:t>
            </w:r>
          </w:p>
          <w:p w14:paraId="4D1423DD" w14:textId="77777777" w:rsidR="00BB128D" w:rsidRPr="00B11619" w:rsidRDefault="00BB128D" w:rsidP="004A40AF">
            <w:pPr>
              <w:overflowPunct/>
              <w:autoSpaceDE/>
              <w:autoSpaceDN/>
              <w:adjustRightInd/>
              <w:textAlignment w:val="auto"/>
              <w:rPr>
                <w:color w:val="000000"/>
                <w:szCs w:val="28"/>
              </w:rPr>
            </w:pPr>
            <w:r>
              <w:rPr>
                <w:color w:val="000000"/>
                <w:szCs w:val="28"/>
              </w:rPr>
              <w:t>5</w:t>
            </w:r>
            <w:r w:rsidRPr="00B11619">
              <w:rPr>
                <w:color w:val="000000"/>
                <w:szCs w:val="28"/>
              </w:rPr>
              <w:t xml:space="preserve"> </w:t>
            </w:r>
            <w:r>
              <w:rPr>
                <w:color w:val="000000"/>
                <w:szCs w:val="28"/>
              </w:rPr>
              <w:t>–</w:t>
            </w:r>
            <w:r w:rsidRPr="00B11619">
              <w:rPr>
                <w:color w:val="000000"/>
                <w:szCs w:val="28"/>
              </w:rPr>
              <w:t xml:space="preserve"> водный</w:t>
            </w:r>
            <w:r>
              <w:rPr>
                <w:color w:val="000000"/>
                <w:szCs w:val="28"/>
              </w:rPr>
              <w:t> </w:t>
            </w:r>
            <w:r w:rsidRPr="00B11619">
              <w:rPr>
                <w:color w:val="000000"/>
                <w:szCs w:val="28"/>
              </w:rPr>
              <w:t>транспорт;</w:t>
            </w:r>
          </w:p>
          <w:p w14:paraId="18B0AF34" w14:textId="77777777" w:rsidR="00BB128D" w:rsidRPr="00E74A3C" w:rsidRDefault="00BB128D" w:rsidP="004A40AF">
            <w:pPr>
              <w:overflowPunct/>
              <w:autoSpaceDE/>
              <w:autoSpaceDN/>
              <w:adjustRightInd/>
              <w:textAlignment w:val="auto"/>
              <w:rPr>
                <w:szCs w:val="28"/>
              </w:rPr>
            </w:pPr>
            <w:r>
              <w:rPr>
                <w:color w:val="000000"/>
                <w:szCs w:val="28"/>
              </w:rPr>
              <w:t>6</w:t>
            </w:r>
            <w:r w:rsidRPr="00B11619">
              <w:rPr>
                <w:color w:val="000000"/>
                <w:szCs w:val="28"/>
              </w:rPr>
              <w:t xml:space="preserve"> </w:t>
            </w:r>
            <w:r>
              <w:rPr>
                <w:color w:val="000000"/>
                <w:szCs w:val="28"/>
              </w:rPr>
              <w:t>–</w:t>
            </w:r>
            <w:r w:rsidRPr="00B11619">
              <w:rPr>
                <w:color w:val="000000"/>
                <w:szCs w:val="28"/>
              </w:rPr>
              <w:t xml:space="preserve"> иное</w:t>
            </w:r>
            <w:r>
              <w:rPr>
                <w:color w:val="000000"/>
                <w:szCs w:val="28"/>
              </w:rPr>
              <w:t>)</w:t>
            </w:r>
          </w:p>
        </w:tc>
        <w:tc>
          <w:tcPr>
            <w:tcW w:w="2835" w:type="dxa"/>
            <w:vMerge/>
            <w:vAlign w:val="center"/>
          </w:tcPr>
          <w:p w14:paraId="4D3E102B" w14:textId="77777777" w:rsidR="00BB128D" w:rsidRPr="00E74A3C" w:rsidRDefault="00BB128D" w:rsidP="004A40AF">
            <w:pPr>
              <w:overflowPunct/>
              <w:autoSpaceDE/>
              <w:autoSpaceDN/>
              <w:adjustRightInd/>
              <w:jc w:val="left"/>
              <w:textAlignment w:val="auto"/>
              <w:rPr>
                <w:szCs w:val="28"/>
              </w:rPr>
            </w:pPr>
          </w:p>
        </w:tc>
      </w:tr>
      <w:tr w:rsidR="00BB128D" w:rsidRPr="00E74A3C" w14:paraId="69AFD889" w14:textId="77777777" w:rsidTr="00BB128D">
        <w:trPr>
          <w:trHeight w:val="345"/>
        </w:trPr>
        <w:tc>
          <w:tcPr>
            <w:tcW w:w="7225" w:type="dxa"/>
            <w:shd w:val="clear" w:color="auto" w:fill="auto"/>
            <w:vAlign w:val="center"/>
          </w:tcPr>
          <w:p w14:paraId="351DF76E" w14:textId="77777777" w:rsidR="00BB128D" w:rsidRPr="00E74A3C" w:rsidRDefault="00BB128D" w:rsidP="004A40AF">
            <w:pPr>
              <w:overflowPunct/>
              <w:autoSpaceDE/>
              <w:autoSpaceDN/>
              <w:adjustRightInd/>
              <w:textAlignment w:val="auto"/>
              <w:rPr>
                <w:szCs w:val="28"/>
              </w:rPr>
            </w:pPr>
            <w:r w:rsidRPr="003831E9">
              <w:rPr>
                <w:szCs w:val="28"/>
              </w:rPr>
              <w:t>Масса транспортного средства</w:t>
            </w:r>
          </w:p>
        </w:tc>
        <w:tc>
          <w:tcPr>
            <w:tcW w:w="2835" w:type="dxa"/>
            <w:vMerge/>
            <w:vAlign w:val="center"/>
          </w:tcPr>
          <w:p w14:paraId="59A9FF31" w14:textId="77777777" w:rsidR="00BB128D" w:rsidRPr="00E74A3C" w:rsidRDefault="00BB128D" w:rsidP="004A40AF">
            <w:pPr>
              <w:overflowPunct/>
              <w:autoSpaceDE/>
              <w:autoSpaceDN/>
              <w:adjustRightInd/>
              <w:jc w:val="left"/>
              <w:textAlignment w:val="auto"/>
              <w:rPr>
                <w:szCs w:val="28"/>
              </w:rPr>
            </w:pPr>
          </w:p>
        </w:tc>
      </w:tr>
      <w:tr w:rsidR="00BB128D" w:rsidRPr="00E74A3C" w14:paraId="469AA3C7" w14:textId="77777777" w:rsidTr="00BB128D">
        <w:trPr>
          <w:trHeight w:val="556"/>
        </w:trPr>
        <w:tc>
          <w:tcPr>
            <w:tcW w:w="7225" w:type="dxa"/>
            <w:shd w:val="clear" w:color="000000" w:fill="FFFFFF"/>
            <w:vAlign w:val="center"/>
          </w:tcPr>
          <w:p w14:paraId="1A12E287" w14:textId="77777777" w:rsidR="00BB128D" w:rsidRDefault="00BB128D" w:rsidP="004A40AF">
            <w:pPr>
              <w:overflowPunct/>
              <w:autoSpaceDE/>
              <w:autoSpaceDN/>
              <w:adjustRightInd/>
              <w:textAlignment w:val="auto"/>
              <w:rPr>
                <w:szCs w:val="28"/>
              </w:rPr>
            </w:pPr>
            <w:r w:rsidRPr="003831E9">
              <w:rPr>
                <w:szCs w:val="28"/>
              </w:rPr>
              <w:t>Тип загрузки транспортного средств</w:t>
            </w:r>
          </w:p>
          <w:p w14:paraId="618917F4" w14:textId="77777777" w:rsidR="00BB128D" w:rsidRPr="00E74A3C" w:rsidRDefault="00BB128D" w:rsidP="004A40AF">
            <w:pPr>
              <w:overflowPunct/>
              <w:autoSpaceDE/>
              <w:autoSpaceDN/>
              <w:adjustRightInd/>
              <w:jc w:val="left"/>
              <w:textAlignment w:val="auto"/>
              <w:rPr>
                <w:szCs w:val="28"/>
              </w:rPr>
            </w:pPr>
            <w:r>
              <w:rPr>
                <w:szCs w:val="28"/>
              </w:rPr>
              <w:t>(</w:t>
            </w:r>
            <w:r>
              <w:rPr>
                <w:color w:val="000000"/>
                <w:szCs w:val="28"/>
              </w:rPr>
              <w:t>з</w:t>
            </w:r>
            <w:r w:rsidRPr="003831E9">
              <w:rPr>
                <w:color w:val="000000"/>
                <w:szCs w:val="28"/>
              </w:rPr>
              <w:t>аполняется путем выбора из типов загрузки транспортных средств:</w:t>
            </w:r>
            <w:r w:rsidRPr="003831E9">
              <w:rPr>
                <w:color w:val="000000"/>
                <w:szCs w:val="28"/>
              </w:rPr>
              <w:br/>
              <w:t>1</w:t>
            </w:r>
            <w:r>
              <w:rPr>
                <w:color w:val="000000"/>
                <w:szCs w:val="28"/>
              </w:rPr>
              <w:t> –</w:t>
            </w:r>
            <w:r w:rsidRPr="003831E9">
              <w:rPr>
                <w:color w:val="000000"/>
                <w:szCs w:val="28"/>
              </w:rPr>
              <w:t xml:space="preserve"> боковая;</w:t>
            </w:r>
            <w:r w:rsidRPr="003831E9">
              <w:rPr>
                <w:color w:val="000000"/>
                <w:szCs w:val="28"/>
              </w:rPr>
              <w:br/>
              <w:t xml:space="preserve">2 </w:t>
            </w:r>
            <w:r>
              <w:rPr>
                <w:color w:val="000000"/>
                <w:szCs w:val="28"/>
              </w:rPr>
              <w:t>–</w:t>
            </w:r>
            <w:r w:rsidRPr="003831E9">
              <w:rPr>
                <w:color w:val="000000"/>
                <w:szCs w:val="28"/>
              </w:rPr>
              <w:t xml:space="preserve"> задняя;</w:t>
            </w:r>
            <w:r w:rsidRPr="003831E9">
              <w:rPr>
                <w:color w:val="000000"/>
                <w:szCs w:val="28"/>
              </w:rPr>
              <w:br/>
              <w:t xml:space="preserve">3 </w:t>
            </w:r>
            <w:r>
              <w:rPr>
                <w:color w:val="000000"/>
                <w:szCs w:val="28"/>
              </w:rPr>
              <w:t>–</w:t>
            </w:r>
            <w:r w:rsidRPr="003831E9">
              <w:rPr>
                <w:color w:val="000000"/>
                <w:szCs w:val="28"/>
              </w:rPr>
              <w:t xml:space="preserve"> фронтальная;</w:t>
            </w:r>
            <w:r w:rsidRPr="003831E9">
              <w:rPr>
                <w:color w:val="000000"/>
                <w:szCs w:val="28"/>
              </w:rPr>
              <w:br/>
              <w:t xml:space="preserve">4 </w:t>
            </w:r>
            <w:r>
              <w:rPr>
                <w:color w:val="000000"/>
                <w:szCs w:val="28"/>
              </w:rPr>
              <w:t>–</w:t>
            </w:r>
            <w:r w:rsidRPr="003831E9">
              <w:rPr>
                <w:color w:val="000000"/>
                <w:szCs w:val="28"/>
              </w:rPr>
              <w:t xml:space="preserve"> иная</w:t>
            </w:r>
            <w:r>
              <w:rPr>
                <w:color w:val="000000"/>
                <w:szCs w:val="28"/>
              </w:rPr>
              <w:t>)</w:t>
            </w:r>
          </w:p>
        </w:tc>
        <w:tc>
          <w:tcPr>
            <w:tcW w:w="2835" w:type="dxa"/>
            <w:vMerge/>
            <w:vAlign w:val="center"/>
          </w:tcPr>
          <w:p w14:paraId="6368CD58" w14:textId="77777777" w:rsidR="00BB128D" w:rsidRPr="00E74A3C" w:rsidRDefault="00BB128D" w:rsidP="004A40AF">
            <w:pPr>
              <w:overflowPunct/>
              <w:autoSpaceDE/>
              <w:autoSpaceDN/>
              <w:adjustRightInd/>
              <w:jc w:val="left"/>
              <w:textAlignment w:val="auto"/>
              <w:rPr>
                <w:szCs w:val="28"/>
              </w:rPr>
            </w:pPr>
          </w:p>
        </w:tc>
      </w:tr>
      <w:tr w:rsidR="00BB128D" w:rsidRPr="00E74A3C" w14:paraId="1D2A5ADD" w14:textId="77777777" w:rsidTr="00BB128D">
        <w:trPr>
          <w:trHeight w:val="556"/>
        </w:trPr>
        <w:tc>
          <w:tcPr>
            <w:tcW w:w="7225" w:type="dxa"/>
            <w:shd w:val="clear" w:color="auto" w:fill="FFFFFF"/>
            <w:vAlign w:val="center"/>
          </w:tcPr>
          <w:p w14:paraId="3589D7F8" w14:textId="77777777" w:rsidR="00BB128D" w:rsidRPr="003831E9" w:rsidRDefault="00BB128D" w:rsidP="004A40AF">
            <w:pPr>
              <w:overflowPunct/>
              <w:autoSpaceDE/>
              <w:autoSpaceDN/>
              <w:adjustRightInd/>
              <w:textAlignment w:val="auto"/>
              <w:rPr>
                <w:szCs w:val="28"/>
              </w:rPr>
            </w:pPr>
            <w:bookmarkStart w:id="20" w:name="_Hlk139023000"/>
            <w:r>
              <w:rPr>
                <w:szCs w:val="28"/>
              </w:rPr>
              <w:lastRenderedPageBreak/>
              <w:t>Количество осей автомобильного транспортного средства</w:t>
            </w:r>
            <w:bookmarkEnd w:id="20"/>
          </w:p>
        </w:tc>
        <w:tc>
          <w:tcPr>
            <w:tcW w:w="2835" w:type="dxa"/>
            <w:vMerge/>
            <w:vAlign w:val="center"/>
          </w:tcPr>
          <w:p w14:paraId="042F144C" w14:textId="77777777" w:rsidR="00BB128D" w:rsidRPr="00E74A3C" w:rsidRDefault="00BB128D" w:rsidP="004A40AF">
            <w:pPr>
              <w:overflowPunct/>
              <w:autoSpaceDE/>
              <w:autoSpaceDN/>
              <w:adjustRightInd/>
              <w:jc w:val="left"/>
              <w:textAlignment w:val="auto"/>
              <w:rPr>
                <w:szCs w:val="28"/>
              </w:rPr>
            </w:pPr>
          </w:p>
        </w:tc>
      </w:tr>
      <w:tr w:rsidR="00BB128D" w:rsidRPr="00E74A3C" w14:paraId="10674293" w14:textId="77777777" w:rsidTr="00BB128D">
        <w:trPr>
          <w:trHeight w:val="345"/>
        </w:trPr>
        <w:tc>
          <w:tcPr>
            <w:tcW w:w="7225" w:type="dxa"/>
            <w:shd w:val="clear" w:color="auto" w:fill="auto"/>
            <w:vAlign w:val="center"/>
          </w:tcPr>
          <w:p w14:paraId="7CEC8D0C" w14:textId="77777777" w:rsidR="00BB128D" w:rsidRPr="00E74A3C" w:rsidRDefault="00BB128D" w:rsidP="004A40AF">
            <w:pPr>
              <w:overflowPunct/>
              <w:autoSpaceDE/>
              <w:autoSpaceDN/>
              <w:adjustRightInd/>
              <w:textAlignment w:val="auto"/>
              <w:rPr>
                <w:szCs w:val="28"/>
              </w:rPr>
            </w:pPr>
            <w:r w:rsidRPr="003831E9">
              <w:rPr>
                <w:szCs w:val="28"/>
              </w:rPr>
              <w:t>Объем кузова транспортного средства</w:t>
            </w:r>
          </w:p>
        </w:tc>
        <w:tc>
          <w:tcPr>
            <w:tcW w:w="2835" w:type="dxa"/>
            <w:vMerge/>
            <w:vAlign w:val="center"/>
          </w:tcPr>
          <w:p w14:paraId="19EC117A" w14:textId="77777777" w:rsidR="00BB128D" w:rsidRPr="00E74A3C" w:rsidRDefault="00BB128D" w:rsidP="004A40AF">
            <w:pPr>
              <w:overflowPunct/>
              <w:autoSpaceDE/>
              <w:autoSpaceDN/>
              <w:adjustRightInd/>
              <w:jc w:val="left"/>
              <w:textAlignment w:val="auto"/>
              <w:rPr>
                <w:szCs w:val="28"/>
              </w:rPr>
            </w:pPr>
          </w:p>
        </w:tc>
      </w:tr>
      <w:tr w:rsidR="00BB128D" w:rsidRPr="00E74A3C" w14:paraId="5EC02D56" w14:textId="77777777" w:rsidTr="00BB128D">
        <w:trPr>
          <w:trHeight w:val="345"/>
        </w:trPr>
        <w:tc>
          <w:tcPr>
            <w:tcW w:w="7225" w:type="dxa"/>
            <w:shd w:val="clear" w:color="auto" w:fill="FFFFFF"/>
            <w:vAlign w:val="center"/>
          </w:tcPr>
          <w:p w14:paraId="6471BF4B" w14:textId="77777777" w:rsidR="00BB128D" w:rsidRPr="00E74A3C" w:rsidRDefault="00BB128D" w:rsidP="004A40AF">
            <w:pPr>
              <w:overflowPunct/>
              <w:autoSpaceDE/>
              <w:autoSpaceDN/>
              <w:adjustRightInd/>
              <w:textAlignment w:val="auto"/>
              <w:rPr>
                <w:szCs w:val="28"/>
              </w:rPr>
            </w:pPr>
            <w:r w:rsidRPr="003831E9">
              <w:rPr>
                <w:szCs w:val="28"/>
              </w:rPr>
              <w:t>Коэффициент уплотнения ТКО, используемый на транспортном средстве</w:t>
            </w:r>
          </w:p>
        </w:tc>
        <w:tc>
          <w:tcPr>
            <w:tcW w:w="2835" w:type="dxa"/>
            <w:vMerge/>
            <w:vAlign w:val="center"/>
          </w:tcPr>
          <w:p w14:paraId="7AC47B6E" w14:textId="77777777" w:rsidR="00BB128D" w:rsidRPr="00E74A3C" w:rsidRDefault="00BB128D" w:rsidP="004A40AF">
            <w:pPr>
              <w:overflowPunct/>
              <w:autoSpaceDE/>
              <w:autoSpaceDN/>
              <w:adjustRightInd/>
              <w:jc w:val="left"/>
              <w:textAlignment w:val="auto"/>
              <w:rPr>
                <w:szCs w:val="28"/>
              </w:rPr>
            </w:pPr>
          </w:p>
        </w:tc>
      </w:tr>
      <w:tr w:rsidR="00BB128D" w:rsidRPr="00E74A3C" w14:paraId="3CE9F94D" w14:textId="77777777" w:rsidTr="00BB128D">
        <w:trPr>
          <w:trHeight w:val="345"/>
        </w:trPr>
        <w:tc>
          <w:tcPr>
            <w:tcW w:w="7225" w:type="dxa"/>
            <w:shd w:val="clear" w:color="auto" w:fill="auto"/>
            <w:vAlign w:val="center"/>
          </w:tcPr>
          <w:p w14:paraId="0D98182F" w14:textId="77777777" w:rsidR="00BB128D" w:rsidRPr="00E74A3C" w:rsidRDefault="00BB128D" w:rsidP="004A40AF">
            <w:pPr>
              <w:overflowPunct/>
              <w:autoSpaceDE/>
              <w:autoSpaceDN/>
              <w:adjustRightInd/>
              <w:textAlignment w:val="auto"/>
              <w:rPr>
                <w:szCs w:val="28"/>
              </w:rPr>
            </w:pPr>
            <w:r w:rsidRPr="003831E9">
              <w:rPr>
                <w:szCs w:val="28"/>
              </w:rPr>
              <w:t>Год выпуска транспортного средства</w:t>
            </w:r>
          </w:p>
        </w:tc>
        <w:tc>
          <w:tcPr>
            <w:tcW w:w="2835" w:type="dxa"/>
            <w:vMerge/>
            <w:vAlign w:val="center"/>
          </w:tcPr>
          <w:p w14:paraId="1EE471AF" w14:textId="77777777" w:rsidR="00BB128D" w:rsidRPr="00E74A3C" w:rsidRDefault="00BB128D" w:rsidP="004A40AF">
            <w:pPr>
              <w:overflowPunct/>
              <w:autoSpaceDE/>
              <w:autoSpaceDN/>
              <w:adjustRightInd/>
              <w:jc w:val="left"/>
              <w:textAlignment w:val="auto"/>
              <w:rPr>
                <w:szCs w:val="28"/>
              </w:rPr>
            </w:pPr>
          </w:p>
        </w:tc>
      </w:tr>
      <w:tr w:rsidR="00BB128D" w:rsidRPr="00E74A3C" w14:paraId="65D523E6" w14:textId="77777777" w:rsidTr="00BB128D">
        <w:trPr>
          <w:trHeight w:val="345"/>
        </w:trPr>
        <w:tc>
          <w:tcPr>
            <w:tcW w:w="7225" w:type="dxa"/>
            <w:shd w:val="clear" w:color="auto" w:fill="auto"/>
            <w:vAlign w:val="center"/>
          </w:tcPr>
          <w:p w14:paraId="770DD7AF" w14:textId="77777777" w:rsidR="00BB128D" w:rsidRPr="00E74A3C" w:rsidRDefault="00BB128D" w:rsidP="004A40AF">
            <w:pPr>
              <w:overflowPunct/>
              <w:autoSpaceDE/>
              <w:autoSpaceDN/>
              <w:adjustRightInd/>
              <w:textAlignment w:val="auto"/>
              <w:rPr>
                <w:szCs w:val="28"/>
              </w:rPr>
            </w:pPr>
            <w:r w:rsidRPr="003831E9">
              <w:rPr>
                <w:szCs w:val="28"/>
              </w:rPr>
              <w:t>Идентификатор датчика положения транспортного средства</w:t>
            </w:r>
          </w:p>
        </w:tc>
        <w:tc>
          <w:tcPr>
            <w:tcW w:w="2835" w:type="dxa"/>
            <w:vMerge/>
            <w:vAlign w:val="center"/>
          </w:tcPr>
          <w:p w14:paraId="6918572C" w14:textId="77777777" w:rsidR="00BB128D" w:rsidRPr="00E74A3C" w:rsidRDefault="00BB128D" w:rsidP="004A40AF">
            <w:pPr>
              <w:overflowPunct/>
              <w:autoSpaceDE/>
              <w:autoSpaceDN/>
              <w:adjustRightInd/>
              <w:jc w:val="left"/>
              <w:textAlignment w:val="auto"/>
              <w:rPr>
                <w:szCs w:val="28"/>
              </w:rPr>
            </w:pPr>
          </w:p>
        </w:tc>
      </w:tr>
      <w:tr w:rsidR="00BB128D" w:rsidRPr="00E74A3C" w14:paraId="3314D22D" w14:textId="77777777" w:rsidTr="00BB128D">
        <w:trPr>
          <w:trHeight w:val="345"/>
        </w:trPr>
        <w:tc>
          <w:tcPr>
            <w:tcW w:w="7225" w:type="dxa"/>
            <w:shd w:val="clear" w:color="000000" w:fill="FFFFFF"/>
            <w:vAlign w:val="center"/>
          </w:tcPr>
          <w:p w14:paraId="3CCF247E" w14:textId="77777777" w:rsidR="00BB128D" w:rsidRPr="00E74A3C" w:rsidRDefault="00BB128D" w:rsidP="004A40AF">
            <w:pPr>
              <w:overflowPunct/>
              <w:autoSpaceDE/>
              <w:autoSpaceDN/>
              <w:adjustRightInd/>
              <w:textAlignment w:val="auto"/>
              <w:rPr>
                <w:szCs w:val="28"/>
              </w:rPr>
            </w:pPr>
            <w:bookmarkStart w:id="21" w:name="_Hlk117087137"/>
            <w:r w:rsidRPr="003831E9">
              <w:rPr>
                <w:szCs w:val="28"/>
              </w:rPr>
              <w:t>Данные о маршруте движения согласно датчику</w:t>
            </w:r>
          </w:p>
        </w:tc>
        <w:tc>
          <w:tcPr>
            <w:tcW w:w="2835" w:type="dxa"/>
            <w:shd w:val="clear" w:color="000000" w:fill="FFFFFF"/>
            <w:vAlign w:val="center"/>
          </w:tcPr>
          <w:p w14:paraId="71B7CBDD" w14:textId="77777777" w:rsidR="00BB128D" w:rsidRPr="00E74A3C" w:rsidRDefault="00BB128D" w:rsidP="004A40AF">
            <w:pPr>
              <w:overflowPunct/>
              <w:autoSpaceDE/>
              <w:autoSpaceDN/>
              <w:adjustRightInd/>
              <w:jc w:val="left"/>
              <w:textAlignment w:val="auto"/>
              <w:rPr>
                <w:szCs w:val="28"/>
              </w:rPr>
            </w:pPr>
            <w:r w:rsidRPr="003831E9">
              <w:rPr>
                <w:szCs w:val="28"/>
              </w:rPr>
              <w:t>Ежедневно</w:t>
            </w:r>
          </w:p>
        </w:tc>
      </w:tr>
    </w:tbl>
    <w:bookmarkEnd w:id="21"/>
    <w:p w14:paraId="4B031D4E" w14:textId="77777777" w:rsidR="008529F8" w:rsidRPr="00BB128D" w:rsidRDefault="008529F8" w:rsidP="008529F8">
      <w:pPr>
        <w:widowControl w:val="0"/>
        <w:tabs>
          <w:tab w:val="left" w:pos="851"/>
        </w:tabs>
        <w:ind w:firstLine="709"/>
        <w:rPr>
          <w:szCs w:val="28"/>
        </w:rPr>
      </w:pPr>
      <w:r w:rsidRPr="00BB128D">
        <w:rPr>
          <w:szCs w:val="28"/>
        </w:rPr>
        <w:t xml:space="preserve">«&lt;*&gt; - информация не предоставляется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в соответствии с пунктом 12 статьи 24.6 Федерального закона от 24.06.1998 № 89-ФЗ «Об отходах производства и потребления»»; </w:t>
      </w:r>
    </w:p>
    <w:p w14:paraId="5B503805" w14:textId="77777777" w:rsidR="008529F8" w:rsidRDefault="008529F8" w:rsidP="00BB128D">
      <w:pPr>
        <w:widowControl w:val="0"/>
        <w:tabs>
          <w:tab w:val="left" w:pos="851"/>
        </w:tabs>
        <w:ind w:firstLine="709"/>
        <w:rPr>
          <w:szCs w:val="28"/>
        </w:rPr>
      </w:pPr>
    </w:p>
    <w:p w14:paraId="46B8CE44" w14:textId="6CDE70CF" w:rsidR="00FA46CF" w:rsidRPr="00BB128D" w:rsidRDefault="008529F8" w:rsidP="00BB128D">
      <w:pPr>
        <w:widowControl w:val="0"/>
        <w:tabs>
          <w:tab w:val="left" w:pos="851"/>
        </w:tabs>
        <w:ind w:firstLine="709"/>
        <w:rPr>
          <w:szCs w:val="28"/>
        </w:rPr>
      </w:pPr>
      <w:r>
        <w:rPr>
          <w:szCs w:val="28"/>
        </w:rPr>
        <w:t>г</w:t>
      </w:r>
      <w:r w:rsidR="000B3A6F" w:rsidRPr="00BB128D">
        <w:rPr>
          <w:szCs w:val="28"/>
        </w:rPr>
        <w:t>) таблиц</w:t>
      </w:r>
      <w:r w:rsidR="00FA46CF" w:rsidRPr="00BB128D">
        <w:rPr>
          <w:szCs w:val="28"/>
        </w:rPr>
        <w:t>у</w:t>
      </w:r>
      <w:r w:rsidR="000B3A6F" w:rsidRPr="00BB128D">
        <w:rPr>
          <w:szCs w:val="28"/>
        </w:rPr>
        <w:t xml:space="preserve"> 4</w:t>
      </w:r>
      <w:r w:rsidR="00FA46CF" w:rsidRPr="00BB128D">
        <w:rPr>
          <w:szCs w:val="28"/>
        </w:rPr>
        <w:t xml:space="preserve"> изложить в следующей редакции:</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FA46CF" w:rsidRPr="00BB128D" w14:paraId="7F112628" w14:textId="77777777" w:rsidTr="00FA46CF">
        <w:trPr>
          <w:trHeight w:val="600"/>
        </w:trPr>
        <w:tc>
          <w:tcPr>
            <w:tcW w:w="7225" w:type="dxa"/>
            <w:shd w:val="clear" w:color="auto" w:fill="auto"/>
            <w:vAlign w:val="center"/>
            <w:hideMark/>
          </w:tcPr>
          <w:p w14:paraId="0887C3A7" w14:textId="77777777" w:rsidR="00FA46CF" w:rsidRPr="00BB128D" w:rsidRDefault="00FA46CF"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ТКО</w:t>
            </w:r>
          </w:p>
        </w:tc>
        <w:tc>
          <w:tcPr>
            <w:tcW w:w="2835" w:type="dxa"/>
            <w:shd w:val="clear" w:color="auto" w:fill="auto"/>
            <w:vAlign w:val="center"/>
            <w:hideMark/>
          </w:tcPr>
          <w:p w14:paraId="5B69A5F9" w14:textId="77777777" w:rsidR="00FA46CF" w:rsidRPr="00BB128D" w:rsidRDefault="00FA46CF" w:rsidP="00BB128D">
            <w:pPr>
              <w:overflowPunct/>
              <w:autoSpaceDE/>
              <w:autoSpaceDN/>
              <w:adjustRightInd/>
              <w:jc w:val="center"/>
              <w:textAlignment w:val="auto"/>
              <w:rPr>
                <w:b/>
                <w:bCs/>
                <w:color w:val="000000"/>
                <w:szCs w:val="28"/>
              </w:rPr>
            </w:pPr>
            <w:r w:rsidRPr="00BB128D">
              <w:rPr>
                <w:b/>
                <w:bCs/>
                <w:color w:val="000000"/>
                <w:szCs w:val="28"/>
              </w:rPr>
              <w:t xml:space="preserve">Сроки и периодичность размещения информации </w:t>
            </w:r>
          </w:p>
        </w:tc>
      </w:tr>
      <w:tr w:rsidR="00FA46CF" w:rsidRPr="00BB128D" w14:paraId="0B0011C5" w14:textId="77777777" w:rsidTr="00FA46CF">
        <w:trPr>
          <w:trHeight w:val="315"/>
        </w:trPr>
        <w:tc>
          <w:tcPr>
            <w:tcW w:w="10060" w:type="dxa"/>
            <w:gridSpan w:val="2"/>
            <w:shd w:val="clear" w:color="auto" w:fill="auto"/>
            <w:hideMark/>
          </w:tcPr>
          <w:p w14:paraId="4FF1D187" w14:textId="77777777" w:rsidR="00FA46CF" w:rsidRPr="00BB128D" w:rsidRDefault="00FA46CF" w:rsidP="00BB128D">
            <w:pPr>
              <w:overflowPunct/>
              <w:autoSpaceDE/>
              <w:autoSpaceDN/>
              <w:adjustRightInd/>
              <w:jc w:val="left"/>
              <w:textAlignment w:val="auto"/>
              <w:rPr>
                <w:b/>
                <w:bCs/>
                <w:color w:val="000000"/>
                <w:szCs w:val="28"/>
              </w:rPr>
            </w:pPr>
            <w:r w:rsidRPr="00BB128D">
              <w:rPr>
                <w:b/>
                <w:bCs/>
                <w:color w:val="000000"/>
                <w:szCs w:val="28"/>
              </w:rPr>
              <w:t>Информация о региональном операторе</w:t>
            </w:r>
            <w:r w:rsidRPr="00BB128D">
              <w:rPr>
                <w:color w:val="000000"/>
                <w:szCs w:val="28"/>
              </w:rPr>
              <w:t xml:space="preserve"> </w:t>
            </w:r>
          </w:p>
        </w:tc>
      </w:tr>
      <w:tr w:rsidR="00FA46CF" w:rsidRPr="00BB128D" w14:paraId="6F1E4000" w14:textId="77777777" w:rsidTr="00FA46CF">
        <w:trPr>
          <w:trHeight w:val="523"/>
        </w:trPr>
        <w:tc>
          <w:tcPr>
            <w:tcW w:w="7225" w:type="dxa"/>
            <w:shd w:val="clear" w:color="auto" w:fill="auto"/>
            <w:vAlign w:val="center"/>
            <w:hideMark/>
          </w:tcPr>
          <w:p w14:paraId="1CB6715C"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 xml:space="preserve">Наименование регионального оператора </w:t>
            </w:r>
          </w:p>
        </w:tc>
        <w:tc>
          <w:tcPr>
            <w:tcW w:w="2835" w:type="dxa"/>
            <w:vMerge w:val="restart"/>
            <w:shd w:val="clear" w:color="auto" w:fill="auto"/>
            <w:vAlign w:val="center"/>
            <w:hideMark/>
          </w:tcPr>
          <w:p w14:paraId="1E279224"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В течение 10 рабочих дней со дня изменения соглашения</w:t>
            </w:r>
          </w:p>
        </w:tc>
      </w:tr>
      <w:tr w:rsidR="00FA46CF" w:rsidRPr="00BB128D" w14:paraId="3FF6D802" w14:textId="77777777" w:rsidTr="00FA46CF">
        <w:trPr>
          <w:trHeight w:val="300"/>
        </w:trPr>
        <w:tc>
          <w:tcPr>
            <w:tcW w:w="7225" w:type="dxa"/>
            <w:shd w:val="clear" w:color="auto" w:fill="auto"/>
            <w:vAlign w:val="center"/>
            <w:hideMark/>
          </w:tcPr>
          <w:p w14:paraId="768A206E"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ИНН регионального оператора</w:t>
            </w:r>
          </w:p>
        </w:tc>
        <w:tc>
          <w:tcPr>
            <w:tcW w:w="2835" w:type="dxa"/>
            <w:vMerge/>
            <w:vAlign w:val="center"/>
            <w:hideMark/>
          </w:tcPr>
          <w:p w14:paraId="2C0B1379"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532D460E" w14:textId="77777777" w:rsidTr="00FA46CF">
        <w:trPr>
          <w:trHeight w:val="300"/>
        </w:trPr>
        <w:tc>
          <w:tcPr>
            <w:tcW w:w="7225" w:type="dxa"/>
            <w:shd w:val="clear" w:color="auto" w:fill="auto"/>
            <w:vAlign w:val="center"/>
          </w:tcPr>
          <w:p w14:paraId="7BC99067" w14:textId="77777777" w:rsidR="00FA46CF" w:rsidRPr="00BB128D" w:rsidRDefault="00FA46CF" w:rsidP="00BB128D">
            <w:pPr>
              <w:overflowPunct/>
              <w:autoSpaceDE/>
              <w:autoSpaceDN/>
              <w:adjustRightInd/>
              <w:jc w:val="left"/>
              <w:textAlignment w:val="auto"/>
              <w:rPr>
                <w:color w:val="000000"/>
                <w:szCs w:val="28"/>
              </w:rPr>
            </w:pPr>
            <w:r w:rsidRPr="00BB128D">
              <w:rPr>
                <w:color w:val="000000"/>
                <w:szCs w:val="28"/>
              </w:rPr>
              <w:t>Основание присвоения статуса регионального оператора</w:t>
            </w:r>
          </w:p>
          <w:p w14:paraId="7EB5AAC9" w14:textId="77777777" w:rsidR="00FA46CF" w:rsidRPr="00BB128D" w:rsidRDefault="00FA46CF" w:rsidP="00BB128D">
            <w:pPr>
              <w:overflowPunct/>
              <w:autoSpaceDE/>
              <w:autoSpaceDN/>
              <w:adjustRightInd/>
              <w:jc w:val="left"/>
              <w:textAlignment w:val="auto"/>
              <w:rPr>
                <w:color w:val="000000"/>
                <w:szCs w:val="28"/>
              </w:rPr>
            </w:pPr>
            <w:r w:rsidRPr="00BB128D">
              <w:rPr>
                <w:color w:val="000000"/>
                <w:szCs w:val="28"/>
              </w:rPr>
              <w:t>(заполняется путем выбора из следующих видов оснований:</w:t>
            </w:r>
            <w:r w:rsidRPr="00BB128D">
              <w:rPr>
                <w:color w:val="000000"/>
                <w:szCs w:val="28"/>
              </w:rPr>
              <w:br/>
              <w:t>1 - по результатам конкурсного отбора;</w:t>
            </w:r>
            <w:r w:rsidRPr="00BB128D">
              <w:rPr>
                <w:color w:val="000000"/>
                <w:szCs w:val="28"/>
              </w:rPr>
              <w:br/>
              <w:t>2 - в соответствии с пунктом 6 статьи 29.1 Федерального закона от 24.06.1998 № 89-ФЗ  «Об отходах производства и потребления» (Собрание законодательства Российской Федерации, 1998, № 26, ст. 3009; 2012, № 27, ст. 3587; 2022, № 29, ст. 5247)</w:t>
            </w:r>
          </w:p>
        </w:tc>
        <w:tc>
          <w:tcPr>
            <w:tcW w:w="2835" w:type="dxa"/>
            <w:vMerge/>
            <w:vAlign w:val="center"/>
          </w:tcPr>
          <w:p w14:paraId="1A65EC77"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2C499EC9" w14:textId="77777777" w:rsidTr="00FA46CF">
        <w:trPr>
          <w:trHeight w:val="300"/>
        </w:trPr>
        <w:tc>
          <w:tcPr>
            <w:tcW w:w="7225" w:type="dxa"/>
            <w:shd w:val="clear" w:color="auto" w:fill="auto"/>
            <w:vAlign w:val="center"/>
          </w:tcPr>
          <w:p w14:paraId="0AE5631A"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Копия соглашения об организации деятельности по обращению с ТКО с региональным оператором (далее - соглашение)</w:t>
            </w:r>
          </w:p>
        </w:tc>
        <w:tc>
          <w:tcPr>
            <w:tcW w:w="2835" w:type="dxa"/>
            <w:vMerge/>
            <w:vAlign w:val="center"/>
          </w:tcPr>
          <w:p w14:paraId="1D179206"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289050B4" w14:textId="77777777" w:rsidTr="00FA46CF">
        <w:trPr>
          <w:trHeight w:val="300"/>
        </w:trPr>
        <w:tc>
          <w:tcPr>
            <w:tcW w:w="7225" w:type="dxa"/>
            <w:shd w:val="clear" w:color="auto" w:fill="auto"/>
            <w:vAlign w:val="center"/>
          </w:tcPr>
          <w:p w14:paraId="1F5D5E1D"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Дата заключения соглашения с региональным оператором</w:t>
            </w:r>
          </w:p>
        </w:tc>
        <w:tc>
          <w:tcPr>
            <w:tcW w:w="2835" w:type="dxa"/>
            <w:vMerge/>
            <w:vAlign w:val="center"/>
          </w:tcPr>
          <w:p w14:paraId="5BF030E3"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9FFB99C" w14:textId="77777777" w:rsidTr="00FA46CF">
        <w:trPr>
          <w:trHeight w:val="300"/>
        </w:trPr>
        <w:tc>
          <w:tcPr>
            <w:tcW w:w="7225" w:type="dxa"/>
            <w:shd w:val="clear" w:color="auto" w:fill="FFFFFF"/>
            <w:vAlign w:val="center"/>
          </w:tcPr>
          <w:p w14:paraId="4374D3DF" w14:textId="77777777" w:rsidR="00FA46CF" w:rsidRPr="00BB128D" w:rsidRDefault="00FA46CF" w:rsidP="00BB128D">
            <w:pPr>
              <w:overflowPunct/>
              <w:autoSpaceDE/>
              <w:autoSpaceDN/>
              <w:adjustRightInd/>
              <w:textAlignment w:val="auto"/>
              <w:rPr>
                <w:color w:val="000000"/>
                <w:szCs w:val="28"/>
              </w:rPr>
            </w:pPr>
            <w:bookmarkStart w:id="22" w:name="_Hlk139023248"/>
            <w:r w:rsidRPr="00BB128D">
              <w:rPr>
                <w:color w:val="000000"/>
                <w:szCs w:val="28"/>
              </w:rPr>
              <w:t>Номер соглашения с региональным оператором (при наличии)</w:t>
            </w:r>
            <w:bookmarkEnd w:id="22"/>
          </w:p>
        </w:tc>
        <w:tc>
          <w:tcPr>
            <w:tcW w:w="2835" w:type="dxa"/>
            <w:vMerge/>
            <w:vAlign w:val="center"/>
          </w:tcPr>
          <w:p w14:paraId="73F0DA9D"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1AAAF2AE" w14:textId="77777777" w:rsidTr="00FA46CF">
        <w:trPr>
          <w:trHeight w:val="300"/>
        </w:trPr>
        <w:tc>
          <w:tcPr>
            <w:tcW w:w="7225" w:type="dxa"/>
            <w:shd w:val="clear" w:color="auto" w:fill="FFFFFF"/>
            <w:vAlign w:val="center"/>
          </w:tcPr>
          <w:p w14:paraId="62808A2F"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Дата окончания действия соглашения с региональным оператором</w:t>
            </w:r>
          </w:p>
        </w:tc>
        <w:tc>
          <w:tcPr>
            <w:tcW w:w="2835" w:type="dxa"/>
            <w:vMerge/>
            <w:vAlign w:val="center"/>
          </w:tcPr>
          <w:p w14:paraId="7842184B"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F941B1F" w14:textId="77777777" w:rsidTr="00FA46CF">
        <w:trPr>
          <w:trHeight w:val="300"/>
        </w:trPr>
        <w:tc>
          <w:tcPr>
            <w:tcW w:w="7225" w:type="dxa"/>
            <w:shd w:val="clear" w:color="000000" w:fill="FFFFFF"/>
            <w:vAlign w:val="center"/>
            <w:hideMark/>
          </w:tcPr>
          <w:p w14:paraId="2B2CB363"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Официальный адрес электронной почты регионального оператора</w:t>
            </w:r>
          </w:p>
        </w:tc>
        <w:tc>
          <w:tcPr>
            <w:tcW w:w="2835" w:type="dxa"/>
            <w:vMerge/>
            <w:vAlign w:val="center"/>
            <w:hideMark/>
          </w:tcPr>
          <w:p w14:paraId="6CEA9CF4"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0BC77A6A" w14:textId="77777777" w:rsidTr="00FA46CF">
        <w:trPr>
          <w:trHeight w:val="300"/>
        </w:trPr>
        <w:tc>
          <w:tcPr>
            <w:tcW w:w="7225" w:type="dxa"/>
            <w:shd w:val="clear" w:color="000000" w:fill="FFFFFF"/>
            <w:vAlign w:val="center"/>
            <w:hideMark/>
          </w:tcPr>
          <w:p w14:paraId="6FE17669"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Наименование зоны регионального оператора</w:t>
            </w:r>
          </w:p>
        </w:tc>
        <w:tc>
          <w:tcPr>
            <w:tcW w:w="2835" w:type="dxa"/>
            <w:vMerge/>
            <w:vAlign w:val="center"/>
            <w:hideMark/>
          </w:tcPr>
          <w:p w14:paraId="3788879E"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6CE1E63" w14:textId="77777777" w:rsidTr="00FA46CF">
        <w:trPr>
          <w:trHeight w:val="300"/>
        </w:trPr>
        <w:tc>
          <w:tcPr>
            <w:tcW w:w="7225" w:type="dxa"/>
            <w:shd w:val="clear" w:color="auto" w:fill="FFFFFF"/>
            <w:vAlign w:val="center"/>
          </w:tcPr>
          <w:p w14:paraId="7EAFE8F4" w14:textId="77777777" w:rsidR="00FA46CF" w:rsidRPr="00BB128D" w:rsidRDefault="00FA46CF" w:rsidP="00BB128D">
            <w:pPr>
              <w:overflowPunct/>
              <w:autoSpaceDE/>
              <w:autoSpaceDN/>
              <w:adjustRightInd/>
              <w:textAlignment w:val="auto"/>
              <w:rPr>
                <w:color w:val="000000"/>
                <w:szCs w:val="28"/>
              </w:rPr>
            </w:pPr>
            <w:bookmarkStart w:id="23" w:name="_Hlk139023456"/>
            <w:r w:rsidRPr="00BB128D">
              <w:rPr>
                <w:color w:val="000000"/>
                <w:szCs w:val="28"/>
              </w:rPr>
              <w:lastRenderedPageBreak/>
              <w:t>Прогнозная необходимая валовая выручка по годам (при наличии)</w:t>
            </w:r>
            <w:bookmarkEnd w:id="23"/>
          </w:p>
        </w:tc>
        <w:tc>
          <w:tcPr>
            <w:tcW w:w="2835" w:type="dxa"/>
            <w:vMerge/>
            <w:vAlign w:val="center"/>
          </w:tcPr>
          <w:p w14:paraId="3D88DE8A"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2E587F5D" w14:textId="77777777" w:rsidTr="00FA46CF">
        <w:trPr>
          <w:trHeight w:val="345"/>
        </w:trPr>
        <w:tc>
          <w:tcPr>
            <w:tcW w:w="10060" w:type="dxa"/>
            <w:gridSpan w:val="2"/>
            <w:shd w:val="clear" w:color="auto" w:fill="auto"/>
            <w:hideMark/>
          </w:tcPr>
          <w:p w14:paraId="6C709607" w14:textId="77777777" w:rsidR="00FA46CF" w:rsidRPr="00BB128D" w:rsidRDefault="00FA46CF" w:rsidP="00BB128D">
            <w:pPr>
              <w:overflowPunct/>
              <w:autoSpaceDE/>
              <w:autoSpaceDN/>
              <w:adjustRightInd/>
              <w:textAlignment w:val="auto"/>
              <w:rPr>
                <w:b/>
                <w:bCs/>
                <w:color w:val="000000"/>
                <w:szCs w:val="28"/>
              </w:rPr>
            </w:pPr>
            <w:r w:rsidRPr="00BB128D">
              <w:rPr>
                <w:b/>
                <w:bCs/>
                <w:color w:val="000000"/>
                <w:szCs w:val="28"/>
              </w:rPr>
              <w:t>Информация о банковской гарантии регионального оператора</w:t>
            </w:r>
          </w:p>
          <w:p w14:paraId="3638711F" w14:textId="77777777" w:rsidR="00FA46CF" w:rsidRPr="00BB128D" w:rsidRDefault="00FA46CF" w:rsidP="00BB128D">
            <w:pPr>
              <w:overflowPunct/>
              <w:autoSpaceDE/>
              <w:autoSpaceDN/>
              <w:adjustRightInd/>
              <w:textAlignment w:val="auto"/>
              <w:rPr>
                <w:b/>
                <w:bCs/>
                <w:color w:val="000000"/>
                <w:szCs w:val="28"/>
              </w:rPr>
            </w:pPr>
            <w:r w:rsidRPr="00BB128D">
              <w:rPr>
                <w:color w:val="000000"/>
                <w:szCs w:val="28"/>
              </w:rPr>
              <w:t>(заполняется при наличии банковской гарантии)</w:t>
            </w:r>
          </w:p>
        </w:tc>
      </w:tr>
      <w:tr w:rsidR="00FA46CF" w:rsidRPr="00BB128D" w14:paraId="6C1D05A3" w14:textId="77777777" w:rsidTr="00FA46CF">
        <w:trPr>
          <w:trHeight w:val="300"/>
        </w:trPr>
        <w:tc>
          <w:tcPr>
            <w:tcW w:w="7225" w:type="dxa"/>
            <w:shd w:val="clear" w:color="auto" w:fill="auto"/>
            <w:vAlign w:val="center"/>
            <w:hideMark/>
          </w:tcPr>
          <w:p w14:paraId="141AE91B"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Номер банковской гарантии</w:t>
            </w:r>
          </w:p>
        </w:tc>
        <w:tc>
          <w:tcPr>
            <w:tcW w:w="2835" w:type="dxa"/>
            <w:vMerge w:val="restart"/>
            <w:shd w:val="clear" w:color="auto" w:fill="auto"/>
            <w:vAlign w:val="center"/>
            <w:hideMark/>
          </w:tcPr>
          <w:p w14:paraId="676D6DE0" w14:textId="77777777" w:rsidR="00FA46CF" w:rsidRPr="00BB128D" w:rsidRDefault="00FA46CF" w:rsidP="00BB128D">
            <w:pPr>
              <w:overflowPunct/>
              <w:autoSpaceDE/>
              <w:autoSpaceDN/>
              <w:adjustRightInd/>
              <w:jc w:val="center"/>
              <w:textAlignment w:val="auto"/>
              <w:rPr>
                <w:color w:val="000000"/>
                <w:szCs w:val="28"/>
              </w:rPr>
            </w:pPr>
            <w:r w:rsidRPr="00BB128D">
              <w:rPr>
                <w:color w:val="000000"/>
                <w:szCs w:val="28"/>
              </w:rPr>
              <w:t>В течение 10 рабочих дней со дня заключения либо изменения договора о выдаче банковской гарантии</w:t>
            </w:r>
          </w:p>
        </w:tc>
      </w:tr>
      <w:tr w:rsidR="00FA46CF" w:rsidRPr="00BB128D" w14:paraId="6A0B1C65" w14:textId="77777777" w:rsidTr="00FA46CF">
        <w:trPr>
          <w:trHeight w:val="315"/>
        </w:trPr>
        <w:tc>
          <w:tcPr>
            <w:tcW w:w="7225" w:type="dxa"/>
            <w:shd w:val="clear" w:color="auto" w:fill="auto"/>
            <w:vAlign w:val="center"/>
            <w:hideMark/>
          </w:tcPr>
          <w:p w14:paraId="306E2132"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Дата начала срока действия банковской гарантии</w:t>
            </w:r>
          </w:p>
        </w:tc>
        <w:tc>
          <w:tcPr>
            <w:tcW w:w="2835" w:type="dxa"/>
            <w:vMerge/>
            <w:vAlign w:val="center"/>
            <w:hideMark/>
          </w:tcPr>
          <w:p w14:paraId="0BFC530F"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BD33BEB" w14:textId="77777777" w:rsidTr="00FA46CF">
        <w:trPr>
          <w:trHeight w:val="495"/>
        </w:trPr>
        <w:tc>
          <w:tcPr>
            <w:tcW w:w="7225" w:type="dxa"/>
            <w:shd w:val="clear" w:color="auto" w:fill="auto"/>
            <w:vAlign w:val="center"/>
            <w:hideMark/>
          </w:tcPr>
          <w:p w14:paraId="474D4680"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Дата окончания срока действия банковской гарантии</w:t>
            </w:r>
          </w:p>
        </w:tc>
        <w:tc>
          <w:tcPr>
            <w:tcW w:w="2835" w:type="dxa"/>
            <w:vMerge/>
            <w:vAlign w:val="center"/>
            <w:hideMark/>
          </w:tcPr>
          <w:p w14:paraId="7A968758"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2C102F53" w14:textId="77777777" w:rsidTr="00FA46CF">
        <w:trPr>
          <w:trHeight w:val="495"/>
        </w:trPr>
        <w:tc>
          <w:tcPr>
            <w:tcW w:w="7225" w:type="dxa"/>
            <w:shd w:val="clear" w:color="auto" w:fill="auto"/>
            <w:vAlign w:val="center"/>
            <w:hideMark/>
          </w:tcPr>
          <w:p w14:paraId="71AE976F"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Размер банковской гарантии</w:t>
            </w:r>
          </w:p>
        </w:tc>
        <w:tc>
          <w:tcPr>
            <w:tcW w:w="2835" w:type="dxa"/>
            <w:vMerge/>
            <w:vAlign w:val="center"/>
            <w:hideMark/>
          </w:tcPr>
          <w:p w14:paraId="51F48146"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F783B44" w14:textId="77777777" w:rsidTr="00FA46CF">
        <w:trPr>
          <w:trHeight w:val="300"/>
        </w:trPr>
        <w:tc>
          <w:tcPr>
            <w:tcW w:w="10060" w:type="dxa"/>
            <w:gridSpan w:val="2"/>
            <w:shd w:val="clear" w:color="auto" w:fill="auto"/>
            <w:vAlign w:val="center"/>
            <w:hideMark/>
          </w:tcPr>
          <w:p w14:paraId="03F45547" w14:textId="77777777" w:rsidR="00FA46CF" w:rsidRPr="00BB128D" w:rsidRDefault="00FA46CF" w:rsidP="00BB128D">
            <w:pPr>
              <w:overflowPunct/>
              <w:autoSpaceDE/>
              <w:autoSpaceDN/>
              <w:adjustRightInd/>
              <w:textAlignment w:val="auto"/>
              <w:rPr>
                <w:b/>
                <w:bCs/>
                <w:color w:val="000000"/>
                <w:szCs w:val="28"/>
              </w:rPr>
            </w:pPr>
            <w:bookmarkStart w:id="24" w:name="_Hlk117087692"/>
            <w:r w:rsidRPr="00BB128D">
              <w:rPr>
                <w:b/>
                <w:bCs/>
                <w:color w:val="000000"/>
                <w:szCs w:val="28"/>
              </w:rPr>
              <w:t>Информация о финансово-хозяйственной деятельности регионального оператора</w:t>
            </w:r>
          </w:p>
        </w:tc>
      </w:tr>
      <w:bookmarkEnd w:id="24"/>
      <w:tr w:rsidR="00FA46CF" w:rsidRPr="00BB128D" w14:paraId="7047C50E" w14:textId="77777777" w:rsidTr="00FA46CF">
        <w:trPr>
          <w:trHeight w:val="300"/>
        </w:trPr>
        <w:tc>
          <w:tcPr>
            <w:tcW w:w="7225" w:type="dxa"/>
            <w:shd w:val="clear" w:color="auto" w:fill="FFFFFF"/>
            <w:vAlign w:val="center"/>
          </w:tcPr>
          <w:p w14:paraId="52867B90"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Дебиторская задолженность по всем видам деятельности юридического лица, которому присвоен статус регионального оператора</w:t>
            </w:r>
          </w:p>
        </w:tc>
        <w:tc>
          <w:tcPr>
            <w:tcW w:w="2835" w:type="dxa"/>
            <w:vMerge w:val="restart"/>
            <w:shd w:val="clear" w:color="auto" w:fill="auto"/>
            <w:vAlign w:val="center"/>
          </w:tcPr>
          <w:p w14:paraId="0C3F37AE" w14:textId="77777777" w:rsidR="00FA46CF" w:rsidRPr="00BB128D" w:rsidRDefault="00FA46CF" w:rsidP="00BB128D">
            <w:pPr>
              <w:jc w:val="center"/>
              <w:rPr>
                <w:color w:val="000000"/>
                <w:szCs w:val="28"/>
              </w:rPr>
            </w:pPr>
            <w:r w:rsidRPr="00BB128D">
              <w:rPr>
                <w:color w:val="000000"/>
                <w:szCs w:val="28"/>
              </w:rPr>
              <w:t>Ежемесячно</w:t>
            </w:r>
            <w:r w:rsidRPr="00BB128D">
              <w:rPr>
                <w:szCs w:val="28"/>
              </w:rPr>
              <w:t xml:space="preserve"> </w:t>
            </w:r>
            <w:r w:rsidRPr="00BB128D">
              <w:rPr>
                <w:color w:val="000000"/>
                <w:szCs w:val="28"/>
              </w:rPr>
              <w:t>нарастающим итогом, не позднее 30 числа месяца следующего за отчетным, и ежегодно, до 1 апреля года, следующего за отчетным</w:t>
            </w:r>
          </w:p>
        </w:tc>
      </w:tr>
      <w:tr w:rsidR="00FA46CF" w:rsidRPr="00BB128D" w14:paraId="0F627D09" w14:textId="77777777" w:rsidTr="00FA46CF">
        <w:trPr>
          <w:trHeight w:val="300"/>
        </w:trPr>
        <w:tc>
          <w:tcPr>
            <w:tcW w:w="7225" w:type="dxa"/>
            <w:shd w:val="clear" w:color="000000" w:fill="FFFFFF"/>
            <w:vAlign w:val="center"/>
            <w:hideMark/>
          </w:tcPr>
          <w:p w14:paraId="0C5FA8CB"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 xml:space="preserve">Дебиторская задолженность потребителей услуги по обращению с ТКО (население) </w:t>
            </w:r>
          </w:p>
        </w:tc>
        <w:tc>
          <w:tcPr>
            <w:tcW w:w="2835" w:type="dxa"/>
            <w:vMerge/>
            <w:shd w:val="clear" w:color="auto" w:fill="auto"/>
            <w:vAlign w:val="center"/>
            <w:hideMark/>
          </w:tcPr>
          <w:p w14:paraId="4CDB2D37" w14:textId="77777777" w:rsidR="00FA46CF" w:rsidRPr="00BB128D" w:rsidRDefault="00FA46CF" w:rsidP="00BB128D">
            <w:pPr>
              <w:overflowPunct/>
              <w:autoSpaceDE/>
              <w:autoSpaceDN/>
              <w:adjustRightInd/>
              <w:jc w:val="center"/>
              <w:textAlignment w:val="auto"/>
              <w:rPr>
                <w:color w:val="000000"/>
                <w:szCs w:val="28"/>
              </w:rPr>
            </w:pPr>
          </w:p>
        </w:tc>
      </w:tr>
      <w:tr w:rsidR="00FA46CF" w:rsidRPr="00BB128D" w14:paraId="79EA90C0" w14:textId="77777777" w:rsidTr="00FA46CF">
        <w:trPr>
          <w:trHeight w:val="300"/>
        </w:trPr>
        <w:tc>
          <w:tcPr>
            <w:tcW w:w="7225" w:type="dxa"/>
            <w:shd w:val="clear" w:color="000000" w:fill="FFFFFF"/>
            <w:vAlign w:val="center"/>
            <w:hideMark/>
          </w:tcPr>
          <w:p w14:paraId="506384E1"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Дебиторская задолженность потребителей услуги по обращению с ТКО (другие потребители)</w:t>
            </w:r>
          </w:p>
        </w:tc>
        <w:tc>
          <w:tcPr>
            <w:tcW w:w="2835" w:type="dxa"/>
            <w:vMerge/>
            <w:vAlign w:val="center"/>
            <w:hideMark/>
          </w:tcPr>
          <w:p w14:paraId="14ED97F0"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B70C5AB" w14:textId="77777777" w:rsidTr="00FA46CF">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FFFFFF"/>
            <w:vAlign w:val="bottom"/>
          </w:tcPr>
          <w:p w14:paraId="36C0094A"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 xml:space="preserve">Дебиторская задолженность потребителей услуги по обращению с ТКО в претензионной стадии </w:t>
            </w:r>
          </w:p>
        </w:tc>
        <w:tc>
          <w:tcPr>
            <w:tcW w:w="2835" w:type="dxa"/>
            <w:vMerge/>
            <w:vAlign w:val="center"/>
          </w:tcPr>
          <w:p w14:paraId="00313953"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111C27C" w14:textId="77777777" w:rsidTr="00FA46CF">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FFFFFF"/>
            <w:vAlign w:val="bottom"/>
          </w:tcPr>
          <w:p w14:paraId="305C2AE2"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Дебиторская задолженность потребителей услуги по обращению с ТКО в судебном производстве</w:t>
            </w:r>
          </w:p>
        </w:tc>
        <w:tc>
          <w:tcPr>
            <w:tcW w:w="2835" w:type="dxa"/>
            <w:vMerge/>
            <w:vAlign w:val="center"/>
          </w:tcPr>
          <w:p w14:paraId="5AE5E868"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1D40771C" w14:textId="77777777" w:rsidTr="00FA46CF">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FFFFFF"/>
            <w:vAlign w:val="bottom"/>
          </w:tcPr>
          <w:p w14:paraId="615EEDAE"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Дебиторская задолженность потребителей услуги по обращению с ТКО в исполнительном производстве</w:t>
            </w:r>
          </w:p>
        </w:tc>
        <w:tc>
          <w:tcPr>
            <w:tcW w:w="2835" w:type="dxa"/>
            <w:vMerge/>
            <w:vAlign w:val="center"/>
          </w:tcPr>
          <w:p w14:paraId="11D115DD"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3C1AFD2B" w14:textId="77777777" w:rsidTr="00FA46CF">
        <w:trPr>
          <w:trHeight w:val="300"/>
        </w:trPr>
        <w:tc>
          <w:tcPr>
            <w:tcW w:w="7225" w:type="dxa"/>
            <w:tcBorders>
              <w:top w:val="nil"/>
              <w:left w:val="single" w:sz="4" w:space="0" w:color="auto"/>
              <w:bottom w:val="single" w:sz="4" w:space="0" w:color="auto"/>
              <w:right w:val="single" w:sz="4" w:space="0" w:color="auto"/>
            </w:tcBorders>
            <w:shd w:val="clear" w:color="auto" w:fill="FFFFFF"/>
            <w:vAlign w:val="bottom"/>
          </w:tcPr>
          <w:p w14:paraId="4D262D03"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Безнадежная дебиторская задолженность</w:t>
            </w:r>
          </w:p>
        </w:tc>
        <w:tc>
          <w:tcPr>
            <w:tcW w:w="2835" w:type="dxa"/>
            <w:vMerge/>
            <w:vAlign w:val="center"/>
          </w:tcPr>
          <w:p w14:paraId="4C999CA3"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A5F363F" w14:textId="77777777" w:rsidTr="00FA46CF">
        <w:trPr>
          <w:trHeight w:val="300"/>
        </w:trPr>
        <w:tc>
          <w:tcPr>
            <w:tcW w:w="7225" w:type="dxa"/>
            <w:shd w:val="clear" w:color="auto" w:fill="FFFFFF"/>
            <w:vAlign w:val="center"/>
            <w:hideMark/>
          </w:tcPr>
          <w:p w14:paraId="726F404C"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Кредиторская задолженность регионального оператора по каждому виду услуги по обращению с ТКО с указанием реквизитов договора с оператором по обращению с ТКО, оказывающим такую услугу</w:t>
            </w:r>
          </w:p>
        </w:tc>
        <w:tc>
          <w:tcPr>
            <w:tcW w:w="2835" w:type="dxa"/>
            <w:vMerge/>
            <w:vAlign w:val="center"/>
            <w:hideMark/>
          </w:tcPr>
          <w:p w14:paraId="3102901B"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6277977" w14:textId="77777777" w:rsidTr="00FA46CF">
        <w:trPr>
          <w:trHeight w:val="300"/>
        </w:trPr>
        <w:tc>
          <w:tcPr>
            <w:tcW w:w="7225" w:type="dxa"/>
            <w:shd w:val="clear" w:color="auto" w:fill="FFFFFF"/>
            <w:vAlign w:val="center"/>
            <w:hideMark/>
          </w:tcPr>
          <w:p w14:paraId="41B0F1F1"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Задолженность по заработной плате</w:t>
            </w:r>
          </w:p>
        </w:tc>
        <w:tc>
          <w:tcPr>
            <w:tcW w:w="2835" w:type="dxa"/>
            <w:vMerge/>
            <w:vAlign w:val="center"/>
            <w:hideMark/>
          </w:tcPr>
          <w:p w14:paraId="3C3E8956"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4A9A26D7" w14:textId="77777777" w:rsidTr="00FA46CF">
        <w:trPr>
          <w:trHeight w:val="300"/>
        </w:trPr>
        <w:tc>
          <w:tcPr>
            <w:tcW w:w="7225" w:type="dxa"/>
            <w:shd w:val="clear" w:color="auto" w:fill="FFFFFF"/>
            <w:vAlign w:val="center"/>
            <w:hideMark/>
          </w:tcPr>
          <w:p w14:paraId="736BA02C"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Задолженность по налогам и сборам</w:t>
            </w:r>
          </w:p>
        </w:tc>
        <w:tc>
          <w:tcPr>
            <w:tcW w:w="2835" w:type="dxa"/>
            <w:vMerge/>
            <w:vAlign w:val="center"/>
            <w:hideMark/>
          </w:tcPr>
          <w:p w14:paraId="02EC9EF1"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3001933D" w14:textId="77777777" w:rsidTr="00FA46CF">
        <w:trPr>
          <w:trHeight w:val="300"/>
        </w:trPr>
        <w:tc>
          <w:tcPr>
            <w:tcW w:w="7225" w:type="dxa"/>
            <w:shd w:val="clear" w:color="auto" w:fill="FFFFFF"/>
            <w:vAlign w:val="center"/>
            <w:hideMark/>
          </w:tcPr>
          <w:p w14:paraId="16D0F528"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выставленных счетов за месяц (население)</w:t>
            </w:r>
          </w:p>
        </w:tc>
        <w:tc>
          <w:tcPr>
            <w:tcW w:w="2835" w:type="dxa"/>
            <w:vMerge/>
            <w:vAlign w:val="center"/>
            <w:hideMark/>
          </w:tcPr>
          <w:p w14:paraId="6959AAFD"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059B3CDA" w14:textId="77777777" w:rsidTr="00FA46CF">
        <w:trPr>
          <w:trHeight w:val="300"/>
        </w:trPr>
        <w:tc>
          <w:tcPr>
            <w:tcW w:w="7225" w:type="dxa"/>
            <w:shd w:val="clear" w:color="auto" w:fill="FFFFFF"/>
            <w:vAlign w:val="center"/>
            <w:hideMark/>
          </w:tcPr>
          <w:p w14:paraId="477A5125"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выставленных счетов за месяц (иные потребители)</w:t>
            </w:r>
          </w:p>
        </w:tc>
        <w:tc>
          <w:tcPr>
            <w:tcW w:w="2835" w:type="dxa"/>
            <w:vMerge/>
            <w:vAlign w:val="center"/>
            <w:hideMark/>
          </w:tcPr>
          <w:p w14:paraId="3A87C4F2"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1FFC33CD" w14:textId="77777777" w:rsidTr="00FA46CF">
        <w:trPr>
          <w:trHeight w:val="300"/>
        </w:trPr>
        <w:tc>
          <w:tcPr>
            <w:tcW w:w="7225" w:type="dxa"/>
            <w:shd w:val="clear" w:color="auto" w:fill="FFFFFF"/>
            <w:vAlign w:val="center"/>
            <w:hideMark/>
          </w:tcPr>
          <w:p w14:paraId="2F7A2EDE"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средств, поступившая на счет за месяц (население)</w:t>
            </w:r>
          </w:p>
        </w:tc>
        <w:tc>
          <w:tcPr>
            <w:tcW w:w="2835" w:type="dxa"/>
            <w:vMerge/>
            <w:vAlign w:val="center"/>
            <w:hideMark/>
          </w:tcPr>
          <w:p w14:paraId="7D64D2E9"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A58D2E3" w14:textId="77777777" w:rsidTr="00FA46CF">
        <w:trPr>
          <w:trHeight w:val="300"/>
        </w:trPr>
        <w:tc>
          <w:tcPr>
            <w:tcW w:w="7225" w:type="dxa"/>
            <w:shd w:val="clear" w:color="auto" w:fill="FFFFFF"/>
            <w:vAlign w:val="center"/>
            <w:hideMark/>
          </w:tcPr>
          <w:p w14:paraId="295BFC64"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средств, поступившая на счет за месяц (иные потребители)</w:t>
            </w:r>
          </w:p>
        </w:tc>
        <w:tc>
          <w:tcPr>
            <w:tcW w:w="2835" w:type="dxa"/>
            <w:vMerge/>
            <w:vAlign w:val="center"/>
            <w:hideMark/>
          </w:tcPr>
          <w:p w14:paraId="48EE55A7"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246B01ED" w14:textId="77777777" w:rsidTr="00FA46CF">
        <w:trPr>
          <w:trHeight w:val="300"/>
        </w:trPr>
        <w:tc>
          <w:tcPr>
            <w:tcW w:w="7225" w:type="dxa"/>
            <w:shd w:val="clear" w:color="auto" w:fill="FFFFFF"/>
            <w:vAlign w:val="center"/>
            <w:hideMark/>
          </w:tcPr>
          <w:p w14:paraId="3C9F4BE5"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исков в судебном производстве, где региональный оператор выступает ответчиком</w:t>
            </w:r>
          </w:p>
        </w:tc>
        <w:tc>
          <w:tcPr>
            <w:tcW w:w="2835" w:type="dxa"/>
            <w:vMerge/>
            <w:vAlign w:val="center"/>
            <w:hideMark/>
          </w:tcPr>
          <w:p w14:paraId="462F6CBA"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74516083" w14:textId="77777777" w:rsidTr="00FA46CF">
        <w:trPr>
          <w:trHeight w:val="300"/>
        </w:trPr>
        <w:tc>
          <w:tcPr>
            <w:tcW w:w="7225" w:type="dxa"/>
            <w:shd w:val="clear" w:color="auto" w:fill="FFFFFF"/>
            <w:vAlign w:val="center"/>
            <w:hideMark/>
          </w:tcPr>
          <w:p w14:paraId="38359938"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Сумма в исполнительном производстве, где региональный оператор выступает ответчиком</w:t>
            </w:r>
          </w:p>
        </w:tc>
        <w:tc>
          <w:tcPr>
            <w:tcW w:w="2835" w:type="dxa"/>
            <w:vMerge/>
            <w:vAlign w:val="center"/>
            <w:hideMark/>
          </w:tcPr>
          <w:p w14:paraId="7B43D50D" w14:textId="77777777" w:rsidR="00FA46CF" w:rsidRPr="00BB128D" w:rsidRDefault="00FA46CF" w:rsidP="00BB128D">
            <w:pPr>
              <w:overflowPunct/>
              <w:autoSpaceDE/>
              <w:autoSpaceDN/>
              <w:adjustRightInd/>
              <w:jc w:val="left"/>
              <w:textAlignment w:val="auto"/>
              <w:rPr>
                <w:color w:val="000000"/>
                <w:szCs w:val="28"/>
              </w:rPr>
            </w:pPr>
          </w:p>
        </w:tc>
      </w:tr>
      <w:tr w:rsidR="00FA46CF" w:rsidRPr="00BB128D" w14:paraId="51B0C888" w14:textId="77777777" w:rsidTr="00FA46CF">
        <w:trPr>
          <w:trHeight w:val="300"/>
        </w:trPr>
        <w:tc>
          <w:tcPr>
            <w:tcW w:w="10060" w:type="dxa"/>
            <w:gridSpan w:val="2"/>
            <w:shd w:val="clear" w:color="auto" w:fill="FFFFFF"/>
            <w:vAlign w:val="center"/>
          </w:tcPr>
          <w:p w14:paraId="70F0671D" w14:textId="77777777" w:rsidR="00FA46CF" w:rsidRPr="00BB128D" w:rsidRDefault="00FA46CF" w:rsidP="00BB128D">
            <w:pPr>
              <w:overflowPunct/>
              <w:autoSpaceDE/>
              <w:autoSpaceDN/>
              <w:adjustRightInd/>
              <w:jc w:val="left"/>
              <w:textAlignment w:val="auto"/>
              <w:rPr>
                <w:color w:val="000000"/>
                <w:szCs w:val="28"/>
              </w:rPr>
            </w:pPr>
            <w:r w:rsidRPr="00BB128D">
              <w:rPr>
                <w:b/>
                <w:bCs/>
                <w:color w:val="000000"/>
                <w:szCs w:val="28"/>
              </w:rPr>
              <w:t>Информация о средствах программно-аппаратных измерений</w:t>
            </w:r>
          </w:p>
        </w:tc>
      </w:tr>
      <w:tr w:rsidR="00FA46CF" w:rsidRPr="00BB128D" w14:paraId="79AE2D28" w14:textId="77777777" w:rsidTr="00FA46CF">
        <w:trPr>
          <w:trHeight w:val="300"/>
        </w:trPr>
        <w:tc>
          <w:tcPr>
            <w:tcW w:w="7225" w:type="dxa"/>
            <w:shd w:val="clear" w:color="auto" w:fill="FFFFFF"/>
            <w:vAlign w:val="center"/>
          </w:tcPr>
          <w:p w14:paraId="0609F322"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t>Идентификатор средства программно-аппаратных измерений (информация заполняется по усмотрению поставщика информации)</w:t>
            </w:r>
          </w:p>
        </w:tc>
        <w:tc>
          <w:tcPr>
            <w:tcW w:w="2835" w:type="dxa"/>
            <w:vAlign w:val="center"/>
          </w:tcPr>
          <w:p w14:paraId="46C11E24" w14:textId="77777777" w:rsidR="00FA46CF" w:rsidRPr="00BB128D" w:rsidRDefault="00FA46CF" w:rsidP="00BB128D">
            <w:pPr>
              <w:overflowPunct/>
              <w:autoSpaceDE/>
              <w:autoSpaceDN/>
              <w:adjustRightInd/>
              <w:jc w:val="center"/>
              <w:textAlignment w:val="auto"/>
              <w:rPr>
                <w:color w:val="000000"/>
                <w:szCs w:val="28"/>
              </w:rPr>
            </w:pPr>
            <w:r w:rsidRPr="00BB128D">
              <w:rPr>
                <w:color w:val="000000"/>
                <w:szCs w:val="28"/>
              </w:rPr>
              <w:t>в течение 10 рабочих дней со дня установки</w:t>
            </w:r>
          </w:p>
        </w:tc>
      </w:tr>
      <w:tr w:rsidR="00FA46CF" w:rsidRPr="00BB128D" w14:paraId="1FE7027F" w14:textId="77777777" w:rsidTr="00FA46CF">
        <w:trPr>
          <w:trHeight w:val="300"/>
        </w:trPr>
        <w:tc>
          <w:tcPr>
            <w:tcW w:w="7225" w:type="dxa"/>
            <w:shd w:val="clear" w:color="auto" w:fill="FFFFFF"/>
            <w:vAlign w:val="center"/>
          </w:tcPr>
          <w:p w14:paraId="2A074ED2" w14:textId="77777777" w:rsidR="00FA46CF" w:rsidRPr="00BB128D" w:rsidRDefault="00FA46CF" w:rsidP="00BB128D">
            <w:pPr>
              <w:overflowPunct/>
              <w:autoSpaceDE/>
              <w:autoSpaceDN/>
              <w:adjustRightInd/>
              <w:textAlignment w:val="auto"/>
              <w:rPr>
                <w:color w:val="000000"/>
                <w:szCs w:val="28"/>
              </w:rPr>
            </w:pPr>
            <w:r w:rsidRPr="00BB128D">
              <w:rPr>
                <w:color w:val="000000"/>
                <w:szCs w:val="28"/>
              </w:rPr>
              <w:lastRenderedPageBreak/>
              <w:t>Данные об измерении количества отходов, полученные с помощью средств программно-аппаратных измерений (информация заполняется по усмотрению поставщика информации)</w:t>
            </w:r>
          </w:p>
        </w:tc>
        <w:tc>
          <w:tcPr>
            <w:tcW w:w="2835" w:type="dxa"/>
            <w:vAlign w:val="center"/>
          </w:tcPr>
          <w:p w14:paraId="7567885B" w14:textId="77777777" w:rsidR="00FA46CF" w:rsidRPr="00BB128D" w:rsidRDefault="00FA46CF" w:rsidP="00BB128D">
            <w:pPr>
              <w:overflowPunct/>
              <w:autoSpaceDE/>
              <w:autoSpaceDN/>
              <w:adjustRightInd/>
              <w:jc w:val="center"/>
              <w:textAlignment w:val="auto"/>
              <w:rPr>
                <w:color w:val="000000"/>
                <w:szCs w:val="28"/>
              </w:rPr>
            </w:pPr>
            <w:r w:rsidRPr="00BB128D">
              <w:rPr>
                <w:color w:val="000000"/>
                <w:szCs w:val="28"/>
              </w:rPr>
              <w:t>Ежечасно</w:t>
            </w:r>
          </w:p>
        </w:tc>
      </w:tr>
    </w:tbl>
    <w:p w14:paraId="567BF953" w14:textId="7F15C226" w:rsidR="00FA46CF" w:rsidRPr="00BB128D" w:rsidRDefault="005A6BE6" w:rsidP="00BB128D">
      <w:pPr>
        <w:pStyle w:val="aff4"/>
        <w:widowControl w:val="0"/>
        <w:numPr>
          <w:ilvl w:val="0"/>
          <w:numId w:val="36"/>
        </w:numPr>
        <w:tabs>
          <w:tab w:val="left" w:pos="851"/>
        </w:tabs>
        <w:spacing w:after="0" w:line="240" w:lineRule="auto"/>
        <w:rPr>
          <w:rFonts w:ascii="Times New Roman" w:hAnsi="Times New Roman"/>
          <w:sz w:val="28"/>
          <w:szCs w:val="28"/>
        </w:rPr>
      </w:pPr>
      <w:r w:rsidRPr="00BB128D">
        <w:rPr>
          <w:rFonts w:ascii="Times New Roman" w:hAnsi="Times New Roman"/>
          <w:sz w:val="28"/>
          <w:szCs w:val="28"/>
        </w:rPr>
        <w:t xml:space="preserve"> </w:t>
      </w:r>
      <w:r w:rsidR="009114E5" w:rsidRPr="00BB128D">
        <w:rPr>
          <w:rFonts w:ascii="Times New Roman" w:hAnsi="Times New Roman"/>
          <w:sz w:val="28"/>
          <w:szCs w:val="28"/>
        </w:rPr>
        <w:t>Приложени</w:t>
      </w:r>
      <w:r w:rsidRPr="00BB128D">
        <w:rPr>
          <w:rFonts w:ascii="Times New Roman" w:hAnsi="Times New Roman"/>
          <w:sz w:val="28"/>
          <w:szCs w:val="28"/>
        </w:rPr>
        <w:t>е</w:t>
      </w:r>
      <w:r w:rsidR="009114E5" w:rsidRPr="00BB128D">
        <w:rPr>
          <w:rFonts w:ascii="Times New Roman" w:hAnsi="Times New Roman"/>
          <w:sz w:val="28"/>
          <w:szCs w:val="28"/>
        </w:rPr>
        <w:t xml:space="preserve"> № 10 к приказу</w:t>
      </w:r>
      <w:r w:rsidRPr="00BB128D">
        <w:rPr>
          <w:rFonts w:ascii="Times New Roman" w:hAnsi="Times New Roman"/>
          <w:sz w:val="28"/>
          <w:szCs w:val="28"/>
        </w:rPr>
        <w:t xml:space="preserve"> изложить в следующей редакции:</w:t>
      </w:r>
    </w:p>
    <w:p w14:paraId="43EB74C1" w14:textId="0DFAB354" w:rsidR="005A6BE6" w:rsidRPr="00BB128D" w:rsidRDefault="005A6BE6" w:rsidP="00BB128D">
      <w:pPr>
        <w:ind w:left="6096"/>
        <w:jc w:val="left"/>
        <w:rPr>
          <w:color w:val="000000"/>
          <w:szCs w:val="28"/>
        </w:rPr>
      </w:pPr>
      <w:r w:rsidRPr="00BB128D">
        <w:rPr>
          <w:color w:val="000000"/>
          <w:szCs w:val="28"/>
        </w:rPr>
        <w:t xml:space="preserve">«Приложение № 10 </w:t>
      </w:r>
      <w:r w:rsidRPr="00BB128D">
        <w:rPr>
          <w:color w:val="000000"/>
          <w:szCs w:val="28"/>
        </w:rPr>
        <w:br/>
        <w:t xml:space="preserve">к приказу Минприроды России </w:t>
      </w:r>
    </w:p>
    <w:p w14:paraId="3AEAFB09" w14:textId="77777777" w:rsidR="005A6BE6" w:rsidRPr="00BB128D" w:rsidRDefault="005A6BE6" w:rsidP="00BB128D">
      <w:pPr>
        <w:ind w:left="6096"/>
        <w:jc w:val="left"/>
        <w:rPr>
          <w:b/>
          <w:szCs w:val="28"/>
        </w:rPr>
      </w:pPr>
      <w:r w:rsidRPr="00BB128D">
        <w:rPr>
          <w:color w:val="000000"/>
          <w:szCs w:val="28"/>
        </w:rPr>
        <w:t>от 26.12.2022 № 919</w:t>
      </w:r>
    </w:p>
    <w:p w14:paraId="0EC1B087" w14:textId="77777777" w:rsidR="005A6BE6" w:rsidRPr="00BB128D" w:rsidRDefault="005A6BE6" w:rsidP="00BB128D">
      <w:pPr>
        <w:ind w:left="709"/>
        <w:rPr>
          <w:color w:val="0070C0"/>
          <w:szCs w:val="28"/>
        </w:rPr>
      </w:pPr>
    </w:p>
    <w:p w14:paraId="379DDB99" w14:textId="77777777" w:rsidR="005A6BE6" w:rsidRPr="00BB128D" w:rsidRDefault="005A6BE6" w:rsidP="00BB128D">
      <w:pPr>
        <w:ind w:left="709"/>
        <w:jc w:val="center"/>
        <w:rPr>
          <w:b/>
          <w:bCs/>
          <w:color w:val="000000"/>
          <w:szCs w:val="28"/>
        </w:rPr>
      </w:pPr>
      <w:r w:rsidRPr="00BB128D">
        <w:rPr>
          <w:b/>
          <w:bCs/>
          <w:color w:val="000000"/>
          <w:szCs w:val="28"/>
        </w:rPr>
        <w:t>Информация 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 на которых региональный оператор по обращению с твердыми коммунальными отходами осуществляет свою деятельность</w:t>
      </w:r>
    </w:p>
    <w:p w14:paraId="3DFE4B08" w14:textId="77777777" w:rsidR="005A6BE6" w:rsidRPr="00BB128D" w:rsidRDefault="005A6BE6" w:rsidP="00BB128D">
      <w:pPr>
        <w:rPr>
          <w:b/>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5A6BE6" w:rsidRPr="00BB128D" w14:paraId="45BE70C8" w14:textId="77777777" w:rsidTr="005A6BE6">
        <w:trPr>
          <w:trHeight w:val="600"/>
        </w:trPr>
        <w:tc>
          <w:tcPr>
            <w:tcW w:w="7225" w:type="dxa"/>
            <w:shd w:val="clear" w:color="auto" w:fill="auto"/>
            <w:vAlign w:val="center"/>
            <w:hideMark/>
          </w:tcPr>
          <w:p w14:paraId="5F915290" w14:textId="77777777" w:rsidR="005A6BE6" w:rsidRPr="00BB128D" w:rsidRDefault="005A6BE6"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p>
          <w:p w14:paraId="6519444A" w14:textId="77777777" w:rsidR="005A6BE6" w:rsidRPr="00BB128D" w:rsidRDefault="005A6BE6" w:rsidP="00BB128D">
            <w:pPr>
              <w:overflowPunct/>
              <w:autoSpaceDE/>
              <w:autoSpaceDN/>
              <w:adjustRightInd/>
              <w:jc w:val="center"/>
              <w:textAlignment w:val="auto"/>
              <w:rPr>
                <w:color w:val="000000"/>
                <w:szCs w:val="28"/>
              </w:rPr>
            </w:pPr>
          </w:p>
        </w:tc>
        <w:tc>
          <w:tcPr>
            <w:tcW w:w="2835" w:type="dxa"/>
            <w:shd w:val="clear" w:color="auto" w:fill="auto"/>
            <w:vAlign w:val="center"/>
            <w:hideMark/>
          </w:tcPr>
          <w:p w14:paraId="155DACE4" w14:textId="77777777" w:rsidR="005A6BE6" w:rsidRPr="00BB128D" w:rsidRDefault="005A6BE6" w:rsidP="00BB128D">
            <w:pPr>
              <w:overflowPunct/>
              <w:autoSpaceDE/>
              <w:autoSpaceDN/>
              <w:adjustRightInd/>
              <w:jc w:val="center"/>
              <w:textAlignment w:val="auto"/>
              <w:rPr>
                <w:b/>
                <w:bCs/>
                <w:color w:val="000000"/>
                <w:szCs w:val="28"/>
              </w:rPr>
            </w:pPr>
            <w:r w:rsidRPr="00BB128D">
              <w:rPr>
                <w:b/>
                <w:bCs/>
                <w:color w:val="000000"/>
                <w:szCs w:val="28"/>
              </w:rPr>
              <w:t xml:space="preserve">Сроки и периодичность размещения информации </w:t>
            </w:r>
          </w:p>
        </w:tc>
      </w:tr>
      <w:tr w:rsidR="005A6BE6" w:rsidRPr="00BB128D" w14:paraId="5D29EBF4" w14:textId="77777777" w:rsidTr="005A6BE6">
        <w:trPr>
          <w:trHeight w:val="570"/>
        </w:trPr>
        <w:tc>
          <w:tcPr>
            <w:tcW w:w="7225" w:type="dxa"/>
            <w:shd w:val="clear" w:color="000000" w:fill="FFFFFF"/>
            <w:vAlign w:val="center"/>
          </w:tcPr>
          <w:p w14:paraId="35F98D36"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835" w:type="dxa"/>
            <w:vMerge w:val="restart"/>
            <w:vAlign w:val="center"/>
          </w:tcPr>
          <w:p w14:paraId="41AB2151" w14:textId="77777777" w:rsidR="005A6BE6" w:rsidRPr="00BB128D" w:rsidRDefault="005A6BE6" w:rsidP="00BB128D">
            <w:pPr>
              <w:jc w:val="left"/>
              <w:rPr>
                <w:color w:val="000000"/>
                <w:szCs w:val="28"/>
              </w:rPr>
            </w:pPr>
            <w:r w:rsidRPr="00BB128D">
              <w:rPr>
                <w:color w:val="000000"/>
                <w:szCs w:val="28"/>
              </w:rPr>
              <w:t>Ежемесячно нарастающим итогом, не позднее 10 рабочего дня месяца, следующего за отчетным, и ежегодно, не позднее 1 февраля года, следующего за отчетным</w:t>
            </w:r>
          </w:p>
        </w:tc>
      </w:tr>
      <w:tr w:rsidR="005A6BE6" w:rsidRPr="00BB128D" w14:paraId="73A06832" w14:textId="77777777" w:rsidTr="005A6BE6">
        <w:trPr>
          <w:trHeight w:val="570"/>
        </w:trPr>
        <w:tc>
          <w:tcPr>
            <w:tcW w:w="7225" w:type="dxa"/>
            <w:shd w:val="clear" w:color="000000" w:fill="FFFFFF"/>
            <w:vAlign w:val="center"/>
          </w:tcPr>
          <w:p w14:paraId="2C4DCD14"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Год предоставления балансовых показателей</w:t>
            </w:r>
          </w:p>
        </w:tc>
        <w:tc>
          <w:tcPr>
            <w:tcW w:w="2835" w:type="dxa"/>
            <w:vMerge/>
            <w:vAlign w:val="center"/>
          </w:tcPr>
          <w:p w14:paraId="3FC13F26" w14:textId="77777777" w:rsidR="005A6BE6" w:rsidRPr="00BB128D" w:rsidRDefault="005A6BE6" w:rsidP="00BB128D">
            <w:pPr>
              <w:jc w:val="left"/>
              <w:rPr>
                <w:color w:val="000000"/>
                <w:szCs w:val="28"/>
              </w:rPr>
            </w:pPr>
          </w:p>
        </w:tc>
      </w:tr>
      <w:tr w:rsidR="005A6BE6" w:rsidRPr="00BB128D" w14:paraId="411C5B76" w14:textId="77777777" w:rsidTr="005A6BE6">
        <w:trPr>
          <w:trHeight w:val="570"/>
        </w:trPr>
        <w:tc>
          <w:tcPr>
            <w:tcW w:w="7225" w:type="dxa"/>
            <w:shd w:val="clear" w:color="000000" w:fill="FFFFFF"/>
            <w:vAlign w:val="center"/>
          </w:tcPr>
          <w:p w14:paraId="6BCA4CBC"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Месяц предоставления балансовых показателей</w:t>
            </w:r>
          </w:p>
        </w:tc>
        <w:tc>
          <w:tcPr>
            <w:tcW w:w="2835" w:type="dxa"/>
            <w:vMerge/>
            <w:vAlign w:val="center"/>
          </w:tcPr>
          <w:p w14:paraId="4AEEAAD4" w14:textId="77777777" w:rsidR="005A6BE6" w:rsidRPr="00BB128D" w:rsidRDefault="005A6BE6" w:rsidP="00BB128D">
            <w:pPr>
              <w:jc w:val="left"/>
              <w:rPr>
                <w:color w:val="000000"/>
                <w:szCs w:val="28"/>
              </w:rPr>
            </w:pPr>
          </w:p>
        </w:tc>
      </w:tr>
      <w:tr w:rsidR="005A6BE6" w:rsidRPr="00BB128D" w14:paraId="7270A95A" w14:textId="77777777" w:rsidTr="005A6BE6">
        <w:trPr>
          <w:trHeight w:val="570"/>
        </w:trPr>
        <w:tc>
          <w:tcPr>
            <w:tcW w:w="7225" w:type="dxa"/>
            <w:shd w:val="clear" w:color="000000" w:fill="FFFFFF"/>
            <w:vAlign w:val="center"/>
          </w:tcPr>
          <w:p w14:paraId="77ED8C8A"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 xml:space="preserve">Зона деятельности регионального оператора </w:t>
            </w:r>
          </w:p>
        </w:tc>
        <w:tc>
          <w:tcPr>
            <w:tcW w:w="2835" w:type="dxa"/>
            <w:vMerge/>
            <w:vAlign w:val="center"/>
          </w:tcPr>
          <w:p w14:paraId="6F357FB1" w14:textId="77777777" w:rsidR="005A6BE6" w:rsidRPr="00BB128D" w:rsidRDefault="005A6BE6" w:rsidP="00BB128D">
            <w:pPr>
              <w:jc w:val="left"/>
              <w:rPr>
                <w:color w:val="000000"/>
                <w:szCs w:val="28"/>
              </w:rPr>
            </w:pPr>
          </w:p>
        </w:tc>
      </w:tr>
      <w:tr w:rsidR="005A6BE6" w:rsidRPr="00BB128D" w14:paraId="4F72A35E" w14:textId="77777777" w:rsidTr="005A6BE6">
        <w:trPr>
          <w:trHeight w:val="570"/>
        </w:trPr>
        <w:tc>
          <w:tcPr>
            <w:tcW w:w="7225" w:type="dxa"/>
            <w:shd w:val="clear" w:color="000000" w:fill="FFFFFF"/>
            <w:vAlign w:val="center"/>
          </w:tcPr>
          <w:p w14:paraId="671DCBDE"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 xml:space="preserve">Вид отходов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w:t>
            </w:r>
            <w:r w:rsidRPr="00BB128D">
              <w:rPr>
                <w:color w:val="000000"/>
                <w:szCs w:val="28"/>
              </w:rPr>
              <w:lastRenderedPageBreak/>
              <w:t>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14:paraId="7D22EC52"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(информация заполняется по усмотрению поставщика информации)</w:t>
            </w:r>
          </w:p>
        </w:tc>
        <w:tc>
          <w:tcPr>
            <w:tcW w:w="2835" w:type="dxa"/>
            <w:vMerge/>
            <w:vAlign w:val="center"/>
          </w:tcPr>
          <w:p w14:paraId="3FD0FC7A" w14:textId="77777777" w:rsidR="005A6BE6" w:rsidRPr="00BB128D" w:rsidRDefault="005A6BE6" w:rsidP="00BB128D">
            <w:pPr>
              <w:jc w:val="left"/>
              <w:rPr>
                <w:color w:val="000000"/>
                <w:szCs w:val="28"/>
              </w:rPr>
            </w:pPr>
          </w:p>
        </w:tc>
      </w:tr>
      <w:tr w:rsidR="005A6BE6" w:rsidRPr="00BB128D" w14:paraId="18588D48" w14:textId="77777777" w:rsidTr="005A6BE6">
        <w:trPr>
          <w:trHeight w:val="570"/>
        </w:trPr>
        <w:tc>
          <w:tcPr>
            <w:tcW w:w="7225" w:type="dxa"/>
            <w:shd w:val="clear" w:color="000000" w:fill="FFFFFF"/>
            <w:vAlign w:val="center"/>
          </w:tcPr>
          <w:p w14:paraId="7BF23F30" w14:textId="77777777" w:rsidR="005A6BE6" w:rsidRPr="00BB128D" w:rsidRDefault="005A6BE6" w:rsidP="00BB128D">
            <w:pPr>
              <w:overflowPunct/>
              <w:autoSpaceDE/>
              <w:autoSpaceDN/>
              <w:adjustRightInd/>
              <w:textAlignment w:val="auto"/>
              <w:rPr>
                <w:color w:val="000000"/>
                <w:szCs w:val="28"/>
              </w:rPr>
            </w:pPr>
            <w:r w:rsidRPr="00BB128D">
              <w:rPr>
                <w:szCs w:val="28"/>
              </w:rPr>
              <w:t>Территория муниципального образования, с которой транспортируются ТКО от потребителей (</w:t>
            </w:r>
            <w:r w:rsidRPr="00BB128D">
              <w:rPr>
                <w:color w:val="000000"/>
                <w:szCs w:val="28"/>
              </w:rPr>
              <w:t>заполняется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 или наименование объекта обработки, утилизации, обезвреживания, размещения, мусороперегрузочной станции, с которой транспортируются ТКО, или наименование субъекта Российской Федерации, от границ которого осуществляется транспортирование ТКО в случае заключения между субъектами Российской Федерации соглашения</w:t>
            </w:r>
          </w:p>
        </w:tc>
        <w:tc>
          <w:tcPr>
            <w:tcW w:w="2835" w:type="dxa"/>
            <w:vMerge/>
            <w:vAlign w:val="center"/>
          </w:tcPr>
          <w:p w14:paraId="176EFFD0" w14:textId="77777777" w:rsidR="005A6BE6" w:rsidRPr="00BB128D" w:rsidRDefault="005A6BE6" w:rsidP="00BB128D">
            <w:pPr>
              <w:overflowPunct/>
              <w:autoSpaceDE/>
              <w:autoSpaceDN/>
              <w:adjustRightInd/>
              <w:jc w:val="left"/>
              <w:textAlignment w:val="auto"/>
              <w:rPr>
                <w:color w:val="000000"/>
                <w:szCs w:val="28"/>
              </w:rPr>
            </w:pPr>
          </w:p>
        </w:tc>
      </w:tr>
      <w:tr w:rsidR="005A6BE6" w:rsidRPr="00BB128D" w14:paraId="0A749437" w14:textId="77777777" w:rsidTr="005A6BE6">
        <w:trPr>
          <w:trHeight w:val="570"/>
        </w:trPr>
        <w:tc>
          <w:tcPr>
            <w:tcW w:w="7225" w:type="dxa"/>
            <w:shd w:val="clear" w:color="000000" w:fill="FFFFFF"/>
            <w:vAlign w:val="center"/>
          </w:tcPr>
          <w:p w14:paraId="1830B7E9"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Наименование объекта обработки, утилизации, обезвреживания, размещения, мусороперегрузочной станции, на которую транспортируются ТКО,</w:t>
            </w:r>
            <w:r w:rsidRPr="00BB128D">
              <w:rPr>
                <w:szCs w:val="28"/>
              </w:rPr>
              <w:t xml:space="preserve"> </w:t>
            </w:r>
            <w:r w:rsidRPr="00BB128D">
              <w:rPr>
                <w:color w:val="000000"/>
                <w:szCs w:val="28"/>
              </w:rPr>
              <w:t>или наименование субъекта Российской Федерации, до границ которого осуществляется транспортирование ТКО в случае заключения между субъектами Российской Федерации соглашения</w:t>
            </w:r>
          </w:p>
        </w:tc>
        <w:tc>
          <w:tcPr>
            <w:tcW w:w="2835" w:type="dxa"/>
            <w:vMerge/>
            <w:vAlign w:val="center"/>
          </w:tcPr>
          <w:p w14:paraId="200C1454" w14:textId="77777777" w:rsidR="005A6BE6" w:rsidRPr="00BB128D" w:rsidRDefault="005A6BE6" w:rsidP="00BB128D">
            <w:pPr>
              <w:overflowPunct/>
              <w:autoSpaceDE/>
              <w:autoSpaceDN/>
              <w:adjustRightInd/>
              <w:jc w:val="left"/>
              <w:textAlignment w:val="auto"/>
              <w:rPr>
                <w:color w:val="000000"/>
                <w:szCs w:val="28"/>
              </w:rPr>
            </w:pPr>
          </w:p>
        </w:tc>
      </w:tr>
      <w:tr w:rsidR="005A6BE6" w:rsidRPr="00BB128D" w14:paraId="1B7A7265" w14:textId="77777777" w:rsidTr="005A6BE6">
        <w:trPr>
          <w:trHeight w:val="570"/>
        </w:trPr>
        <w:tc>
          <w:tcPr>
            <w:tcW w:w="7225" w:type="dxa"/>
            <w:shd w:val="clear" w:color="000000" w:fill="FFFFFF"/>
            <w:vAlign w:val="center"/>
          </w:tcPr>
          <w:p w14:paraId="3566B036"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Масса транспортируемых ТКО, тонн</w:t>
            </w:r>
          </w:p>
        </w:tc>
        <w:tc>
          <w:tcPr>
            <w:tcW w:w="2835" w:type="dxa"/>
            <w:vMerge/>
            <w:vAlign w:val="center"/>
          </w:tcPr>
          <w:p w14:paraId="3F82E43B" w14:textId="77777777" w:rsidR="005A6BE6" w:rsidRPr="00BB128D" w:rsidRDefault="005A6BE6" w:rsidP="00BB128D">
            <w:pPr>
              <w:overflowPunct/>
              <w:autoSpaceDE/>
              <w:autoSpaceDN/>
              <w:adjustRightInd/>
              <w:jc w:val="left"/>
              <w:textAlignment w:val="auto"/>
              <w:rPr>
                <w:color w:val="000000"/>
                <w:szCs w:val="28"/>
              </w:rPr>
            </w:pPr>
          </w:p>
        </w:tc>
      </w:tr>
      <w:tr w:rsidR="005A6BE6" w:rsidRPr="00BB128D" w14:paraId="794392DE" w14:textId="77777777" w:rsidTr="005A6BE6">
        <w:trPr>
          <w:trHeight w:val="570"/>
        </w:trPr>
        <w:tc>
          <w:tcPr>
            <w:tcW w:w="7225" w:type="dxa"/>
            <w:shd w:val="clear" w:color="000000" w:fill="FFFFFF"/>
            <w:vAlign w:val="center"/>
          </w:tcPr>
          <w:p w14:paraId="438340B1" w14:textId="77777777" w:rsidR="005A6BE6" w:rsidRPr="00BB128D" w:rsidRDefault="005A6BE6" w:rsidP="00BB128D">
            <w:pPr>
              <w:overflowPunct/>
              <w:autoSpaceDE/>
              <w:autoSpaceDN/>
              <w:adjustRightInd/>
              <w:textAlignment w:val="auto"/>
              <w:rPr>
                <w:color w:val="000000"/>
                <w:szCs w:val="28"/>
              </w:rPr>
            </w:pPr>
            <w:r w:rsidRPr="00BB128D">
              <w:rPr>
                <w:color w:val="000000"/>
                <w:szCs w:val="28"/>
              </w:rPr>
              <w:t>Объем принятых ТКО (в случае отсутствия средства измерения массы), м3</w:t>
            </w:r>
          </w:p>
        </w:tc>
        <w:tc>
          <w:tcPr>
            <w:tcW w:w="2835" w:type="dxa"/>
            <w:vMerge/>
            <w:vAlign w:val="center"/>
          </w:tcPr>
          <w:p w14:paraId="1D55A264" w14:textId="77777777" w:rsidR="005A6BE6" w:rsidRPr="00BB128D" w:rsidRDefault="005A6BE6" w:rsidP="00BB128D">
            <w:pPr>
              <w:overflowPunct/>
              <w:autoSpaceDE/>
              <w:autoSpaceDN/>
              <w:adjustRightInd/>
              <w:jc w:val="left"/>
              <w:textAlignment w:val="auto"/>
              <w:rPr>
                <w:color w:val="000000"/>
                <w:szCs w:val="28"/>
              </w:rPr>
            </w:pPr>
          </w:p>
        </w:tc>
      </w:tr>
    </w:tbl>
    <w:p w14:paraId="306645DC" w14:textId="142007F6" w:rsidR="005A6BE6" w:rsidRPr="007404A8" w:rsidRDefault="0023595E" w:rsidP="008529F8">
      <w:pPr>
        <w:pStyle w:val="aff4"/>
        <w:numPr>
          <w:ilvl w:val="0"/>
          <w:numId w:val="36"/>
        </w:numPr>
        <w:tabs>
          <w:tab w:val="left" w:pos="1134"/>
        </w:tabs>
        <w:spacing w:after="0" w:line="240" w:lineRule="auto"/>
        <w:ind w:left="0" w:firstLine="709"/>
        <w:rPr>
          <w:rFonts w:ascii="Times New Roman" w:hAnsi="Times New Roman"/>
          <w:bCs/>
          <w:sz w:val="28"/>
          <w:szCs w:val="28"/>
        </w:rPr>
      </w:pPr>
      <w:r w:rsidRPr="00BB128D">
        <w:rPr>
          <w:rFonts w:ascii="Times New Roman" w:hAnsi="Times New Roman"/>
          <w:bCs/>
          <w:sz w:val="28"/>
          <w:szCs w:val="28"/>
        </w:rPr>
        <w:t xml:space="preserve"> </w:t>
      </w:r>
      <w:r w:rsidRPr="007404A8">
        <w:rPr>
          <w:rFonts w:ascii="Times New Roman" w:hAnsi="Times New Roman"/>
          <w:bCs/>
          <w:sz w:val="28"/>
          <w:szCs w:val="28"/>
        </w:rPr>
        <w:t>Приложени</w:t>
      </w:r>
      <w:r w:rsidR="007404A8" w:rsidRPr="007404A8">
        <w:rPr>
          <w:rFonts w:ascii="Times New Roman" w:hAnsi="Times New Roman"/>
          <w:bCs/>
          <w:sz w:val="28"/>
          <w:szCs w:val="28"/>
        </w:rPr>
        <w:t>е</w:t>
      </w:r>
      <w:r w:rsidRPr="007404A8">
        <w:rPr>
          <w:rFonts w:ascii="Times New Roman" w:hAnsi="Times New Roman"/>
          <w:bCs/>
          <w:sz w:val="28"/>
          <w:szCs w:val="28"/>
        </w:rPr>
        <w:t xml:space="preserve"> № 11 </w:t>
      </w:r>
      <w:r w:rsidR="007404A8" w:rsidRPr="007404A8">
        <w:rPr>
          <w:rFonts w:ascii="Times New Roman" w:hAnsi="Times New Roman"/>
          <w:bCs/>
          <w:sz w:val="28"/>
          <w:szCs w:val="28"/>
        </w:rPr>
        <w:t xml:space="preserve">изложить в следующей редакции: </w:t>
      </w:r>
    </w:p>
    <w:p w14:paraId="015530DD" w14:textId="77777777" w:rsidR="007404A8" w:rsidRDefault="007404A8" w:rsidP="00BB128D">
      <w:pPr>
        <w:jc w:val="center"/>
        <w:rPr>
          <w:b/>
          <w:bCs/>
          <w:color w:val="000000"/>
          <w:szCs w:val="28"/>
        </w:rPr>
      </w:pPr>
    </w:p>
    <w:p w14:paraId="4C340759" w14:textId="1DD8BA48" w:rsidR="00DE5CC0" w:rsidRPr="00DE5CC0" w:rsidRDefault="00DE5CC0" w:rsidP="00DE5CC0">
      <w:pPr>
        <w:ind w:left="6096"/>
        <w:jc w:val="left"/>
        <w:rPr>
          <w:color w:val="000000"/>
          <w:szCs w:val="28"/>
        </w:rPr>
      </w:pPr>
      <w:bookmarkStart w:id="25" w:name="_Hlk131582152"/>
      <w:r>
        <w:rPr>
          <w:color w:val="000000"/>
          <w:szCs w:val="28"/>
        </w:rPr>
        <w:t>«</w:t>
      </w:r>
      <w:r w:rsidRPr="00DE5CC0">
        <w:rPr>
          <w:color w:val="000000"/>
          <w:szCs w:val="28"/>
        </w:rPr>
        <w:t xml:space="preserve">Приложение № 11 </w:t>
      </w:r>
      <w:r w:rsidRPr="00DE5CC0">
        <w:rPr>
          <w:color w:val="000000"/>
          <w:szCs w:val="28"/>
        </w:rPr>
        <w:br/>
        <w:t xml:space="preserve">к приказу Минприроды России </w:t>
      </w:r>
    </w:p>
    <w:p w14:paraId="030AB8ED" w14:textId="77777777" w:rsidR="00DE5CC0" w:rsidRPr="00DE5CC0" w:rsidRDefault="00DE5CC0" w:rsidP="00DE5CC0">
      <w:pPr>
        <w:ind w:left="6096"/>
        <w:jc w:val="left"/>
        <w:rPr>
          <w:color w:val="000000"/>
          <w:szCs w:val="28"/>
        </w:rPr>
      </w:pPr>
      <w:r w:rsidRPr="00DE5CC0">
        <w:rPr>
          <w:color w:val="000000"/>
          <w:szCs w:val="28"/>
        </w:rPr>
        <w:t>от 26.12.2022 № 919</w:t>
      </w:r>
    </w:p>
    <w:bookmarkEnd w:id="25"/>
    <w:p w14:paraId="2F4DB117" w14:textId="77777777" w:rsidR="00DE5CC0" w:rsidRDefault="00DE5CC0" w:rsidP="00BB128D">
      <w:pPr>
        <w:jc w:val="center"/>
        <w:rPr>
          <w:b/>
          <w:bCs/>
          <w:color w:val="000000"/>
          <w:szCs w:val="28"/>
        </w:rPr>
      </w:pPr>
    </w:p>
    <w:p w14:paraId="7B70367C" w14:textId="77777777" w:rsidR="007404A8" w:rsidRDefault="007404A8" w:rsidP="007404A8">
      <w:pPr>
        <w:jc w:val="center"/>
        <w:rPr>
          <w:b/>
          <w:bCs/>
          <w:color w:val="000000"/>
          <w:szCs w:val="28"/>
        </w:rPr>
      </w:pPr>
      <w:r>
        <w:rPr>
          <w:b/>
          <w:bCs/>
          <w:color w:val="000000"/>
          <w:szCs w:val="28"/>
        </w:rPr>
        <w:t xml:space="preserve">Информация об объектах обработки, утилизации, обезвреживания, размещения твердых коммунальных отходов </w:t>
      </w:r>
    </w:p>
    <w:p w14:paraId="1AE72B4F" w14:textId="77777777" w:rsidR="007404A8" w:rsidRDefault="007404A8" w:rsidP="007404A8">
      <w:pPr>
        <w:jc w:val="center"/>
        <w:rPr>
          <w:b/>
          <w:bCs/>
          <w:color w:val="000000"/>
          <w:szCs w:val="28"/>
        </w:rPr>
      </w:pPr>
    </w:p>
    <w:p w14:paraId="31753DB5" w14:textId="77777777" w:rsidR="007404A8" w:rsidRDefault="007404A8" w:rsidP="007404A8">
      <w:pPr>
        <w:jc w:val="center"/>
        <w:rPr>
          <w:b/>
          <w:bCs/>
          <w:color w:val="000000"/>
          <w:szCs w:val="28"/>
        </w:rPr>
      </w:pPr>
      <w:r>
        <w:rPr>
          <w:b/>
          <w:bCs/>
          <w:color w:val="000000"/>
          <w:szCs w:val="28"/>
        </w:rPr>
        <w:t xml:space="preserve">1. </w:t>
      </w:r>
      <w:r w:rsidRPr="00AC5E4A">
        <w:rPr>
          <w:b/>
          <w:bCs/>
          <w:color w:val="000000"/>
          <w:szCs w:val="28"/>
        </w:rPr>
        <w:t>Информация об объектах</w:t>
      </w:r>
      <w:r>
        <w:rPr>
          <w:b/>
          <w:bCs/>
          <w:color w:val="000000"/>
          <w:szCs w:val="28"/>
        </w:rPr>
        <w:t xml:space="preserve"> </w:t>
      </w:r>
      <w:r w:rsidRPr="00AC5E4A">
        <w:rPr>
          <w:b/>
          <w:bCs/>
          <w:color w:val="000000"/>
          <w:szCs w:val="28"/>
        </w:rPr>
        <w:t>захоронени</w:t>
      </w:r>
      <w:r>
        <w:rPr>
          <w:b/>
          <w:bCs/>
          <w:color w:val="000000"/>
          <w:szCs w:val="28"/>
        </w:rPr>
        <w:t>я</w:t>
      </w:r>
      <w:r w:rsidRPr="00AC5E4A">
        <w:rPr>
          <w:b/>
          <w:bCs/>
          <w:color w:val="000000"/>
          <w:szCs w:val="28"/>
        </w:rPr>
        <w:t xml:space="preserve"> твердых коммунальных отходов </w:t>
      </w:r>
    </w:p>
    <w:p w14:paraId="79CD1195" w14:textId="77777777" w:rsidR="007404A8" w:rsidRDefault="007404A8" w:rsidP="007404A8">
      <w:pPr>
        <w:jc w:val="center"/>
        <w:rPr>
          <w:b/>
          <w:bCs/>
          <w:color w:val="000000"/>
          <w:szCs w:val="28"/>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2835"/>
      </w:tblGrid>
      <w:tr w:rsidR="007404A8" w:rsidRPr="00AC5E4A" w14:paraId="30D56A6A" w14:textId="77777777" w:rsidTr="007404A8">
        <w:trPr>
          <w:trHeight w:val="600"/>
        </w:trPr>
        <w:tc>
          <w:tcPr>
            <w:tcW w:w="7253" w:type="dxa"/>
            <w:shd w:val="clear" w:color="auto" w:fill="auto"/>
            <w:vAlign w:val="center"/>
            <w:hideMark/>
          </w:tcPr>
          <w:p w14:paraId="4B28703F" w14:textId="77777777" w:rsidR="007404A8" w:rsidRPr="00AC5E4A" w:rsidRDefault="007404A8" w:rsidP="00936978">
            <w:pPr>
              <w:overflowPunct/>
              <w:autoSpaceDE/>
              <w:autoSpaceDN/>
              <w:adjustRightInd/>
              <w:jc w:val="center"/>
              <w:textAlignment w:val="auto"/>
              <w:rPr>
                <w:b/>
                <w:bCs/>
                <w:color w:val="000000"/>
                <w:szCs w:val="28"/>
              </w:rPr>
            </w:pPr>
            <w:bookmarkStart w:id="26" w:name="_Hlk131438140"/>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2835" w:type="dxa"/>
          </w:tcPr>
          <w:p w14:paraId="6967091C" w14:textId="77777777" w:rsidR="007404A8" w:rsidRPr="00AC5E4A" w:rsidRDefault="007404A8" w:rsidP="00936978">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7404A8" w:rsidRPr="00AC5E4A" w14:paraId="319B982A" w14:textId="77777777" w:rsidTr="007404A8">
        <w:trPr>
          <w:trHeight w:val="300"/>
        </w:trPr>
        <w:tc>
          <w:tcPr>
            <w:tcW w:w="10088" w:type="dxa"/>
            <w:gridSpan w:val="2"/>
            <w:shd w:val="clear" w:color="auto" w:fill="auto"/>
          </w:tcPr>
          <w:p w14:paraId="066025ED" w14:textId="77777777" w:rsidR="007404A8" w:rsidRDefault="007404A8" w:rsidP="00936978">
            <w:pPr>
              <w:overflowPunct/>
              <w:autoSpaceDE/>
              <w:autoSpaceDN/>
              <w:adjustRightInd/>
              <w:jc w:val="left"/>
              <w:textAlignment w:val="auto"/>
              <w:rPr>
                <w:color w:val="000000"/>
                <w:szCs w:val="28"/>
              </w:rPr>
            </w:pPr>
            <w:r>
              <w:rPr>
                <w:b/>
                <w:bCs/>
                <w:color w:val="000000"/>
                <w:szCs w:val="28"/>
              </w:rPr>
              <w:t>Информация об объекте захоронения ТКО</w:t>
            </w:r>
          </w:p>
        </w:tc>
      </w:tr>
      <w:tr w:rsidR="007404A8" w:rsidRPr="00AC5E4A" w14:paraId="6E11E4F1" w14:textId="77777777" w:rsidTr="007404A8">
        <w:trPr>
          <w:trHeight w:val="300"/>
        </w:trPr>
        <w:tc>
          <w:tcPr>
            <w:tcW w:w="7253" w:type="dxa"/>
            <w:shd w:val="clear" w:color="auto" w:fill="auto"/>
            <w:vAlign w:val="center"/>
            <w:hideMark/>
          </w:tcPr>
          <w:p w14:paraId="39295D66"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Наименование объекта</w:t>
            </w:r>
          </w:p>
        </w:tc>
        <w:tc>
          <w:tcPr>
            <w:tcW w:w="2835" w:type="dxa"/>
            <w:vMerge w:val="restart"/>
          </w:tcPr>
          <w:p w14:paraId="02F0D93E" w14:textId="77777777" w:rsidR="007404A8" w:rsidRDefault="007404A8" w:rsidP="00936978">
            <w:pPr>
              <w:overflowPunct/>
              <w:autoSpaceDE/>
              <w:autoSpaceDN/>
              <w:adjustRightInd/>
              <w:jc w:val="center"/>
              <w:textAlignment w:val="auto"/>
              <w:rPr>
                <w:color w:val="000000"/>
                <w:szCs w:val="28"/>
              </w:rPr>
            </w:pPr>
          </w:p>
          <w:p w14:paraId="6CCAC210" w14:textId="77777777" w:rsidR="007404A8" w:rsidRDefault="007404A8" w:rsidP="00936978">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14:paraId="3983D5E7" w14:textId="77777777" w:rsidR="007404A8" w:rsidRDefault="007404A8" w:rsidP="00936978">
            <w:pPr>
              <w:overflowPunct/>
              <w:autoSpaceDE/>
              <w:autoSpaceDN/>
              <w:adjustRightInd/>
              <w:jc w:val="left"/>
              <w:textAlignment w:val="auto"/>
              <w:rPr>
                <w:color w:val="000000"/>
                <w:szCs w:val="28"/>
              </w:rPr>
            </w:pPr>
          </w:p>
          <w:p w14:paraId="11B1D3AA" w14:textId="77777777" w:rsidR="007404A8" w:rsidRDefault="007404A8" w:rsidP="00936978">
            <w:pPr>
              <w:jc w:val="left"/>
              <w:rPr>
                <w:color w:val="000000"/>
                <w:szCs w:val="28"/>
              </w:rPr>
            </w:pPr>
          </w:p>
        </w:tc>
      </w:tr>
      <w:tr w:rsidR="007404A8" w:rsidRPr="00AC5E4A" w14:paraId="0745FDDD" w14:textId="77777777" w:rsidTr="007404A8">
        <w:trPr>
          <w:trHeight w:val="300"/>
        </w:trPr>
        <w:tc>
          <w:tcPr>
            <w:tcW w:w="7253" w:type="dxa"/>
            <w:shd w:val="clear" w:color="auto" w:fill="FFFFFF"/>
            <w:vAlign w:val="center"/>
            <w:hideMark/>
          </w:tcPr>
          <w:p w14:paraId="3F88D6A1"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2835" w:type="dxa"/>
            <w:vMerge/>
          </w:tcPr>
          <w:p w14:paraId="7F9EB9AC" w14:textId="77777777" w:rsidR="007404A8" w:rsidRPr="00AC5E4A" w:rsidRDefault="007404A8" w:rsidP="00936978">
            <w:pPr>
              <w:jc w:val="left"/>
              <w:rPr>
                <w:color w:val="000000"/>
                <w:szCs w:val="28"/>
              </w:rPr>
            </w:pPr>
          </w:p>
        </w:tc>
      </w:tr>
      <w:tr w:rsidR="007404A8" w:rsidRPr="00AC5E4A" w14:paraId="38E1BBEB" w14:textId="77777777" w:rsidTr="007404A8">
        <w:trPr>
          <w:trHeight w:val="335"/>
        </w:trPr>
        <w:tc>
          <w:tcPr>
            <w:tcW w:w="7253" w:type="dxa"/>
            <w:shd w:val="clear" w:color="auto" w:fill="FFFFFF"/>
            <w:vAlign w:val="center"/>
            <w:hideMark/>
          </w:tcPr>
          <w:p w14:paraId="2328BCDC" w14:textId="77777777" w:rsidR="007404A8" w:rsidRPr="00AC5E4A" w:rsidRDefault="007404A8" w:rsidP="00936978">
            <w:pPr>
              <w:overflowPunct/>
              <w:autoSpaceDE/>
              <w:autoSpaceDN/>
              <w:adjustRightInd/>
              <w:textAlignment w:val="auto"/>
              <w:rPr>
                <w:color w:val="000000"/>
                <w:szCs w:val="28"/>
              </w:rPr>
            </w:pPr>
            <w:bookmarkStart w:id="27" w:name="_Hlk139025803"/>
            <w:r>
              <w:rPr>
                <w:color w:val="000000"/>
                <w:szCs w:val="28"/>
              </w:rPr>
              <w:t>Наименование комплексного объекта, в состав которого входит объект (при наличии)</w:t>
            </w:r>
            <w:bookmarkEnd w:id="27"/>
          </w:p>
        </w:tc>
        <w:tc>
          <w:tcPr>
            <w:tcW w:w="2835" w:type="dxa"/>
            <w:vMerge/>
          </w:tcPr>
          <w:p w14:paraId="6CE218E3" w14:textId="77777777" w:rsidR="007404A8" w:rsidRPr="00AC5E4A" w:rsidRDefault="007404A8" w:rsidP="00936978">
            <w:pPr>
              <w:jc w:val="left"/>
              <w:rPr>
                <w:color w:val="000000"/>
                <w:szCs w:val="28"/>
              </w:rPr>
            </w:pPr>
          </w:p>
        </w:tc>
      </w:tr>
      <w:tr w:rsidR="007404A8" w:rsidRPr="00AC5E4A" w14:paraId="2037CACE" w14:textId="77777777" w:rsidTr="007404A8">
        <w:trPr>
          <w:trHeight w:val="645"/>
        </w:trPr>
        <w:tc>
          <w:tcPr>
            <w:tcW w:w="7253" w:type="dxa"/>
            <w:shd w:val="clear" w:color="auto" w:fill="auto"/>
            <w:vAlign w:val="center"/>
            <w:hideMark/>
          </w:tcPr>
          <w:p w14:paraId="46F2FF29"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835" w:type="dxa"/>
            <w:vMerge/>
          </w:tcPr>
          <w:p w14:paraId="7333AB19" w14:textId="77777777" w:rsidR="007404A8" w:rsidRPr="00AC5E4A" w:rsidRDefault="007404A8" w:rsidP="00936978">
            <w:pPr>
              <w:jc w:val="left"/>
              <w:rPr>
                <w:color w:val="000000"/>
                <w:szCs w:val="28"/>
              </w:rPr>
            </w:pPr>
          </w:p>
        </w:tc>
      </w:tr>
      <w:tr w:rsidR="007404A8" w:rsidRPr="00AC5E4A" w14:paraId="75F1BB8E" w14:textId="77777777" w:rsidTr="007404A8">
        <w:trPr>
          <w:trHeight w:val="600"/>
        </w:trPr>
        <w:tc>
          <w:tcPr>
            <w:tcW w:w="7253" w:type="dxa"/>
            <w:shd w:val="clear" w:color="auto" w:fill="auto"/>
            <w:vAlign w:val="center"/>
            <w:hideMark/>
          </w:tcPr>
          <w:p w14:paraId="176C09E5" w14:textId="77777777" w:rsidR="007404A8" w:rsidRDefault="007404A8" w:rsidP="00936978">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14:paraId="26C44D7E"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2835" w:type="dxa"/>
            <w:vMerge/>
          </w:tcPr>
          <w:p w14:paraId="53DD9032" w14:textId="77777777" w:rsidR="007404A8" w:rsidRPr="00AC5E4A" w:rsidRDefault="007404A8" w:rsidP="00936978">
            <w:pPr>
              <w:jc w:val="left"/>
              <w:rPr>
                <w:color w:val="000000"/>
                <w:szCs w:val="28"/>
              </w:rPr>
            </w:pPr>
          </w:p>
        </w:tc>
      </w:tr>
      <w:tr w:rsidR="007404A8" w:rsidRPr="00AC5E4A" w14:paraId="50C9F069" w14:textId="77777777" w:rsidTr="007404A8">
        <w:trPr>
          <w:trHeight w:val="345"/>
        </w:trPr>
        <w:tc>
          <w:tcPr>
            <w:tcW w:w="7253" w:type="dxa"/>
            <w:shd w:val="clear" w:color="auto" w:fill="auto"/>
            <w:vAlign w:val="center"/>
            <w:hideMark/>
          </w:tcPr>
          <w:p w14:paraId="55B53E48" w14:textId="77777777" w:rsidR="007404A8" w:rsidRPr="00AC5E4A" w:rsidRDefault="007404A8" w:rsidP="00936978">
            <w:pPr>
              <w:overflowPunct/>
              <w:autoSpaceDE/>
              <w:autoSpaceDN/>
              <w:adjustRightInd/>
              <w:textAlignment w:val="auto"/>
              <w:rPr>
                <w:szCs w:val="28"/>
              </w:rPr>
            </w:pPr>
            <w:r w:rsidRPr="00AC5E4A">
              <w:rPr>
                <w:color w:val="000000"/>
                <w:szCs w:val="28"/>
              </w:rPr>
              <w:t>Адрес объекта (при наличии)</w:t>
            </w:r>
          </w:p>
        </w:tc>
        <w:tc>
          <w:tcPr>
            <w:tcW w:w="2835" w:type="dxa"/>
            <w:vMerge/>
          </w:tcPr>
          <w:p w14:paraId="25232833" w14:textId="77777777" w:rsidR="007404A8" w:rsidRPr="00AC5E4A" w:rsidRDefault="007404A8" w:rsidP="00936978">
            <w:pPr>
              <w:jc w:val="left"/>
              <w:rPr>
                <w:color w:val="000000"/>
                <w:szCs w:val="28"/>
              </w:rPr>
            </w:pPr>
          </w:p>
        </w:tc>
      </w:tr>
      <w:tr w:rsidR="007404A8" w:rsidRPr="00AC5E4A" w14:paraId="203B0007" w14:textId="77777777" w:rsidTr="007404A8">
        <w:trPr>
          <w:trHeight w:val="345"/>
        </w:trPr>
        <w:tc>
          <w:tcPr>
            <w:tcW w:w="7253" w:type="dxa"/>
            <w:shd w:val="clear" w:color="auto" w:fill="auto"/>
            <w:vAlign w:val="center"/>
          </w:tcPr>
          <w:p w14:paraId="6E18DBB6" w14:textId="77777777" w:rsidR="007404A8" w:rsidRPr="00AC5E4A" w:rsidRDefault="007404A8" w:rsidP="00936978">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2835" w:type="dxa"/>
            <w:vMerge/>
          </w:tcPr>
          <w:p w14:paraId="4AB1C0B7" w14:textId="77777777" w:rsidR="007404A8" w:rsidRPr="00AC5E4A" w:rsidRDefault="007404A8" w:rsidP="00936978">
            <w:pPr>
              <w:jc w:val="left"/>
              <w:rPr>
                <w:color w:val="000000"/>
                <w:szCs w:val="28"/>
              </w:rPr>
            </w:pPr>
          </w:p>
        </w:tc>
      </w:tr>
      <w:tr w:rsidR="007404A8" w:rsidRPr="00AC5E4A" w14:paraId="0CD01A2C" w14:textId="77777777" w:rsidTr="007404A8">
        <w:trPr>
          <w:trHeight w:val="300"/>
        </w:trPr>
        <w:tc>
          <w:tcPr>
            <w:tcW w:w="7253" w:type="dxa"/>
            <w:shd w:val="clear" w:color="auto" w:fill="auto"/>
            <w:vAlign w:val="center"/>
            <w:hideMark/>
          </w:tcPr>
          <w:p w14:paraId="127CD454"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2835" w:type="dxa"/>
            <w:vMerge/>
          </w:tcPr>
          <w:p w14:paraId="59EA4E71" w14:textId="77777777" w:rsidR="007404A8" w:rsidRPr="00AC5E4A" w:rsidRDefault="007404A8" w:rsidP="00936978">
            <w:pPr>
              <w:jc w:val="left"/>
              <w:rPr>
                <w:color w:val="000000"/>
                <w:szCs w:val="28"/>
              </w:rPr>
            </w:pPr>
          </w:p>
        </w:tc>
      </w:tr>
      <w:tr w:rsidR="007404A8" w:rsidRPr="00AC5E4A" w14:paraId="04843948" w14:textId="77777777" w:rsidTr="007404A8">
        <w:trPr>
          <w:trHeight w:val="300"/>
        </w:trPr>
        <w:tc>
          <w:tcPr>
            <w:tcW w:w="7253" w:type="dxa"/>
            <w:shd w:val="clear" w:color="auto" w:fill="auto"/>
            <w:vAlign w:val="center"/>
            <w:hideMark/>
          </w:tcPr>
          <w:p w14:paraId="2688CAA6"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ИНН собственника объекта</w:t>
            </w:r>
          </w:p>
        </w:tc>
        <w:tc>
          <w:tcPr>
            <w:tcW w:w="2835" w:type="dxa"/>
            <w:vMerge/>
          </w:tcPr>
          <w:p w14:paraId="68D312C7" w14:textId="77777777" w:rsidR="007404A8" w:rsidRPr="00AC5E4A" w:rsidRDefault="007404A8" w:rsidP="00936978">
            <w:pPr>
              <w:jc w:val="left"/>
              <w:rPr>
                <w:color w:val="000000"/>
                <w:szCs w:val="28"/>
              </w:rPr>
            </w:pPr>
          </w:p>
        </w:tc>
      </w:tr>
      <w:tr w:rsidR="007404A8" w:rsidRPr="00AC5E4A" w14:paraId="779802C7" w14:textId="77777777" w:rsidTr="007404A8">
        <w:trPr>
          <w:trHeight w:val="300"/>
        </w:trPr>
        <w:tc>
          <w:tcPr>
            <w:tcW w:w="7253" w:type="dxa"/>
            <w:shd w:val="clear" w:color="auto" w:fill="auto"/>
            <w:vAlign w:val="center"/>
            <w:hideMark/>
          </w:tcPr>
          <w:p w14:paraId="5F964297"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2835" w:type="dxa"/>
            <w:vMerge/>
          </w:tcPr>
          <w:p w14:paraId="228586FB" w14:textId="77777777" w:rsidR="007404A8" w:rsidRPr="00AC5E4A" w:rsidRDefault="007404A8" w:rsidP="00936978">
            <w:pPr>
              <w:jc w:val="left"/>
              <w:rPr>
                <w:color w:val="000000"/>
                <w:szCs w:val="28"/>
              </w:rPr>
            </w:pPr>
          </w:p>
        </w:tc>
      </w:tr>
      <w:tr w:rsidR="007404A8" w:rsidRPr="00AC5E4A" w14:paraId="71CC57EC" w14:textId="77777777" w:rsidTr="007404A8">
        <w:trPr>
          <w:trHeight w:val="300"/>
        </w:trPr>
        <w:tc>
          <w:tcPr>
            <w:tcW w:w="7253" w:type="dxa"/>
            <w:shd w:val="clear" w:color="auto" w:fill="auto"/>
            <w:vAlign w:val="center"/>
            <w:hideMark/>
          </w:tcPr>
          <w:p w14:paraId="1DAF83F5"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2835" w:type="dxa"/>
            <w:vMerge/>
          </w:tcPr>
          <w:p w14:paraId="716604A0" w14:textId="77777777" w:rsidR="007404A8" w:rsidRPr="00AC5E4A" w:rsidRDefault="007404A8" w:rsidP="00936978">
            <w:pPr>
              <w:jc w:val="left"/>
              <w:rPr>
                <w:color w:val="000000"/>
                <w:szCs w:val="28"/>
              </w:rPr>
            </w:pPr>
          </w:p>
        </w:tc>
      </w:tr>
      <w:tr w:rsidR="007404A8" w:rsidRPr="00AC5E4A" w14:paraId="4A7A367C" w14:textId="77777777" w:rsidTr="007404A8">
        <w:trPr>
          <w:trHeight w:val="300"/>
        </w:trPr>
        <w:tc>
          <w:tcPr>
            <w:tcW w:w="7253" w:type="dxa"/>
            <w:shd w:val="clear" w:color="auto" w:fill="FFFFFF"/>
            <w:vAlign w:val="center"/>
            <w:hideMark/>
          </w:tcPr>
          <w:p w14:paraId="4755E4DB" w14:textId="77777777" w:rsidR="007404A8" w:rsidRPr="00AC5E4A" w:rsidRDefault="007404A8" w:rsidP="00936978">
            <w:pPr>
              <w:overflowPunct/>
              <w:autoSpaceDE/>
              <w:autoSpaceDN/>
              <w:adjustRightInd/>
              <w:textAlignment w:val="auto"/>
              <w:rPr>
                <w:color w:val="000000"/>
                <w:szCs w:val="28"/>
              </w:rPr>
            </w:pPr>
            <w:bookmarkStart w:id="28" w:name="_Hlk139025869"/>
            <w:r>
              <w:rPr>
                <w:color w:val="000000"/>
                <w:szCs w:val="28"/>
              </w:rPr>
              <w:t xml:space="preserve">Копия документа, подтверждающего право собственности или иного законного основания владения объектом </w:t>
            </w:r>
            <w:bookmarkEnd w:id="28"/>
          </w:p>
        </w:tc>
        <w:tc>
          <w:tcPr>
            <w:tcW w:w="2835" w:type="dxa"/>
            <w:vMerge/>
          </w:tcPr>
          <w:p w14:paraId="45398398" w14:textId="77777777" w:rsidR="007404A8" w:rsidRPr="00AC5E4A" w:rsidRDefault="007404A8" w:rsidP="00936978">
            <w:pPr>
              <w:jc w:val="left"/>
              <w:rPr>
                <w:color w:val="000000"/>
                <w:szCs w:val="28"/>
              </w:rPr>
            </w:pPr>
          </w:p>
        </w:tc>
      </w:tr>
      <w:tr w:rsidR="007404A8" w:rsidRPr="00AC5E4A" w14:paraId="697677A2" w14:textId="77777777" w:rsidTr="007404A8">
        <w:trPr>
          <w:trHeight w:val="311"/>
        </w:trPr>
        <w:tc>
          <w:tcPr>
            <w:tcW w:w="7253" w:type="dxa"/>
            <w:shd w:val="clear" w:color="auto" w:fill="auto"/>
            <w:vAlign w:val="center"/>
            <w:hideMark/>
          </w:tcPr>
          <w:p w14:paraId="4D890BD6" w14:textId="77777777" w:rsidR="007404A8" w:rsidRPr="00AC5E4A" w:rsidRDefault="007404A8" w:rsidP="00936978">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2835" w:type="dxa"/>
            <w:vMerge/>
          </w:tcPr>
          <w:p w14:paraId="1D97F3F3" w14:textId="77777777" w:rsidR="007404A8" w:rsidRPr="00AC5E4A" w:rsidRDefault="007404A8" w:rsidP="00936978">
            <w:pPr>
              <w:jc w:val="left"/>
              <w:rPr>
                <w:color w:val="000000"/>
                <w:szCs w:val="28"/>
              </w:rPr>
            </w:pPr>
          </w:p>
        </w:tc>
      </w:tr>
      <w:tr w:rsidR="007404A8" w:rsidRPr="00AC5E4A" w14:paraId="737A43C0" w14:textId="77777777" w:rsidTr="007404A8">
        <w:trPr>
          <w:trHeight w:val="300"/>
        </w:trPr>
        <w:tc>
          <w:tcPr>
            <w:tcW w:w="7253" w:type="dxa"/>
            <w:shd w:val="clear" w:color="auto" w:fill="auto"/>
            <w:vAlign w:val="center"/>
            <w:hideMark/>
          </w:tcPr>
          <w:p w14:paraId="00D87133" w14:textId="77777777" w:rsidR="007404A8" w:rsidRDefault="007404A8" w:rsidP="00936978">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14:paraId="0A7B61DC" w14:textId="77777777" w:rsidR="007404A8" w:rsidRPr="00AC5E4A" w:rsidRDefault="007404A8" w:rsidP="00936978">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2835" w:type="dxa"/>
            <w:vMerge/>
          </w:tcPr>
          <w:p w14:paraId="3A65EE78" w14:textId="77777777" w:rsidR="007404A8" w:rsidRPr="00AC5E4A" w:rsidRDefault="007404A8" w:rsidP="00936978">
            <w:pPr>
              <w:jc w:val="left"/>
              <w:rPr>
                <w:color w:val="000000"/>
                <w:szCs w:val="28"/>
              </w:rPr>
            </w:pPr>
          </w:p>
        </w:tc>
      </w:tr>
      <w:tr w:rsidR="007404A8" w:rsidRPr="00AC5E4A" w14:paraId="1FB24DE2" w14:textId="77777777" w:rsidTr="007404A8">
        <w:trPr>
          <w:trHeight w:val="345"/>
        </w:trPr>
        <w:tc>
          <w:tcPr>
            <w:tcW w:w="7253" w:type="dxa"/>
            <w:shd w:val="clear" w:color="auto" w:fill="auto"/>
            <w:vAlign w:val="center"/>
            <w:hideMark/>
          </w:tcPr>
          <w:p w14:paraId="3486104A" w14:textId="77777777" w:rsidR="007404A8" w:rsidRDefault="007404A8" w:rsidP="00936978">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14:paraId="162BC452" w14:textId="77777777" w:rsidR="007404A8" w:rsidRPr="00AC5E4A" w:rsidRDefault="007404A8" w:rsidP="00936978">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2835" w:type="dxa"/>
            <w:vMerge/>
          </w:tcPr>
          <w:p w14:paraId="281744AC" w14:textId="77777777" w:rsidR="007404A8" w:rsidRPr="00AC5E4A" w:rsidRDefault="007404A8" w:rsidP="00936978">
            <w:pPr>
              <w:jc w:val="left"/>
              <w:rPr>
                <w:color w:val="000000"/>
                <w:szCs w:val="28"/>
              </w:rPr>
            </w:pPr>
          </w:p>
        </w:tc>
      </w:tr>
      <w:tr w:rsidR="007404A8" w:rsidRPr="00AC5E4A" w14:paraId="0F4FC7C9" w14:textId="77777777" w:rsidTr="007404A8">
        <w:trPr>
          <w:trHeight w:val="300"/>
        </w:trPr>
        <w:tc>
          <w:tcPr>
            <w:tcW w:w="7253" w:type="dxa"/>
            <w:shd w:val="clear" w:color="auto" w:fill="FFFFFF"/>
            <w:vAlign w:val="center"/>
            <w:hideMark/>
          </w:tcPr>
          <w:p w14:paraId="166290F3" w14:textId="77777777" w:rsidR="007404A8" w:rsidRPr="00AC5E4A" w:rsidRDefault="007404A8" w:rsidP="00936978">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2835" w:type="dxa"/>
            <w:vMerge/>
          </w:tcPr>
          <w:p w14:paraId="5E5F7671" w14:textId="77777777" w:rsidR="007404A8" w:rsidRPr="00AC5E4A" w:rsidRDefault="007404A8" w:rsidP="00936978">
            <w:pPr>
              <w:jc w:val="left"/>
              <w:rPr>
                <w:color w:val="000000"/>
                <w:szCs w:val="28"/>
              </w:rPr>
            </w:pPr>
          </w:p>
        </w:tc>
      </w:tr>
      <w:tr w:rsidR="007404A8" w:rsidRPr="00AC5E4A" w14:paraId="42E72712" w14:textId="77777777" w:rsidTr="007404A8">
        <w:trPr>
          <w:trHeight w:val="345"/>
        </w:trPr>
        <w:tc>
          <w:tcPr>
            <w:tcW w:w="7253" w:type="dxa"/>
            <w:shd w:val="clear" w:color="auto" w:fill="auto"/>
            <w:vAlign w:val="center"/>
            <w:hideMark/>
          </w:tcPr>
          <w:p w14:paraId="02B031BB"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2835" w:type="dxa"/>
            <w:vMerge/>
          </w:tcPr>
          <w:p w14:paraId="3C707FE4" w14:textId="77777777" w:rsidR="007404A8" w:rsidRPr="00AC5E4A" w:rsidRDefault="007404A8" w:rsidP="00936978">
            <w:pPr>
              <w:jc w:val="left"/>
              <w:rPr>
                <w:color w:val="000000"/>
                <w:szCs w:val="28"/>
              </w:rPr>
            </w:pPr>
          </w:p>
        </w:tc>
      </w:tr>
      <w:tr w:rsidR="007404A8" w:rsidRPr="00AC5E4A" w14:paraId="15AE14C1" w14:textId="77777777" w:rsidTr="007404A8">
        <w:trPr>
          <w:trHeight w:val="300"/>
        </w:trPr>
        <w:tc>
          <w:tcPr>
            <w:tcW w:w="7253" w:type="dxa"/>
            <w:shd w:val="clear" w:color="auto" w:fill="auto"/>
            <w:vAlign w:val="center"/>
            <w:hideMark/>
          </w:tcPr>
          <w:p w14:paraId="38D2B4D5"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2835" w:type="dxa"/>
            <w:vMerge/>
          </w:tcPr>
          <w:p w14:paraId="06701A50" w14:textId="77777777" w:rsidR="007404A8" w:rsidRPr="00AC5E4A" w:rsidRDefault="007404A8" w:rsidP="00936978">
            <w:pPr>
              <w:jc w:val="left"/>
              <w:rPr>
                <w:color w:val="000000"/>
                <w:szCs w:val="28"/>
              </w:rPr>
            </w:pPr>
          </w:p>
        </w:tc>
      </w:tr>
      <w:tr w:rsidR="007404A8" w:rsidRPr="00AC5E4A" w14:paraId="5E7412FC" w14:textId="77777777" w:rsidTr="007404A8">
        <w:trPr>
          <w:trHeight w:val="300"/>
        </w:trPr>
        <w:tc>
          <w:tcPr>
            <w:tcW w:w="7253" w:type="dxa"/>
            <w:shd w:val="clear" w:color="auto" w:fill="FFFFFF"/>
            <w:vAlign w:val="center"/>
            <w:hideMark/>
          </w:tcPr>
          <w:p w14:paraId="525EF19A" w14:textId="77777777" w:rsidR="007404A8" w:rsidRPr="00AC5E4A" w:rsidRDefault="007404A8" w:rsidP="00936978">
            <w:pPr>
              <w:overflowPunct/>
              <w:textAlignment w:val="auto"/>
              <w:rPr>
                <w:color w:val="000000"/>
                <w:szCs w:val="28"/>
              </w:rPr>
            </w:pPr>
            <w:r w:rsidRPr="00AC5E4A">
              <w:rPr>
                <w:color w:val="000000"/>
                <w:szCs w:val="28"/>
              </w:rPr>
              <w:t xml:space="preserve">Номер объекта в </w:t>
            </w:r>
            <w:r>
              <w:rPr>
                <w:szCs w:val="28"/>
              </w:rPr>
              <w:t>государственном реестре объектов размещения отходов</w:t>
            </w:r>
          </w:p>
        </w:tc>
        <w:tc>
          <w:tcPr>
            <w:tcW w:w="2835" w:type="dxa"/>
            <w:vMerge/>
          </w:tcPr>
          <w:p w14:paraId="1F677158" w14:textId="77777777" w:rsidR="007404A8" w:rsidRPr="00AC5E4A" w:rsidRDefault="007404A8" w:rsidP="00936978">
            <w:pPr>
              <w:jc w:val="left"/>
              <w:rPr>
                <w:color w:val="000000"/>
                <w:szCs w:val="28"/>
              </w:rPr>
            </w:pPr>
          </w:p>
        </w:tc>
      </w:tr>
      <w:tr w:rsidR="007404A8" w:rsidRPr="00AC5E4A" w14:paraId="38AC6B4E" w14:textId="77777777" w:rsidTr="007404A8">
        <w:trPr>
          <w:trHeight w:val="300"/>
        </w:trPr>
        <w:tc>
          <w:tcPr>
            <w:tcW w:w="7253" w:type="dxa"/>
            <w:shd w:val="clear" w:color="auto" w:fill="auto"/>
            <w:vAlign w:val="center"/>
          </w:tcPr>
          <w:p w14:paraId="26093B78" w14:textId="77777777" w:rsidR="007404A8" w:rsidRPr="00AC5E4A" w:rsidRDefault="007404A8" w:rsidP="00936978">
            <w:pPr>
              <w:overflowPunct/>
              <w:autoSpaceDE/>
              <w:autoSpaceDN/>
              <w:adjustRightInd/>
              <w:textAlignment w:val="auto"/>
              <w:rPr>
                <w:color w:val="000000"/>
                <w:szCs w:val="28"/>
              </w:rPr>
            </w:pPr>
            <w:r>
              <w:rPr>
                <w:color w:val="000000"/>
                <w:szCs w:val="28"/>
              </w:rPr>
              <w:t>Дата проведения последней инвентаризации</w:t>
            </w:r>
          </w:p>
        </w:tc>
        <w:tc>
          <w:tcPr>
            <w:tcW w:w="2835" w:type="dxa"/>
            <w:vMerge/>
          </w:tcPr>
          <w:p w14:paraId="4B3B2FFA"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001A2A96" w14:textId="77777777" w:rsidTr="007404A8">
        <w:trPr>
          <w:trHeight w:val="300"/>
        </w:trPr>
        <w:tc>
          <w:tcPr>
            <w:tcW w:w="7253" w:type="dxa"/>
            <w:shd w:val="clear" w:color="auto" w:fill="auto"/>
            <w:vAlign w:val="center"/>
            <w:hideMark/>
          </w:tcPr>
          <w:p w14:paraId="499D4EE0" w14:textId="77777777" w:rsidR="007404A8" w:rsidRPr="00AC5E4A" w:rsidRDefault="007404A8" w:rsidP="00936978">
            <w:pPr>
              <w:overflowPunct/>
              <w:autoSpaceDE/>
              <w:autoSpaceDN/>
              <w:adjustRightInd/>
              <w:textAlignment w:val="auto"/>
              <w:rPr>
                <w:color w:val="000000"/>
                <w:szCs w:val="28"/>
              </w:rPr>
            </w:pPr>
            <w:r w:rsidRPr="00AC5E4A">
              <w:rPr>
                <w:color w:val="000000"/>
                <w:szCs w:val="28"/>
              </w:rPr>
              <w:lastRenderedPageBreak/>
              <w:t>Проектная годовая мощность объекта</w:t>
            </w:r>
          </w:p>
        </w:tc>
        <w:tc>
          <w:tcPr>
            <w:tcW w:w="2835" w:type="dxa"/>
            <w:vMerge/>
          </w:tcPr>
          <w:p w14:paraId="32E7C26A"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42B3B1E2" w14:textId="77777777" w:rsidTr="007404A8">
        <w:trPr>
          <w:trHeight w:val="345"/>
        </w:trPr>
        <w:tc>
          <w:tcPr>
            <w:tcW w:w="7253" w:type="dxa"/>
            <w:shd w:val="clear" w:color="auto" w:fill="auto"/>
            <w:vAlign w:val="center"/>
            <w:hideMark/>
          </w:tcPr>
          <w:p w14:paraId="06E07A50" w14:textId="77777777" w:rsidR="007404A8" w:rsidRPr="00AC5E4A" w:rsidRDefault="007404A8" w:rsidP="00936978">
            <w:pPr>
              <w:overflowPunct/>
              <w:autoSpaceDE/>
              <w:autoSpaceDN/>
              <w:adjustRightInd/>
              <w:textAlignment w:val="auto"/>
              <w:rPr>
                <w:color w:val="000000"/>
                <w:szCs w:val="28"/>
              </w:rPr>
            </w:pPr>
            <w:bookmarkStart w:id="29" w:name="_Hlk139026007"/>
            <w:r w:rsidRPr="008A11F0">
              <w:rPr>
                <w:color w:val="000000"/>
                <w:szCs w:val="28"/>
              </w:rPr>
              <w:t>Проектная продолжительность рабочих смен</w:t>
            </w:r>
            <w:bookmarkEnd w:id="29"/>
          </w:p>
        </w:tc>
        <w:tc>
          <w:tcPr>
            <w:tcW w:w="2835" w:type="dxa"/>
            <w:vMerge/>
          </w:tcPr>
          <w:p w14:paraId="6CC0FCEB"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019C41D7" w14:textId="77777777" w:rsidTr="007404A8">
        <w:trPr>
          <w:trHeight w:val="300"/>
        </w:trPr>
        <w:tc>
          <w:tcPr>
            <w:tcW w:w="7253" w:type="dxa"/>
            <w:shd w:val="clear" w:color="000000" w:fill="FFFFFF"/>
            <w:vAlign w:val="center"/>
          </w:tcPr>
          <w:p w14:paraId="02BBF2AA" w14:textId="77777777" w:rsidR="007404A8" w:rsidRDefault="007404A8" w:rsidP="00936978">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14:paraId="7F5902C6" w14:textId="77777777" w:rsidR="007404A8" w:rsidRPr="00AC5E4A" w:rsidRDefault="007404A8" w:rsidP="00936978">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2835" w:type="dxa"/>
            <w:vMerge/>
          </w:tcPr>
          <w:p w14:paraId="14CC6DC8"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140C3570" w14:textId="77777777" w:rsidTr="007404A8">
        <w:trPr>
          <w:trHeight w:val="300"/>
        </w:trPr>
        <w:tc>
          <w:tcPr>
            <w:tcW w:w="7253" w:type="dxa"/>
            <w:shd w:val="clear" w:color="000000" w:fill="FFFFFF"/>
            <w:vAlign w:val="center"/>
          </w:tcPr>
          <w:p w14:paraId="629680B6" w14:textId="77777777" w:rsidR="007404A8" w:rsidRDefault="007404A8" w:rsidP="00936978">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14:paraId="42D4BB62" w14:textId="77777777" w:rsidR="007404A8" w:rsidRPr="00AC5E4A" w:rsidRDefault="007404A8" w:rsidP="00936978">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2835" w:type="dxa"/>
            <w:vMerge/>
          </w:tcPr>
          <w:p w14:paraId="762567CE"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47865609" w14:textId="77777777" w:rsidTr="007404A8">
        <w:trPr>
          <w:trHeight w:val="300"/>
        </w:trPr>
        <w:tc>
          <w:tcPr>
            <w:tcW w:w="7253" w:type="dxa"/>
            <w:shd w:val="clear" w:color="auto" w:fill="FFFFFF"/>
            <w:vAlign w:val="center"/>
          </w:tcPr>
          <w:p w14:paraId="336AB6DF" w14:textId="77777777" w:rsidR="007404A8" w:rsidRDefault="007404A8" w:rsidP="00936978">
            <w:pPr>
              <w:overflowPunct/>
              <w:autoSpaceDE/>
              <w:autoSpaceDN/>
              <w:adjustRightInd/>
              <w:textAlignment w:val="auto"/>
              <w:rPr>
                <w:b/>
                <w:bCs/>
                <w:color w:val="000000"/>
                <w:szCs w:val="28"/>
              </w:rPr>
            </w:pPr>
            <w:bookmarkStart w:id="30" w:name="_Hlk139026261"/>
            <w:r w:rsidRPr="00AC5E4A">
              <w:rPr>
                <w:color w:val="000000"/>
                <w:szCs w:val="28"/>
              </w:rPr>
              <w:t>Общее количество рабочих карт объекта</w:t>
            </w:r>
          </w:p>
        </w:tc>
        <w:tc>
          <w:tcPr>
            <w:tcW w:w="2835" w:type="dxa"/>
            <w:vMerge/>
          </w:tcPr>
          <w:p w14:paraId="1FF650CC"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5515F8BF" w14:textId="77777777" w:rsidTr="007404A8">
        <w:trPr>
          <w:trHeight w:val="300"/>
        </w:trPr>
        <w:tc>
          <w:tcPr>
            <w:tcW w:w="7253" w:type="dxa"/>
            <w:shd w:val="clear" w:color="auto" w:fill="FFFFFF"/>
          </w:tcPr>
          <w:p w14:paraId="079F6C64" w14:textId="77777777" w:rsidR="007404A8" w:rsidRDefault="007404A8" w:rsidP="00936978">
            <w:pPr>
              <w:overflowPunct/>
              <w:autoSpaceDE/>
              <w:autoSpaceDN/>
              <w:adjustRightInd/>
              <w:textAlignment w:val="auto"/>
              <w:rPr>
                <w:b/>
                <w:bCs/>
                <w:color w:val="000000"/>
                <w:szCs w:val="28"/>
              </w:rPr>
            </w:pPr>
            <w:r w:rsidRPr="00D23D13">
              <w:t>Н</w:t>
            </w:r>
            <w:r>
              <w:t>о</w:t>
            </w:r>
            <w:r w:rsidRPr="00D23D13">
              <w:t>мер рабочей карты полигона</w:t>
            </w:r>
          </w:p>
        </w:tc>
        <w:tc>
          <w:tcPr>
            <w:tcW w:w="2835" w:type="dxa"/>
            <w:vMerge/>
          </w:tcPr>
          <w:p w14:paraId="0A0DF8FF"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6ACD9D47" w14:textId="77777777" w:rsidTr="007404A8">
        <w:trPr>
          <w:trHeight w:val="300"/>
        </w:trPr>
        <w:tc>
          <w:tcPr>
            <w:tcW w:w="7253" w:type="dxa"/>
            <w:shd w:val="clear" w:color="auto" w:fill="FFFFFF"/>
          </w:tcPr>
          <w:p w14:paraId="46F4945F" w14:textId="77777777" w:rsidR="007404A8" w:rsidRDefault="007404A8" w:rsidP="00936978">
            <w:pPr>
              <w:overflowPunct/>
              <w:autoSpaceDE/>
              <w:autoSpaceDN/>
              <w:adjustRightInd/>
              <w:textAlignment w:val="auto"/>
            </w:pPr>
            <w:r w:rsidRPr="00D23D13">
              <w:t>Информация о статусе создания и эксплуатации рабочей карты полигона</w:t>
            </w:r>
          </w:p>
          <w:p w14:paraId="2FECEA50" w14:textId="77777777" w:rsidR="007404A8" w:rsidRDefault="007404A8" w:rsidP="00936978">
            <w:pPr>
              <w:overflowPunct/>
              <w:autoSpaceDE/>
              <w:autoSpaceDN/>
              <w:adjustRightInd/>
              <w:textAlignment w:val="auto"/>
              <w:rPr>
                <w:color w:val="000000"/>
                <w:szCs w:val="28"/>
              </w:rPr>
            </w:pPr>
            <w:r>
              <w:rPr>
                <w:color w:val="000000"/>
                <w:szCs w:val="28"/>
              </w:rPr>
              <w:t>(заполняется путем выбора из следующих вариантов:</w:t>
            </w:r>
          </w:p>
          <w:p w14:paraId="2EE5C4D2" w14:textId="77777777" w:rsidR="007404A8" w:rsidRDefault="007404A8" w:rsidP="00936978">
            <w:pPr>
              <w:overflowPunct/>
              <w:autoSpaceDE/>
              <w:autoSpaceDN/>
              <w:adjustRightInd/>
              <w:textAlignment w:val="auto"/>
              <w:rPr>
                <w:color w:val="000000"/>
                <w:szCs w:val="28"/>
              </w:rPr>
            </w:pPr>
            <w:r>
              <w:rPr>
                <w:color w:val="000000"/>
                <w:szCs w:val="28"/>
              </w:rPr>
              <w:t>1 – спроектирована, но не создана;</w:t>
            </w:r>
          </w:p>
          <w:p w14:paraId="3FBC8A40" w14:textId="77777777" w:rsidR="007404A8" w:rsidRDefault="007404A8" w:rsidP="00936978">
            <w:pPr>
              <w:overflowPunct/>
              <w:autoSpaceDE/>
              <w:autoSpaceDN/>
              <w:adjustRightInd/>
              <w:textAlignment w:val="auto"/>
              <w:rPr>
                <w:color w:val="000000"/>
                <w:szCs w:val="28"/>
              </w:rPr>
            </w:pPr>
            <w:r>
              <w:rPr>
                <w:color w:val="000000"/>
                <w:szCs w:val="28"/>
              </w:rPr>
              <w:t>2 – создана, но не эксплуатируется;</w:t>
            </w:r>
          </w:p>
          <w:p w14:paraId="3F108A8C" w14:textId="77777777" w:rsidR="007404A8" w:rsidRDefault="007404A8" w:rsidP="00936978">
            <w:pPr>
              <w:overflowPunct/>
              <w:autoSpaceDE/>
              <w:autoSpaceDN/>
              <w:adjustRightInd/>
              <w:textAlignment w:val="auto"/>
              <w:rPr>
                <w:color w:val="000000"/>
                <w:szCs w:val="28"/>
              </w:rPr>
            </w:pPr>
            <w:r>
              <w:rPr>
                <w:color w:val="000000"/>
                <w:szCs w:val="28"/>
              </w:rPr>
              <w:t>3 – эксплуатируется;</w:t>
            </w:r>
          </w:p>
          <w:p w14:paraId="789FF9C4" w14:textId="77777777" w:rsidR="007404A8" w:rsidRDefault="007404A8" w:rsidP="00936978">
            <w:pPr>
              <w:overflowPunct/>
              <w:autoSpaceDE/>
              <w:autoSpaceDN/>
              <w:adjustRightInd/>
              <w:textAlignment w:val="auto"/>
              <w:rPr>
                <w:color w:val="000000"/>
                <w:szCs w:val="28"/>
              </w:rPr>
            </w:pPr>
            <w:r>
              <w:rPr>
                <w:color w:val="000000"/>
                <w:szCs w:val="28"/>
              </w:rPr>
              <w:t>4 – выведена из эксплуатации;</w:t>
            </w:r>
          </w:p>
          <w:p w14:paraId="2C3DDD66" w14:textId="77777777" w:rsidR="007404A8" w:rsidRDefault="007404A8" w:rsidP="00936978">
            <w:pPr>
              <w:overflowPunct/>
              <w:autoSpaceDE/>
              <w:autoSpaceDN/>
              <w:adjustRightInd/>
              <w:textAlignment w:val="auto"/>
              <w:rPr>
                <w:b/>
                <w:bCs/>
                <w:color w:val="000000"/>
                <w:szCs w:val="28"/>
              </w:rPr>
            </w:pPr>
            <w:r>
              <w:rPr>
                <w:color w:val="000000"/>
                <w:szCs w:val="28"/>
              </w:rPr>
              <w:t>5 – рекультивирована)</w:t>
            </w:r>
          </w:p>
        </w:tc>
        <w:tc>
          <w:tcPr>
            <w:tcW w:w="2835" w:type="dxa"/>
            <w:vMerge/>
          </w:tcPr>
          <w:p w14:paraId="5C635C02"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77D90D5F" w14:textId="77777777" w:rsidTr="007404A8">
        <w:trPr>
          <w:trHeight w:val="300"/>
        </w:trPr>
        <w:tc>
          <w:tcPr>
            <w:tcW w:w="7253" w:type="dxa"/>
            <w:shd w:val="clear" w:color="auto" w:fill="FFFFFF"/>
          </w:tcPr>
          <w:p w14:paraId="6D17A3DA" w14:textId="77777777" w:rsidR="007404A8" w:rsidRDefault="007404A8" w:rsidP="00936978">
            <w:pPr>
              <w:overflowPunct/>
              <w:autoSpaceDE/>
              <w:autoSpaceDN/>
              <w:adjustRightInd/>
              <w:textAlignment w:val="auto"/>
              <w:rPr>
                <w:b/>
                <w:bCs/>
                <w:color w:val="000000"/>
                <w:szCs w:val="28"/>
              </w:rPr>
            </w:pPr>
            <w:r w:rsidRPr="00D23D13">
              <w:t>Площадь рабочей карты полигона</w:t>
            </w:r>
          </w:p>
        </w:tc>
        <w:tc>
          <w:tcPr>
            <w:tcW w:w="2835" w:type="dxa"/>
            <w:vMerge/>
          </w:tcPr>
          <w:p w14:paraId="3EF5D429"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1CD5A611" w14:textId="77777777" w:rsidTr="007404A8">
        <w:trPr>
          <w:trHeight w:val="300"/>
        </w:trPr>
        <w:tc>
          <w:tcPr>
            <w:tcW w:w="7253" w:type="dxa"/>
            <w:shd w:val="clear" w:color="auto" w:fill="FFFFFF"/>
          </w:tcPr>
          <w:p w14:paraId="5CE2E59A" w14:textId="77777777" w:rsidR="007404A8" w:rsidRDefault="007404A8" w:rsidP="00936978">
            <w:pPr>
              <w:overflowPunct/>
              <w:autoSpaceDE/>
              <w:autoSpaceDN/>
              <w:adjustRightInd/>
              <w:textAlignment w:val="auto"/>
              <w:rPr>
                <w:b/>
                <w:bCs/>
                <w:color w:val="000000"/>
                <w:szCs w:val="28"/>
              </w:rPr>
            </w:pPr>
            <w:r w:rsidRPr="00724065">
              <w:t>Проектная емкость рабочей карты полигона по объему отходов</w:t>
            </w:r>
          </w:p>
        </w:tc>
        <w:tc>
          <w:tcPr>
            <w:tcW w:w="2835" w:type="dxa"/>
            <w:vMerge/>
          </w:tcPr>
          <w:p w14:paraId="078F3AF6"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336BA28A" w14:textId="77777777" w:rsidTr="007404A8">
        <w:trPr>
          <w:trHeight w:val="300"/>
        </w:trPr>
        <w:tc>
          <w:tcPr>
            <w:tcW w:w="7253" w:type="dxa"/>
            <w:shd w:val="clear" w:color="auto" w:fill="FFFFFF"/>
          </w:tcPr>
          <w:p w14:paraId="4B50A494" w14:textId="77777777" w:rsidR="007404A8" w:rsidRDefault="007404A8" w:rsidP="00936978">
            <w:pPr>
              <w:overflowPunct/>
              <w:autoSpaceDE/>
              <w:autoSpaceDN/>
              <w:adjustRightInd/>
              <w:textAlignment w:val="auto"/>
              <w:rPr>
                <w:b/>
                <w:bCs/>
                <w:color w:val="000000"/>
                <w:szCs w:val="28"/>
              </w:rPr>
            </w:pPr>
            <w:r w:rsidRPr="00724065">
              <w:t>Проектная емкость рабочей карты полигона по массе отходов</w:t>
            </w:r>
          </w:p>
        </w:tc>
        <w:tc>
          <w:tcPr>
            <w:tcW w:w="2835" w:type="dxa"/>
            <w:vMerge/>
          </w:tcPr>
          <w:p w14:paraId="6FC6A9C3"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65FA1FDF" w14:textId="77777777" w:rsidTr="007404A8">
        <w:trPr>
          <w:trHeight w:val="300"/>
        </w:trPr>
        <w:tc>
          <w:tcPr>
            <w:tcW w:w="7253" w:type="dxa"/>
            <w:shd w:val="clear" w:color="auto" w:fill="FFFFFF"/>
          </w:tcPr>
          <w:p w14:paraId="434755FC" w14:textId="77777777" w:rsidR="007404A8" w:rsidRDefault="007404A8" w:rsidP="00936978">
            <w:pPr>
              <w:overflowPunct/>
              <w:autoSpaceDE/>
              <w:autoSpaceDN/>
              <w:adjustRightInd/>
              <w:textAlignment w:val="auto"/>
              <w:rPr>
                <w:b/>
                <w:bCs/>
                <w:color w:val="000000"/>
                <w:szCs w:val="28"/>
              </w:rPr>
            </w:pPr>
            <w:bookmarkStart w:id="31" w:name="_Hlk139026549"/>
            <w:bookmarkStart w:id="32" w:name="_Hlk139026510"/>
            <w:bookmarkEnd w:id="30"/>
            <w:r w:rsidRPr="00724065">
              <w:t>Объем размещенных на рабочей карте отходов</w:t>
            </w:r>
          </w:p>
        </w:tc>
        <w:tc>
          <w:tcPr>
            <w:tcW w:w="2835" w:type="dxa"/>
            <w:vMerge w:val="restart"/>
            <w:shd w:val="clear" w:color="auto" w:fill="FFFFFF"/>
          </w:tcPr>
          <w:p w14:paraId="22BA73D3" w14:textId="77777777" w:rsidR="007404A8" w:rsidRPr="00AC5E4A" w:rsidRDefault="007404A8" w:rsidP="00936978">
            <w:pPr>
              <w:overflowPunct/>
              <w:autoSpaceDE/>
              <w:autoSpaceDN/>
              <w:adjustRightInd/>
              <w:jc w:val="center"/>
              <w:textAlignment w:val="auto"/>
              <w:rPr>
                <w:color w:val="000000"/>
                <w:szCs w:val="28"/>
              </w:rPr>
            </w:pPr>
            <w:r w:rsidRPr="00332ABE">
              <w:rPr>
                <w:szCs w:val="28"/>
              </w:rPr>
              <w:t>Ежегодно, не позднее 1 февраля года, следующего за отчетным</w:t>
            </w:r>
          </w:p>
        </w:tc>
      </w:tr>
      <w:tr w:rsidR="007404A8" w:rsidRPr="00AC5E4A" w14:paraId="22B8B37F" w14:textId="77777777" w:rsidTr="007404A8">
        <w:trPr>
          <w:trHeight w:val="300"/>
        </w:trPr>
        <w:tc>
          <w:tcPr>
            <w:tcW w:w="7253" w:type="dxa"/>
            <w:shd w:val="clear" w:color="auto" w:fill="FFFFFF"/>
          </w:tcPr>
          <w:p w14:paraId="47A58D05" w14:textId="77777777" w:rsidR="007404A8" w:rsidRDefault="007404A8" w:rsidP="00936978">
            <w:pPr>
              <w:overflowPunct/>
              <w:autoSpaceDE/>
              <w:autoSpaceDN/>
              <w:adjustRightInd/>
              <w:textAlignment w:val="auto"/>
              <w:rPr>
                <w:b/>
                <w:bCs/>
                <w:color w:val="000000"/>
                <w:szCs w:val="28"/>
              </w:rPr>
            </w:pPr>
            <w:r w:rsidRPr="00724065">
              <w:t>Масса размещенных на рабочей карте отходов</w:t>
            </w:r>
          </w:p>
        </w:tc>
        <w:tc>
          <w:tcPr>
            <w:tcW w:w="2835" w:type="dxa"/>
            <w:vMerge/>
            <w:shd w:val="clear" w:color="auto" w:fill="FFFFFF"/>
          </w:tcPr>
          <w:p w14:paraId="351FDEF2"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751ADA5E" w14:textId="77777777" w:rsidTr="007404A8">
        <w:trPr>
          <w:trHeight w:val="300"/>
        </w:trPr>
        <w:tc>
          <w:tcPr>
            <w:tcW w:w="7253" w:type="dxa"/>
            <w:shd w:val="clear" w:color="auto" w:fill="FFFFFF"/>
          </w:tcPr>
          <w:p w14:paraId="22CAD0DA" w14:textId="77777777" w:rsidR="007404A8" w:rsidRDefault="007404A8" w:rsidP="00936978">
            <w:pPr>
              <w:overflowPunct/>
              <w:autoSpaceDE/>
              <w:autoSpaceDN/>
              <w:adjustRightInd/>
              <w:textAlignment w:val="auto"/>
              <w:rPr>
                <w:b/>
                <w:bCs/>
                <w:color w:val="000000"/>
                <w:szCs w:val="28"/>
              </w:rPr>
            </w:pPr>
            <w:r w:rsidRPr="00724065">
              <w:t>Остаточная емкость рабочей карты по объему отходов</w:t>
            </w:r>
          </w:p>
        </w:tc>
        <w:tc>
          <w:tcPr>
            <w:tcW w:w="2835" w:type="dxa"/>
            <w:vMerge/>
            <w:shd w:val="clear" w:color="auto" w:fill="FFFFFF"/>
          </w:tcPr>
          <w:p w14:paraId="59BAFA22"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599ED451" w14:textId="77777777" w:rsidTr="007404A8">
        <w:trPr>
          <w:trHeight w:val="300"/>
        </w:trPr>
        <w:tc>
          <w:tcPr>
            <w:tcW w:w="7253" w:type="dxa"/>
            <w:shd w:val="clear" w:color="auto" w:fill="FFFFFF"/>
          </w:tcPr>
          <w:p w14:paraId="22383732" w14:textId="77777777" w:rsidR="007404A8" w:rsidRDefault="007404A8" w:rsidP="00936978">
            <w:pPr>
              <w:overflowPunct/>
              <w:autoSpaceDE/>
              <w:autoSpaceDN/>
              <w:adjustRightInd/>
              <w:textAlignment w:val="auto"/>
              <w:rPr>
                <w:b/>
                <w:bCs/>
                <w:color w:val="000000"/>
                <w:szCs w:val="28"/>
              </w:rPr>
            </w:pPr>
            <w:bookmarkStart w:id="33" w:name="_Hlk139026634"/>
            <w:bookmarkEnd w:id="31"/>
            <w:r w:rsidRPr="00724065">
              <w:t>Остаточная емкость рабочей карты по массе отходов</w:t>
            </w:r>
            <w:bookmarkEnd w:id="33"/>
          </w:p>
        </w:tc>
        <w:tc>
          <w:tcPr>
            <w:tcW w:w="2835" w:type="dxa"/>
            <w:vMerge/>
            <w:shd w:val="clear" w:color="auto" w:fill="FFFFFF"/>
          </w:tcPr>
          <w:p w14:paraId="61AA3422"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765B8F14" w14:textId="77777777" w:rsidTr="007404A8">
        <w:trPr>
          <w:trHeight w:val="300"/>
        </w:trPr>
        <w:tc>
          <w:tcPr>
            <w:tcW w:w="10088" w:type="dxa"/>
            <w:gridSpan w:val="2"/>
            <w:shd w:val="clear" w:color="auto" w:fill="auto"/>
            <w:vAlign w:val="center"/>
          </w:tcPr>
          <w:p w14:paraId="3D440AB5" w14:textId="77777777" w:rsidR="007404A8" w:rsidRPr="00AC5E4A" w:rsidRDefault="007404A8" w:rsidP="00936978">
            <w:pPr>
              <w:overflowPunct/>
              <w:autoSpaceDE/>
              <w:autoSpaceDN/>
              <w:adjustRightInd/>
              <w:jc w:val="left"/>
              <w:textAlignment w:val="auto"/>
              <w:rPr>
                <w:color w:val="000000"/>
                <w:szCs w:val="28"/>
              </w:rPr>
            </w:pPr>
            <w:bookmarkStart w:id="34" w:name="_Hlk139026840"/>
            <w:bookmarkEnd w:id="32"/>
            <w:r>
              <w:rPr>
                <w:b/>
                <w:bCs/>
                <w:color w:val="000000"/>
                <w:szCs w:val="28"/>
              </w:rPr>
              <w:t>Информация о ф</w:t>
            </w:r>
            <w:r w:rsidRPr="00AC5E4A">
              <w:rPr>
                <w:b/>
                <w:bCs/>
                <w:color w:val="000000"/>
                <w:szCs w:val="28"/>
              </w:rPr>
              <w:t>инансовы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7404A8" w:rsidRPr="00AC5E4A" w14:paraId="6F089393" w14:textId="77777777" w:rsidTr="007404A8">
        <w:trPr>
          <w:trHeight w:val="300"/>
        </w:trPr>
        <w:tc>
          <w:tcPr>
            <w:tcW w:w="7253" w:type="dxa"/>
            <w:shd w:val="clear" w:color="000000" w:fill="FFFFFF"/>
            <w:vAlign w:val="center"/>
          </w:tcPr>
          <w:p w14:paraId="318CDD7D" w14:textId="77777777" w:rsidR="007404A8" w:rsidRPr="00D23D13" w:rsidRDefault="007404A8" w:rsidP="00936978">
            <w:pPr>
              <w:overflowPunct/>
              <w:autoSpaceDE/>
              <w:autoSpaceDN/>
              <w:adjustRightInd/>
              <w:textAlignment w:val="auto"/>
            </w:pPr>
            <w:r w:rsidRPr="00AC5E4A">
              <w:rPr>
                <w:color w:val="000000"/>
                <w:szCs w:val="28"/>
              </w:rPr>
              <w:t>Год предоставления финансовых показателей</w:t>
            </w:r>
          </w:p>
        </w:tc>
        <w:tc>
          <w:tcPr>
            <w:tcW w:w="2835" w:type="dxa"/>
            <w:vMerge w:val="restart"/>
          </w:tcPr>
          <w:p w14:paraId="0419DB8E" w14:textId="77777777" w:rsidR="007404A8" w:rsidRPr="00AC5E4A" w:rsidRDefault="007404A8" w:rsidP="00936978">
            <w:pPr>
              <w:overflowPunct/>
              <w:autoSpaceDE/>
              <w:autoSpaceDN/>
              <w:adjustRightInd/>
              <w:jc w:val="center"/>
              <w:textAlignment w:val="auto"/>
              <w:rPr>
                <w:color w:val="000000"/>
                <w:szCs w:val="28"/>
              </w:rPr>
            </w:pPr>
            <w:r>
              <w:rPr>
                <w:szCs w:val="28"/>
              </w:rPr>
              <w:t>Е</w:t>
            </w:r>
            <w:r w:rsidRPr="00AC5E4A">
              <w:rPr>
                <w:szCs w:val="28"/>
              </w:rPr>
              <w:t>жемесячно</w:t>
            </w:r>
            <w:r>
              <w:t xml:space="preserve"> </w:t>
            </w:r>
            <w:r w:rsidRPr="006D35C3">
              <w:rPr>
                <w:szCs w:val="28"/>
              </w:rPr>
              <w:t>нарастающим итогом</w:t>
            </w:r>
            <w:r w:rsidRPr="00AC5E4A">
              <w:rPr>
                <w:szCs w:val="28"/>
              </w:rPr>
              <w:t>, не позднее 1</w:t>
            </w:r>
            <w:r>
              <w:rPr>
                <w:szCs w:val="28"/>
              </w:rPr>
              <w:t>0</w:t>
            </w:r>
            <w:r w:rsidRPr="00AC5E4A">
              <w:rPr>
                <w:szCs w:val="28"/>
              </w:rPr>
              <w:t xml:space="preserve"> рабочего дня месяца, следующего за отчетным</w:t>
            </w:r>
          </w:p>
        </w:tc>
      </w:tr>
      <w:tr w:rsidR="007404A8" w:rsidRPr="00AC5E4A" w14:paraId="5B431789" w14:textId="77777777" w:rsidTr="007404A8">
        <w:trPr>
          <w:trHeight w:val="300"/>
        </w:trPr>
        <w:tc>
          <w:tcPr>
            <w:tcW w:w="7253" w:type="dxa"/>
            <w:shd w:val="clear" w:color="000000" w:fill="FFFFFF"/>
            <w:vAlign w:val="center"/>
          </w:tcPr>
          <w:p w14:paraId="37126910" w14:textId="77777777" w:rsidR="007404A8" w:rsidRPr="00D23D13" w:rsidRDefault="007404A8" w:rsidP="00936978">
            <w:pPr>
              <w:overflowPunct/>
              <w:autoSpaceDE/>
              <w:autoSpaceDN/>
              <w:adjustRightInd/>
              <w:textAlignment w:val="auto"/>
            </w:pPr>
            <w:r w:rsidRPr="00AC5E4A">
              <w:rPr>
                <w:color w:val="000000"/>
                <w:szCs w:val="28"/>
              </w:rPr>
              <w:t>Месяц предоставления финансовых показателей</w:t>
            </w:r>
          </w:p>
        </w:tc>
        <w:tc>
          <w:tcPr>
            <w:tcW w:w="2835" w:type="dxa"/>
            <w:vMerge/>
          </w:tcPr>
          <w:p w14:paraId="58554BA0"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0411AECC" w14:textId="77777777" w:rsidTr="007404A8">
        <w:trPr>
          <w:trHeight w:val="300"/>
        </w:trPr>
        <w:tc>
          <w:tcPr>
            <w:tcW w:w="7253" w:type="dxa"/>
            <w:shd w:val="clear" w:color="000000" w:fill="FFFFFF"/>
            <w:vAlign w:val="center"/>
          </w:tcPr>
          <w:p w14:paraId="37EAB784" w14:textId="77777777" w:rsidR="007404A8" w:rsidRPr="00D23D13" w:rsidRDefault="007404A8" w:rsidP="00936978">
            <w:pPr>
              <w:overflowPunct/>
              <w:autoSpaceDE/>
              <w:autoSpaceDN/>
              <w:adjustRightInd/>
              <w:textAlignment w:val="auto"/>
            </w:pPr>
            <w:r w:rsidRPr="00AC5E4A">
              <w:rPr>
                <w:color w:val="000000"/>
                <w:szCs w:val="28"/>
              </w:rPr>
              <w:t>Выручка от осуществления регулируем</w:t>
            </w:r>
            <w:r>
              <w:rPr>
                <w:color w:val="000000"/>
                <w:szCs w:val="28"/>
              </w:rPr>
              <w:t>ого вида</w:t>
            </w:r>
            <w:r w:rsidRPr="00AC5E4A">
              <w:rPr>
                <w:color w:val="000000"/>
                <w:szCs w:val="28"/>
              </w:rPr>
              <w:t xml:space="preserve"> деятельности</w:t>
            </w:r>
          </w:p>
        </w:tc>
        <w:tc>
          <w:tcPr>
            <w:tcW w:w="2835" w:type="dxa"/>
            <w:vMerge/>
          </w:tcPr>
          <w:p w14:paraId="428F0723"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170D5BCB" w14:textId="77777777" w:rsidTr="007404A8">
        <w:trPr>
          <w:trHeight w:val="300"/>
        </w:trPr>
        <w:tc>
          <w:tcPr>
            <w:tcW w:w="7253" w:type="dxa"/>
            <w:shd w:val="clear" w:color="000000" w:fill="FFFFFF"/>
            <w:vAlign w:val="center"/>
          </w:tcPr>
          <w:p w14:paraId="356B7CDC" w14:textId="77777777" w:rsidR="007404A8" w:rsidRPr="00D23D13" w:rsidRDefault="007404A8" w:rsidP="00936978">
            <w:pPr>
              <w:overflowPunct/>
              <w:autoSpaceDE/>
              <w:autoSpaceDN/>
              <w:adjustRightInd/>
              <w:textAlignment w:val="auto"/>
            </w:pPr>
            <w:r>
              <w:rPr>
                <w:color w:val="000000"/>
                <w:szCs w:val="28"/>
              </w:rPr>
              <w:t>Р</w:t>
            </w:r>
            <w:r w:rsidRPr="00847606">
              <w:rPr>
                <w:color w:val="000000"/>
                <w:szCs w:val="28"/>
              </w:rPr>
              <w:t>асходы, связанные с осуществлением регулируе</w:t>
            </w:r>
            <w:r>
              <w:rPr>
                <w:color w:val="000000"/>
                <w:szCs w:val="28"/>
              </w:rPr>
              <w:t>мого</w:t>
            </w:r>
            <w:r w:rsidRPr="00847606">
              <w:rPr>
                <w:color w:val="000000"/>
                <w:szCs w:val="28"/>
              </w:rPr>
              <w:t xml:space="preserve"> вид</w:t>
            </w:r>
            <w:r>
              <w:rPr>
                <w:color w:val="000000"/>
                <w:szCs w:val="28"/>
              </w:rPr>
              <w:t>а</w:t>
            </w:r>
            <w:r w:rsidRPr="00847606">
              <w:rPr>
                <w:color w:val="000000"/>
                <w:szCs w:val="28"/>
              </w:rPr>
              <w:t xml:space="preserve"> деятельности</w:t>
            </w:r>
          </w:p>
        </w:tc>
        <w:tc>
          <w:tcPr>
            <w:tcW w:w="2835" w:type="dxa"/>
            <w:vMerge/>
          </w:tcPr>
          <w:p w14:paraId="77A1D8F6"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01EACC37" w14:textId="77777777" w:rsidTr="007404A8">
        <w:trPr>
          <w:trHeight w:val="300"/>
        </w:trPr>
        <w:tc>
          <w:tcPr>
            <w:tcW w:w="7253" w:type="dxa"/>
            <w:shd w:val="clear" w:color="auto" w:fill="FFFFFF"/>
            <w:vAlign w:val="center"/>
          </w:tcPr>
          <w:p w14:paraId="76872920" w14:textId="77777777" w:rsidR="007404A8" w:rsidRDefault="007404A8" w:rsidP="00936978">
            <w:pPr>
              <w:overflowPunct/>
              <w:autoSpaceDE/>
              <w:autoSpaceDN/>
              <w:adjustRightInd/>
              <w:textAlignment w:val="auto"/>
              <w:rPr>
                <w:color w:val="000000"/>
                <w:szCs w:val="28"/>
              </w:rPr>
            </w:pPr>
            <w:r>
              <w:rPr>
                <w:color w:val="000000"/>
                <w:szCs w:val="28"/>
              </w:rPr>
              <w:t>Наименование регионального оператора, имеющего задолженность по оплате услуги, оказываемой на объекте</w:t>
            </w:r>
          </w:p>
        </w:tc>
        <w:tc>
          <w:tcPr>
            <w:tcW w:w="2835" w:type="dxa"/>
            <w:vMerge/>
          </w:tcPr>
          <w:p w14:paraId="3A419B2C"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0DA08D8C" w14:textId="77777777" w:rsidTr="007404A8">
        <w:trPr>
          <w:trHeight w:val="300"/>
        </w:trPr>
        <w:tc>
          <w:tcPr>
            <w:tcW w:w="7253" w:type="dxa"/>
            <w:shd w:val="clear" w:color="000000" w:fill="FFFFFF"/>
            <w:vAlign w:val="center"/>
          </w:tcPr>
          <w:p w14:paraId="27A91CAB" w14:textId="77777777" w:rsidR="007404A8" w:rsidRPr="00D23D13" w:rsidRDefault="007404A8" w:rsidP="00936978">
            <w:pPr>
              <w:overflowPunct/>
              <w:autoSpaceDE/>
              <w:autoSpaceDN/>
              <w:adjustRightInd/>
              <w:textAlignment w:val="auto"/>
            </w:pPr>
            <w:r>
              <w:rPr>
                <w:color w:val="000000"/>
                <w:szCs w:val="28"/>
              </w:rPr>
              <w:t>З</w:t>
            </w:r>
            <w:r w:rsidRPr="00AC5E4A">
              <w:rPr>
                <w:color w:val="000000"/>
                <w:szCs w:val="28"/>
              </w:rPr>
              <w:t>адолженность</w:t>
            </w:r>
            <w:r>
              <w:rPr>
                <w:color w:val="000000"/>
                <w:szCs w:val="28"/>
              </w:rPr>
              <w:t xml:space="preserve"> регионального оператора по обращению с ТКО по оплате услуги, оказываемой на объекте</w:t>
            </w:r>
          </w:p>
        </w:tc>
        <w:tc>
          <w:tcPr>
            <w:tcW w:w="2835" w:type="dxa"/>
            <w:vMerge/>
          </w:tcPr>
          <w:p w14:paraId="1DBD98ED" w14:textId="77777777" w:rsidR="007404A8" w:rsidRPr="00AC5E4A" w:rsidRDefault="007404A8" w:rsidP="00936978">
            <w:pPr>
              <w:overflowPunct/>
              <w:autoSpaceDE/>
              <w:autoSpaceDN/>
              <w:adjustRightInd/>
              <w:jc w:val="left"/>
              <w:textAlignment w:val="auto"/>
              <w:rPr>
                <w:color w:val="000000"/>
                <w:szCs w:val="28"/>
              </w:rPr>
            </w:pPr>
          </w:p>
        </w:tc>
      </w:tr>
      <w:tr w:rsidR="007404A8" w:rsidRPr="00AC5E4A" w14:paraId="66DE228E"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88" w:type="dxa"/>
            <w:gridSpan w:val="2"/>
            <w:tcBorders>
              <w:top w:val="nil"/>
              <w:left w:val="single" w:sz="4" w:space="0" w:color="auto"/>
              <w:bottom w:val="single" w:sz="4" w:space="0" w:color="auto"/>
              <w:right w:val="single" w:sz="4" w:space="0" w:color="auto"/>
            </w:tcBorders>
            <w:shd w:val="clear" w:color="auto" w:fill="auto"/>
            <w:vAlign w:val="center"/>
            <w:hideMark/>
          </w:tcPr>
          <w:p w14:paraId="6362F858" w14:textId="77777777" w:rsidR="007404A8" w:rsidRPr="00AC5E4A" w:rsidRDefault="007404A8" w:rsidP="00936978">
            <w:pPr>
              <w:overflowPunct/>
              <w:autoSpaceDE/>
              <w:autoSpaceDN/>
              <w:adjustRightInd/>
              <w:jc w:val="left"/>
              <w:textAlignment w:val="auto"/>
              <w:rPr>
                <w:b/>
                <w:bCs/>
                <w:color w:val="000000"/>
                <w:szCs w:val="28"/>
              </w:rPr>
            </w:pPr>
            <w:bookmarkStart w:id="35" w:name="_Hlk139027455"/>
            <w:r>
              <w:rPr>
                <w:b/>
                <w:bCs/>
                <w:color w:val="000000"/>
                <w:szCs w:val="28"/>
              </w:rPr>
              <w:t>Информация о б</w:t>
            </w:r>
            <w:r w:rsidRPr="00AC5E4A">
              <w:rPr>
                <w:b/>
                <w:bCs/>
                <w:color w:val="000000"/>
                <w:szCs w:val="28"/>
              </w:rPr>
              <w:t>алансовы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bookmarkEnd w:id="34"/>
      <w:tr w:rsidR="007404A8" w:rsidRPr="00AC5E4A" w14:paraId="46F37B41"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72E09293" w14:textId="77777777" w:rsidR="007404A8" w:rsidRPr="00AC5E4A" w:rsidRDefault="007404A8" w:rsidP="00936978">
            <w:pPr>
              <w:overflowPunct/>
              <w:autoSpaceDE/>
              <w:autoSpaceDN/>
              <w:adjustRightInd/>
              <w:jc w:val="left"/>
              <w:textAlignment w:val="auto"/>
              <w:rPr>
                <w:color w:val="000000"/>
                <w:szCs w:val="28"/>
              </w:rPr>
            </w:pPr>
            <w:r w:rsidRPr="00FA23A8">
              <w:rPr>
                <w:color w:val="000000"/>
                <w:szCs w:val="28"/>
              </w:rPr>
              <w:t>Год предоставления балансовых показателей</w:t>
            </w:r>
          </w:p>
        </w:tc>
        <w:tc>
          <w:tcPr>
            <w:tcW w:w="2835" w:type="dxa"/>
            <w:vMerge w:val="restart"/>
            <w:tcBorders>
              <w:top w:val="nil"/>
              <w:left w:val="single" w:sz="4" w:space="0" w:color="auto"/>
              <w:right w:val="single" w:sz="4" w:space="0" w:color="auto"/>
            </w:tcBorders>
            <w:shd w:val="clear" w:color="000000" w:fill="FFFFFF"/>
            <w:vAlign w:val="center"/>
            <w:hideMark/>
          </w:tcPr>
          <w:p w14:paraId="2C640E4F" w14:textId="77777777" w:rsidR="007404A8" w:rsidRPr="00AC5E4A" w:rsidRDefault="007404A8" w:rsidP="00936978">
            <w:pPr>
              <w:overflowPunct/>
              <w:autoSpaceDE/>
              <w:autoSpaceDN/>
              <w:adjustRightInd/>
              <w:jc w:val="center"/>
              <w:textAlignment w:val="auto"/>
              <w:rPr>
                <w:szCs w:val="28"/>
              </w:rPr>
            </w:pPr>
            <w:r>
              <w:rPr>
                <w:szCs w:val="28"/>
              </w:rPr>
              <w:t>Е</w:t>
            </w:r>
            <w:r w:rsidRPr="00AC5E4A">
              <w:rPr>
                <w:szCs w:val="28"/>
              </w:rPr>
              <w:t>жемесячно</w:t>
            </w:r>
            <w:r>
              <w:t xml:space="preserve"> </w:t>
            </w:r>
            <w:r w:rsidRPr="006D35C3">
              <w:rPr>
                <w:szCs w:val="28"/>
              </w:rPr>
              <w:t>нарастающим итогом</w:t>
            </w:r>
            <w:r w:rsidRPr="00AC5E4A">
              <w:rPr>
                <w:szCs w:val="28"/>
              </w:rPr>
              <w:t xml:space="preserve">, не позднее </w:t>
            </w:r>
            <w:r w:rsidRPr="00AC5E4A">
              <w:rPr>
                <w:szCs w:val="28"/>
              </w:rPr>
              <w:lastRenderedPageBreak/>
              <w:t>1</w:t>
            </w:r>
            <w:r>
              <w:rPr>
                <w:szCs w:val="28"/>
              </w:rPr>
              <w:t>0</w:t>
            </w:r>
            <w:r w:rsidRPr="00AC5E4A">
              <w:rPr>
                <w:szCs w:val="28"/>
              </w:rPr>
              <w:t xml:space="preserve"> рабочего дня месяца, следующего за отчетным/ежегодно, не позднее 1 февраля года, следующего за отчетным</w:t>
            </w:r>
          </w:p>
          <w:p w14:paraId="1585BEC0" w14:textId="77777777" w:rsidR="007404A8" w:rsidRPr="00AC5E4A" w:rsidRDefault="007404A8" w:rsidP="00936978">
            <w:pPr>
              <w:jc w:val="center"/>
              <w:rPr>
                <w:szCs w:val="28"/>
              </w:rPr>
            </w:pPr>
          </w:p>
        </w:tc>
      </w:tr>
      <w:tr w:rsidR="007404A8" w:rsidRPr="00AC5E4A" w14:paraId="5A556CFC"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05CC4C9A" w14:textId="77777777" w:rsidR="007404A8" w:rsidRPr="00AC5E4A" w:rsidRDefault="007404A8" w:rsidP="00936978">
            <w:pPr>
              <w:overflowPunct/>
              <w:autoSpaceDE/>
              <w:autoSpaceDN/>
              <w:adjustRightInd/>
              <w:textAlignment w:val="auto"/>
              <w:rPr>
                <w:color w:val="000000"/>
                <w:szCs w:val="28"/>
              </w:rPr>
            </w:pPr>
            <w:r w:rsidRPr="00FA23A8">
              <w:rPr>
                <w:color w:val="000000"/>
                <w:szCs w:val="28"/>
              </w:rPr>
              <w:t>Месяц предоставления балансовых показателей</w:t>
            </w:r>
          </w:p>
        </w:tc>
        <w:tc>
          <w:tcPr>
            <w:tcW w:w="2835" w:type="dxa"/>
            <w:vMerge/>
            <w:tcBorders>
              <w:left w:val="single" w:sz="4" w:space="0" w:color="auto"/>
              <w:right w:val="single" w:sz="4" w:space="0" w:color="auto"/>
            </w:tcBorders>
            <w:vAlign w:val="center"/>
            <w:hideMark/>
          </w:tcPr>
          <w:p w14:paraId="09A35736" w14:textId="77777777" w:rsidR="007404A8" w:rsidRPr="00AC5E4A" w:rsidRDefault="007404A8" w:rsidP="00936978">
            <w:pPr>
              <w:jc w:val="center"/>
              <w:rPr>
                <w:szCs w:val="28"/>
              </w:rPr>
            </w:pPr>
          </w:p>
        </w:tc>
      </w:tr>
      <w:tr w:rsidR="007404A8" w:rsidRPr="00AC5E4A" w14:paraId="46CFCCB9"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2EC7F" w14:textId="77777777" w:rsidR="007404A8" w:rsidRPr="00AC5E4A" w:rsidRDefault="007404A8" w:rsidP="00936978">
            <w:pPr>
              <w:overflowPunct/>
              <w:autoSpaceDE/>
              <w:autoSpaceDN/>
              <w:adjustRightInd/>
              <w:textAlignment w:val="auto"/>
              <w:rPr>
                <w:color w:val="000000"/>
                <w:szCs w:val="28"/>
              </w:rPr>
            </w:pPr>
            <w:r>
              <w:rPr>
                <w:color w:val="000000"/>
                <w:szCs w:val="28"/>
              </w:rPr>
              <w:lastRenderedPageBreak/>
              <w:t>Наименование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835" w:type="dxa"/>
            <w:vMerge/>
            <w:tcBorders>
              <w:left w:val="single" w:sz="4" w:space="0" w:color="auto"/>
              <w:right w:val="single" w:sz="4" w:space="0" w:color="auto"/>
            </w:tcBorders>
            <w:vAlign w:val="center"/>
            <w:hideMark/>
          </w:tcPr>
          <w:p w14:paraId="14777BA9" w14:textId="77777777" w:rsidR="007404A8" w:rsidRPr="00AC5E4A" w:rsidRDefault="007404A8" w:rsidP="00936978">
            <w:pPr>
              <w:jc w:val="center"/>
              <w:rPr>
                <w:szCs w:val="28"/>
              </w:rPr>
            </w:pPr>
          </w:p>
        </w:tc>
      </w:tr>
      <w:tr w:rsidR="007404A8" w:rsidRPr="00AC5E4A" w14:paraId="470A8ECD"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DB63E" w14:textId="77777777" w:rsidR="007404A8" w:rsidRPr="00AC5E4A" w:rsidRDefault="007404A8" w:rsidP="00936978">
            <w:pPr>
              <w:overflowPunct/>
              <w:autoSpaceDE/>
              <w:autoSpaceDN/>
              <w:adjustRightInd/>
              <w:textAlignment w:val="auto"/>
              <w:rPr>
                <w:color w:val="000000"/>
                <w:szCs w:val="28"/>
              </w:rPr>
            </w:pPr>
            <w:r>
              <w:rPr>
                <w:color w:val="000000"/>
                <w:szCs w:val="28"/>
              </w:rPr>
              <w:t>ИНН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835" w:type="dxa"/>
            <w:vMerge/>
            <w:tcBorders>
              <w:left w:val="single" w:sz="4" w:space="0" w:color="auto"/>
              <w:right w:val="single" w:sz="4" w:space="0" w:color="auto"/>
            </w:tcBorders>
            <w:shd w:val="clear" w:color="000000" w:fill="FFFFFF"/>
            <w:vAlign w:val="center"/>
            <w:hideMark/>
          </w:tcPr>
          <w:p w14:paraId="3675249E" w14:textId="77777777" w:rsidR="007404A8" w:rsidRPr="00AC5E4A" w:rsidRDefault="007404A8" w:rsidP="00936978">
            <w:pPr>
              <w:jc w:val="center"/>
              <w:rPr>
                <w:szCs w:val="28"/>
              </w:rPr>
            </w:pPr>
          </w:p>
        </w:tc>
      </w:tr>
      <w:tr w:rsidR="007404A8" w:rsidRPr="00AC5E4A" w14:paraId="5649CF31"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7B151A4C" w14:textId="77777777" w:rsidR="007404A8" w:rsidRDefault="007404A8" w:rsidP="00936978">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14:paraId="739ECEEA" w14:textId="77777777" w:rsidR="007404A8" w:rsidRPr="00AC5E4A" w:rsidRDefault="007404A8" w:rsidP="00936978">
            <w:pPr>
              <w:overflowPunct/>
              <w:autoSpaceDE/>
              <w:autoSpaceDN/>
              <w:adjustRightInd/>
              <w:textAlignment w:val="auto"/>
              <w:rPr>
                <w:color w:val="000000"/>
                <w:szCs w:val="28"/>
              </w:rPr>
            </w:pPr>
            <w:r w:rsidRPr="00DF3454">
              <w:rPr>
                <w:color w:val="000000"/>
                <w:szCs w:val="28"/>
              </w:rPr>
              <w:t>(заполняется по усмотрению поставщика информации)</w:t>
            </w:r>
          </w:p>
        </w:tc>
        <w:tc>
          <w:tcPr>
            <w:tcW w:w="2835" w:type="dxa"/>
            <w:vMerge/>
            <w:tcBorders>
              <w:left w:val="single" w:sz="4" w:space="0" w:color="auto"/>
              <w:right w:val="single" w:sz="4" w:space="0" w:color="auto"/>
            </w:tcBorders>
            <w:shd w:val="clear" w:color="auto" w:fill="auto"/>
            <w:vAlign w:val="center"/>
            <w:hideMark/>
          </w:tcPr>
          <w:p w14:paraId="2E74EA35" w14:textId="77777777" w:rsidR="007404A8" w:rsidRPr="00AC5E4A" w:rsidRDefault="007404A8" w:rsidP="00936978">
            <w:pPr>
              <w:overflowPunct/>
              <w:autoSpaceDE/>
              <w:autoSpaceDN/>
              <w:adjustRightInd/>
              <w:jc w:val="center"/>
              <w:textAlignment w:val="auto"/>
              <w:rPr>
                <w:szCs w:val="28"/>
              </w:rPr>
            </w:pPr>
          </w:p>
        </w:tc>
      </w:tr>
      <w:tr w:rsidR="007404A8" w:rsidRPr="00AC5E4A" w14:paraId="34F9C2BF"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E5FC4" w14:textId="77777777" w:rsidR="007404A8" w:rsidRPr="00AC5E4A" w:rsidRDefault="007404A8" w:rsidP="00936978">
            <w:pPr>
              <w:overflowPunct/>
              <w:autoSpaceDE/>
              <w:autoSpaceDN/>
              <w:adjustRightInd/>
              <w:textAlignment w:val="auto"/>
              <w:rPr>
                <w:color w:val="000000"/>
                <w:szCs w:val="28"/>
              </w:rPr>
            </w:pPr>
            <w:r>
              <w:rPr>
                <w:color w:val="000000"/>
                <w:szCs w:val="28"/>
              </w:rPr>
              <w:t>Масса принятых ТКО, тонн</w:t>
            </w:r>
          </w:p>
        </w:tc>
        <w:tc>
          <w:tcPr>
            <w:tcW w:w="2835" w:type="dxa"/>
            <w:vMerge/>
            <w:tcBorders>
              <w:left w:val="single" w:sz="4" w:space="0" w:color="auto"/>
              <w:bottom w:val="single" w:sz="4" w:space="0" w:color="auto"/>
              <w:right w:val="single" w:sz="4" w:space="0" w:color="auto"/>
            </w:tcBorders>
            <w:shd w:val="clear" w:color="auto" w:fill="auto"/>
            <w:vAlign w:val="center"/>
            <w:hideMark/>
          </w:tcPr>
          <w:p w14:paraId="1ECCE1A9" w14:textId="77777777" w:rsidR="007404A8" w:rsidRPr="00AC5E4A" w:rsidRDefault="007404A8" w:rsidP="00936978">
            <w:pPr>
              <w:overflowPunct/>
              <w:autoSpaceDE/>
              <w:autoSpaceDN/>
              <w:adjustRightInd/>
              <w:jc w:val="left"/>
              <w:textAlignment w:val="auto"/>
              <w:rPr>
                <w:szCs w:val="28"/>
              </w:rPr>
            </w:pPr>
          </w:p>
        </w:tc>
      </w:tr>
      <w:tr w:rsidR="007404A8" w:rsidRPr="00AC5E4A" w14:paraId="33689411" w14:textId="77777777" w:rsidTr="0074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nil"/>
              <w:bottom w:val="nil"/>
              <w:right w:val="nil"/>
            </w:tcBorders>
            <w:shd w:val="clear" w:color="auto" w:fill="auto"/>
            <w:vAlign w:val="center"/>
            <w:hideMark/>
          </w:tcPr>
          <w:p w14:paraId="6CB0F59F" w14:textId="77777777" w:rsidR="007404A8" w:rsidRPr="00AC5E4A" w:rsidRDefault="007404A8" w:rsidP="00936978">
            <w:pPr>
              <w:overflowPunct/>
              <w:autoSpaceDE/>
              <w:autoSpaceDN/>
              <w:adjustRightInd/>
              <w:jc w:val="left"/>
              <w:textAlignment w:val="auto"/>
              <w:rPr>
                <w:color w:val="000000"/>
                <w:szCs w:val="28"/>
              </w:rPr>
            </w:pPr>
          </w:p>
        </w:tc>
        <w:tc>
          <w:tcPr>
            <w:tcW w:w="2835" w:type="dxa"/>
            <w:tcBorders>
              <w:top w:val="single" w:sz="4" w:space="0" w:color="auto"/>
              <w:left w:val="nil"/>
              <w:bottom w:val="nil"/>
              <w:right w:val="nil"/>
            </w:tcBorders>
            <w:shd w:val="clear" w:color="auto" w:fill="auto"/>
            <w:vAlign w:val="bottom"/>
            <w:hideMark/>
          </w:tcPr>
          <w:p w14:paraId="5BCBC59A" w14:textId="77777777" w:rsidR="007404A8" w:rsidRPr="00AC5E4A" w:rsidRDefault="007404A8" w:rsidP="00936978">
            <w:pPr>
              <w:overflowPunct/>
              <w:autoSpaceDE/>
              <w:autoSpaceDN/>
              <w:adjustRightInd/>
              <w:jc w:val="left"/>
              <w:textAlignment w:val="auto"/>
              <w:rPr>
                <w:szCs w:val="28"/>
              </w:rPr>
            </w:pPr>
          </w:p>
        </w:tc>
      </w:tr>
      <w:bookmarkEnd w:id="26"/>
      <w:bookmarkEnd w:id="35"/>
    </w:tbl>
    <w:p w14:paraId="06759B0B" w14:textId="77777777" w:rsidR="007404A8" w:rsidRDefault="007404A8" w:rsidP="00BB128D">
      <w:pPr>
        <w:jc w:val="center"/>
        <w:rPr>
          <w:b/>
          <w:bCs/>
          <w:color w:val="000000"/>
          <w:szCs w:val="28"/>
        </w:rPr>
      </w:pPr>
    </w:p>
    <w:p w14:paraId="51859E6E" w14:textId="0C55B474" w:rsidR="00870DAE" w:rsidRPr="00BB128D" w:rsidRDefault="00870DAE" w:rsidP="00BB128D">
      <w:pPr>
        <w:jc w:val="center"/>
        <w:rPr>
          <w:b/>
          <w:bCs/>
          <w:color w:val="000000"/>
          <w:szCs w:val="28"/>
        </w:rPr>
      </w:pPr>
      <w:r w:rsidRPr="00BB128D">
        <w:rPr>
          <w:b/>
          <w:bCs/>
          <w:color w:val="000000"/>
          <w:szCs w:val="28"/>
        </w:rPr>
        <w:t>2. Информация об объектах хранения ТКО</w:t>
      </w:r>
    </w:p>
    <w:p w14:paraId="0E1BB18A" w14:textId="77777777" w:rsidR="00870DAE" w:rsidRPr="00BB128D" w:rsidRDefault="00870DAE" w:rsidP="00BB128D">
      <w:pPr>
        <w:jc w:val="center"/>
        <w:rPr>
          <w:b/>
          <w:bCs/>
          <w:color w:val="000000"/>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2807"/>
      </w:tblGrid>
      <w:tr w:rsidR="00870DAE" w:rsidRPr="00BB128D" w14:paraId="699022D3" w14:textId="77777777" w:rsidTr="00737108">
        <w:trPr>
          <w:trHeight w:val="600"/>
        </w:trPr>
        <w:tc>
          <w:tcPr>
            <w:tcW w:w="7253" w:type="dxa"/>
            <w:shd w:val="clear" w:color="auto" w:fill="auto"/>
            <w:vAlign w:val="center"/>
            <w:hideMark/>
          </w:tcPr>
          <w:p w14:paraId="5776AADC"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p>
        </w:tc>
        <w:tc>
          <w:tcPr>
            <w:tcW w:w="2807" w:type="dxa"/>
          </w:tcPr>
          <w:p w14:paraId="7E85AECE"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Сроки и периодичность размещения информации</w:t>
            </w:r>
          </w:p>
        </w:tc>
      </w:tr>
      <w:tr w:rsidR="00870DAE" w:rsidRPr="00BB128D" w14:paraId="3E926F7A" w14:textId="77777777" w:rsidTr="00870DAE">
        <w:trPr>
          <w:trHeight w:val="300"/>
        </w:trPr>
        <w:tc>
          <w:tcPr>
            <w:tcW w:w="10060" w:type="dxa"/>
            <w:gridSpan w:val="2"/>
            <w:shd w:val="clear" w:color="auto" w:fill="auto"/>
          </w:tcPr>
          <w:p w14:paraId="5994DA95"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Информация об объекте хранения ТКО</w:t>
            </w:r>
          </w:p>
        </w:tc>
      </w:tr>
      <w:tr w:rsidR="00870DAE" w:rsidRPr="00BB128D" w14:paraId="37B74770" w14:textId="77777777" w:rsidTr="00737108">
        <w:trPr>
          <w:trHeight w:val="300"/>
        </w:trPr>
        <w:tc>
          <w:tcPr>
            <w:tcW w:w="7253" w:type="dxa"/>
            <w:shd w:val="clear" w:color="auto" w:fill="auto"/>
            <w:vAlign w:val="center"/>
            <w:hideMark/>
          </w:tcPr>
          <w:p w14:paraId="12CB840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объекта</w:t>
            </w:r>
          </w:p>
        </w:tc>
        <w:tc>
          <w:tcPr>
            <w:tcW w:w="2807" w:type="dxa"/>
            <w:vMerge w:val="restart"/>
          </w:tcPr>
          <w:p w14:paraId="24939DF6" w14:textId="77777777" w:rsidR="00870DAE" w:rsidRPr="00BB128D" w:rsidRDefault="00870DAE" w:rsidP="00BB128D">
            <w:pPr>
              <w:overflowPunct/>
              <w:autoSpaceDE/>
              <w:autoSpaceDN/>
              <w:adjustRightInd/>
              <w:jc w:val="center"/>
              <w:textAlignment w:val="auto"/>
              <w:rPr>
                <w:color w:val="000000"/>
                <w:szCs w:val="28"/>
              </w:rPr>
            </w:pPr>
          </w:p>
          <w:p w14:paraId="4E1FB56A" w14:textId="77777777" w:rsidR="00870DAE" w:rsidRPr="00BB128D" w:rsidRDefault="00870DAE" w:rsidP="00BB128D">
            <w:pPr>
              <w:overflowPunct/>
              <w:autoSpaceDE/>
              <w:autoSpaceDN/>
              <w:adjustRightInd/>
              <w:jc w:val="center"/>
              <w:textAlignment w:val="auto"/>
              <w:rPr>
                <w:color w:val="000000"/>
                <w:szCs w:val="28"/>
              </w:rPr>
            </w:pPr>
            <w:r w:rsidRPr="00BB128D">
              <w:rPr>
                <w:color w:val="000000"/>
                <w:szCs w:val="28"/>
              </w:rPr>
              <w:lastRenderedPageBreak/>
              <w:t>В течение 10 рабочих дней со дня изменения информации</w:t>
            </w:r>
          </w:p>
          <w:p w14:paraId="317F958D" w14:textId="77777777" w:rsidR="00870DAE" w:rsidRPr="00BB128D" w:rsidRDefault="00870DAE" w:rsidP="00BB128D">
            <w:pPr>
              <w:overflowPunct/>
              <w:autoSpaceDE/>
              <w:autoSpaceDN/>
              <w:adjustRightInd/>
              <w:jc w:val="left"/>
              <w:textAlignment w:val="auto"/>
              <w:rPr>
                <w:color w:val="000000"/>
                <w:szCs w:val="28"/>
              </w:rPr>
            </w:pPr>
          </w:p>
          <w:p w14:paraId="0699073C" w14:textId="77777777" w:rsidR="00870DAE" w:rsidRPr="00BB128D" w:rsidRDefault="00870DAE" w:rsidP="00BB128D">
            <w:pPr>
              <w:jc w:val="left"/>
              <w:rPr>
                <w:color w:val="000000"/>
                <w:szCs w:val="28"/>
              </w:rPr>
            </w:pPr>
          </w:p>
        </w:tc>
      </w:tr>
      <w:tr w:rsidR="00870DAE" w:rsidRPr="00BB128D" w14:paraId="74F4C72D" w14:textId="77777777" w:rsidTr="00737108">
        <w:trPr>
          <w:trHeight w:val="300"/>
        </w:trPr>
        <w:tc>
          <w:tcPr>
            <w:tcW w:w="7253" w:type="dxa"/>
            <w:shd w:val="clear" w:color="auto" w:fill="FFFFFF"/>
            <w:vAlign w:val="center"/>
            <w:hideMark/>
          </w:tcPr>
          <w:p w14:paraId="0D3C67D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Кадастровый номер здания, сооружения</w:t>
            </w:r>
          </w:p>
        </w:tc>
        <w:tc>
          <w:tcPr>
            <w:tcW w:w="2807" w:type="dxa"/>
            <w:vMerge/>
          </w:tcPr>
          <w:p w14:paraId="61682F8B" w14:textId="77777777" w:rsidR="00870DAE" w:rsidRPr="00BB128D" w:rsidRDefault="00870DAE" w:rsidP="00BB128D">
            <w:pPr>
              <w:jc w:val="left"/>
              <w:rPr>
                <w:color w:val="000000"/>
                <w:szCs w:val="28"/>
              </w:rPr>
            </w:pPr>
          </w:p>
        </w:tc>
      </w:tr>
      <w:tr w:rsidR="00870DAE" w:rsidRPr="00BB128D" w14:paraId="3922A22C" w14:textId="77777777" w:rsidTr="00737108">
        <w:trPr>
          <w:trHeight w:val="335"/>
        </w:trPr>
        <w:tc>
          <w:tcPr>
            <w:tcW w:w="7253" w:type="dxa"/>
            <w:shd w:val="clear" w:color="auto" w:fill="FFFFFF"/>
            <w:vAlign w:val="center"/>
            <w:hideMark/>
          </w:tcPr>
          <w:p w14:paraId="6D8A07D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комплексного объекта, в состав которого входит объект (при наличии)</w:t>
            </w:r>
          </w:p>
        </w:tc>
        <w:tc>
          <w:tcPr>
            <w:tcW w:w="2807" w:type="dxa"/>
            <w:vMerge/>
          </w:tcPr>
          <w:p w14:paraId="635B1ADE" w14:textId="77777777" w:rsidR="00870DAE" w:rsidRPr="00BB128D" w:rsidRDefault="00870DAE" w:rsidP="00BB128D">
            <w:pPr>
              <w:jc w:val="left"/>
              <w:rPr>
                <w:color w:val="000000"/>
                <w:szCs w:val="28"/>
              </w:rPr>
            </w:pPr>
          </w:p>
        </w:tc>
      </w:tr>
      <w:tr w:rsidR="00870DAE" w:rsidRPr="00BB128D" w14:paraId="721CA5E5" w14:textId="77777777" w:rsidTr="00737108">
        <w:trPr>
          <w:trHeight w:val="645"/>
        </w:trPr>
        <w:tc>
          <w:tcPr>
            <w:tcW w:w="7253" w:type="dxa"/>
            <w:shd w:val="clear" w:color="auto" w:fill="auto"/>
            <w:vAlign w:val="center"/>
            <w:hideMark/>
          </w:tcPr>
          <w:p w14:paraId="00B43E9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807" w:type="dxa"/>
            <w:vMerge/>
          </w:tcPr>
          <w:p w14:paraId="1DD0E638" w14:textId="77777777" w:rsidR="00870DAE" w:rsidRPr="00BB128D" w:rsidRDefault="00870DAE" w:rsidP="00BB128D">
            <w:pPr>
              <w:jc w:val="left"/>
              <w:rPr>
                <w:color w:val="000000"/>
                <w:szCs w:val="28"/>
              </w:rPr>
            </w:pPr>
          </w:p>
        </w:tc>
      </w:tr>
      <w:tr w:rsidR="00870DAE" w:rsidRPr="00BB128D" w14:paraId="09FBBA7A" w14:textId="77777777" w:rsidTr="00737108">
        <w:trPr>
          <w:trHeight w:val="600"/>
        </w:trPr>
        <w:tc>
          <w:tcPr>
            <w:tcW w:w="7253" w:type="dxa"/>
            <w:shd w:val="clear" w:color="auto" w:fill="auto"/>
            <w:vAlign w:val="center"/>
            <w:hideMark/>
          </w:tcPr>
          <w:p w14:paraId="50152655"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Координаты места нахождения объекта </w:t>
            </w:r>
          </w:p>
          <w:p w14:paraId="566C6EE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w:t>
            </w:r>
            <w:r w:rsidRPr="00BB128D">
              <w:rPr>
                <w:szCs w:val="28"/>
              </w:rPr>
              <w:t>указываются во всемирной системе геодезических параметров Земли 1984 года (WGS84</w:t>
            </w:r>
            <w:r w:rsidRPr="00BB128D">
              <w:rPr>
                <w:color w:val="000000"/>
                <w:szCs w:val="28"/>
              </w:rPr>
              <w:t xml:space="preserve">)  </w:t>
            </w:r>
          </w:p>
        </w:tc>
        <w:tc>
          <w:tcPr>
            <w:tcW w:w="2807" w:type="dxa"/>
            <w:vMerge/>
          </w:tcPr>
          <w:p w14:paraId="18E7A6EE" w14:textId="77777777" w:rsidR="00870DAE" w:rsidRPr="00BB128D" w:rsidRDefault="00870DAE" w:rsidP="00BB128D">
            <w:pPr>
              <w:jc w:val="left"/>
              <w:rPr>
                <w:color w:val="000000"/>
                <w:szCs w:val="28"/>
              </w:rPr>
            </w:pPr>
          </w:p>
        </w:tc>
      </w:tr>
      <w:tr w:rsidR="00870DAE" w:rsidRPr="00BB128D" w14:paraId="1D0FDEA0" w14:textId="77777777" w:rsidTr="00737108">
        <w:trPr>
          <w:trHeight w:val="345"/>
        </w:trPr>
        <w:tc>
          <w:tcPr>
            <w:tcW w:w="7253" w:type="dxa"/>
            <w:shd w:val="clear" w:color="auto" w:fill="auto"/>
            <w:vAlign w:val="center"/>
            <w:hideMark/>
          </w:tcPr>
          <w:p w14:paraId="192D8EC6" w14:textId="77777777" w:rsidR="00870DAE" w:rsidRPr="00BB128D" w:rsidRDefault="00870DAE" w:rsidP="00BB128D">
            <w:pPr>
              <w:overflowPunct/>
              <w:autoSpaceDE/>
              <w:autoSpaceDN/>
              <w:adjustRightInd/>
              <w:textAlignment w:val="auto"/>
              <w:rPr>
                <w:szCs w:val="28"/>
              </w:rPr>
            </w:pPr>
            <w:r w:rsidRPr="00BB128D">
              <w:rPr>
                <w:color w:val="000000"/>
                <w:szCs w:val="28"/>
              </w:rPr>
              <w:t>Адрес объекта (при наличии)</w:t>
            </w:r>
          </w:p>
        </w:tc>
        <w:tc>
          <w:tcPr>
            <w:tcW w:w="2807" w:type="dxa"/>
            <w:vMerge/>
          </w:tcPr>
          <w:p w14:paraId="03CAFB1B" w14:textId="77777777" w:rsidR="00870DAE" w:rsidRPr="00BB128D" w:rsidRDefault="00870DAE" w:rsidP="00BB128D">
            <w:pPr>
              <w:jc w:val="left"/>
              <w:rPr>
                <w:color w:val="000000"/>
                <w:szCs w:val="28"/>
              </w:rPr>
            </w:pPr>
          </w:p>
        </w:tc>
      </w:tr>
      <w:tr w:rsidR="00870DAE" w:rsidRPr="00BB128D" w14:paraId="7A8370A5" w14:textId="77777777" w:rsidTr="00737108">
        <w:trPr>
          <w:trHeight w:val="345"/>
        </w:trPr>
        <w:tc>
          <w:tcPr>
            <w:tcW w:w="7253" w:type="dxa"/>
            <w:shd w:val="clear" w:color="auto" w:fill="auto"/>
            <w:vAlign w:val="center"/>
          </w:tcPr>
          <w:p w14:paraId="04DC7339" w14:textId="77777777" w:rsidR="00870DAE" w:rsidRPr="00BB128D" w:rsidRDefault="00870DAE" w:rsidP="00BB128D">
            <w:pPr>
              <w:overflowPunct/>
              <w:autoSpaceDE/>
              <w:autoSpaceDN/>
              <w:adjustRightInd/>
              <w:textAlignment w:val="auto"/>
              <w:rPr>
                <w:szCs w:val="28"/>
              </w:rPr>
            </w:pPr>
            <w:r w:rsidRPr="00BB128D">
              <w:rPr>
                <w:color w:val="000000"/>
                <w:szCs w:val="28"/>
              </w:rPr>
              <w:t>Кадастровый номер земельного участка, на котором располагается объект</w:t>
            </w:r>
          </w:p>
        </w:tc>
        <w:tc>
          <w:tcPr>
            <w:tcW w:w="2807" w:type="dxa"/>
            <w:vMerge/>
          </w:tcPr>
          <w:p w14:paraId="183D160B" w14:textId="77777777" w:rsidR="00870DAE" w:rsidRPr="00BB128D" w:rsidRDefault="00870DAE" w:rsidP="00BB128D">
            <w:pPr>
              <w:jc w:val="left"/>
              <w:rPr>
                <w:color w:val="000000"/>
                <w:szCs w:val="28"/>
              </w:rPr>
            </w:pPr>
          </w:p>
        </w:tc>
      </w:tr>
      <w:tr w:rsidR="00870DAE" w:rsidRPr="00BB128D" w14:paraId="6FFE7CD5" w14:textId="77777777" w:rsidTr="00737108">
        <w:trPr>
          <w:trHeight w:val="300"/>
        </w:trPr>
        <w:tc>
          <w:tcPr>
            <w:tcW w:w="7253" w:type="dxa"/>
            <w:shd w:val="clear" w:color="auto" w:fill="auto"/>
            <w:vAlign w:val="center"/>
            <w:hideMark/>
          </w:tcPr>
          <w:p w14:paraId="1F85632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либо фамилия, имя и отчество (при наличии) собственника объекта</w:t>
            </w:r>
          </w:p>
        </w:tc>
        <w:tc>
          <w:tcPr>
            <w:tcW w:w="2807" w:type="dxa"/>
            <w:vMerge/>
          </w:tcPr>
          <w:p w14:paraId="5B3A8B4A" w14:textId="77777777" w:rsidR="00870DAE" w:rsidRPr="00BB128D" w:rsidRDefault="00870DAE" w:rsidP="00BB128D">
            <w:pPr>
              <w:jc w:val="left"/>
              <w:rPr>
                <w:color w:val="000000"/>
                <w:szCs w:val="28"/>
              </w:rPr>
            </w:pPr>
          </w:p>
        </w:tc>
      </w:tr>
      <w:tr w:rsidR="00870DAE" w:rsidRPr="00BB128D" w14:paraId="5016A591" w14:textId="77777777" w:rsidTr="00737108">
        <w:trPr>
          <w:trHeight w:val="300"/>
        </w:trPr>
        <w:tc>
          <w:tcPr>
            <w:tcW w:w="7253" w:type="dxa"/>
            <w:shd w:val="clear" w:color="auto" w:fill="auto"/>
            <w:vAlign w:val="center"/>
            <w:hideMark/>
          </w:tcPr>
          <w:p w14:paraId="1107E74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собственника объекта</w:t>
            </w:r>
          </w:p>
        </w:tc>
        <w:tc>
          <w:tcPr>
            <w:tcW w:w="2807" w:type="dxa"/>
            <w:vMerge/>
          </w:tcPr>
          <w:p w14:paraId="773F3D11" w14:textId="77777777" w:rsidR="00870DAE" w:rsidRPr="00BB128D" w:rsidRDefault="00870DAE" w:rsidP="00BB128D">
            <w:pPr>
              <w:jc w:val="left"/>
              <w:rPr>
                <w:color w:val="000000"/>
                <w:szCs w:val="28"/>
              </w:rPr>
            </w:pPr>
          </w:p>
        </w:tc>
      </w:tr>
      <w:tr w:rsidR="00870DAE" w:rsidRPr="00BB128D" w14:paraId="775F73B5" w14:textId="77777777" w:rsidTr="00737108">
        <w:trPr>
          <w:trHeight w:val="300"/>
        </w:trPr>
        <w:tc>
          <w:tcPr>
            <w:tcW w:w="7253" w:type="dxa"/>
            <w:shd w:val="clear" w:color="auto" w:fill="auto"/>
            <w:vAlign w:val="center"/>
            <w:hideMark/>
          </w:tcPr>
          <w:p w14:paraId="0FDA973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юридического лица или фамилия, имя и отчество (при наличии) индивидуального предпринимателя, эксплуатирующего объект</w:t>
            </w:r>
          </w:p>
        </w:tc>
        <w:tc>
          <w:tcPr>
            <w:tcW w:w="2807" w:type="dxa"/>
            <w:vMerge/>
          </w:tcPr>
          <w:p w14:paraId="4FE74C1A" w14:textId="77777777" w:rsidR="00870DAE" w:rsidRPr="00BB128D" w:rsidRDefault="00870DAE" w:rsidP="00BB128D">
            <w:pPr>
              <w:jc w:val="left"/>
              <w:rPr>
                <w:color w:val="000000"/>
                <w:szCs w:val="28"/>
              </w:rPr>
            </w:pPr>
          </w:p>
        </w:tc>
      </w:tr>
      <w:tr w:rsidR="00870DAE" w:rsidRPr="00BB128D" w14:paraId="06B42E22" w14:textId="77777777" w:rsidTr="00737108">
        <w:trPr>
          <w:trHeight w:val="300"/>
        </w:trPr>
        <w:tc>
          <w:tcPr>
            <w:tcW w:w="7253" w:type="dxa"/>
            <w:shd w:val="clear" w:color="auto" w:fill="auto"/>
            <w:vAlign w:val="center"/>
            <w:hideMark/>
          </w:tcPr>
          <w:p w14:paraId="23E6E70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юридического лица или индивидуального предпринимателя, эксплуатирующего объект</w:t>
            </w:r>
          </w:p>
        </w:tc>
        <w:tc>
          <w:tcPr>
            <w:tcW w:w="2807" w:type="dxa"/>
            <w:vMerge/>
          </w:tcPr>
          <w:p w14:paraId="6C39F68B" w14:textId="77777777" w:rsidR="00870DAE" w:rsidRPr="00BB128D" w:rsidRDefault="00870DAE" w:rsidP="00BB128D">
            <w:pPr>
              <w:jc w:val="left"/>
              <w:rPr>
                <w:color w:val="000000"/>
                <w:szCs w:val="28"/>
              </w:rPr>
            </w:pPr>
          </w:p>
        </w:tc>
      </w:tr>
      <w:tr w:rsidR="00870DAE" w:rsidRPr="00BB128D" w14:paraId="0034C883" w14:textId="77777777" w:rsidTr="00737108">
        <w:trPr>
          <w:trHeight w:val="300"/>
        </w:trPr>
        <w:tc>
          <w:tcPr>
            <w:tcW w:w="7253" w:type="dxa"/>
            <w:shd w:val="clear" w:color="auto" w:fill="FFFFFF"/>
            <w:vAlign w:val="center"/>
            <w:hideMark/>
          </w:tcPr>
          <w:p w14:paraId="495A76B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Копия документа, подтверждающего право собственности или иного законного основания владения объектом </w:t>
            </w:r>
          </w:p>
        </w:tc>
        <w:tc>
          <w:tcPr>
            <w:tcW w:w="2807" w:type="dxa"/>
            <w:vMerge/>
          </w:tcPr>
          <w:p w14:paraId="2E8A06D4" w14:textId="77777777" w:rsidR="00870DAE" w:rsidRPr="00BB128D" w:rsidRDefault="00870DAE" w:rsidP="00BB128D">
            <w:pPr>
              <w:jc w:val="left"/>
              <w:rPr>
                <w:color w:val="000000"/>
                <w:szCs w:val="28"/>
              </w:rPr>
            </w:pPr>
          </w:p>
        </w:tc>
      </w:tr>
      <w:tr w:rsidR="00870DAE" w:rsidRPr="00BB128D" w14:paraId="7477367D" w14:textId="77777777" w:rsidTr="00737108">
        <w:trPr>
          <w:trHeight w:val="311"/>
        </w:trPr>
        <w:tc>
          <w:tcPr>
            <w:tcW w:w="7253" w:type="dxa"/>
            <w:shd w:val="clear" w:color="auto" w:fill="auto"/>
            <w:vAlign w:val="center"/>
            <w:hideMark/>
          </w:tcPr>
          <w:p w14:paraId="03FD06BC" w14:textId="77777777" w:rsidR="00870DAE" w:rsidRPr="00BB128D" w:rsidRDefault="00870DAE" w:rsidP="00BB128D">
            <w:pPr>
              <w:overflowPunct/>
              <w:autoSpaceDE/>
              <w:autoSpaceDN/>
              <w:adjustRightInd/>
              <w:textAlignment w:val="auto"/>
              <w:rPr>
                <w:color w:val="000000"/>
                <w:szCs w:val="28"/>
              </w:rPr>
            </w:pPr>
            <w:r w:rsidRPr="00BB128D">
              <w:rPr>
                <w:szCs w:val="28"/>
              </w:rPr>
              <w:t xml:space="preserve">Год ввода объекта в эксплуатацию </w:t>
            </w:r>
          </w:p>
        </w:tc>
        <w:tc>
          <w:tcPr>
            <w:tcW w:w="2807" w:type="dxa"/>
            <w:vMerge/>
          </w:tcPr>
          <w:p w14:paraId="1CF8162B" w14:textId="77777777" w:rsidR="00870DAE" w:rsidRPr="00BB128D" w:rsidRDefault="00870DAE" w:rsidP="00BB128D">
            <w:pPr>
              <w:jc w:val="left"/>
              <w:rPr>
                <w:color w:val="000000"/>
                <w:szCs w:val="28"/>
              </w:rPr>
            </w:pPr>
          </w:p>
        </w:tc>
      </w:tr>
      <w:tr w:rsidR="00870DAE" w:rsidRPr="00BB128D" w14:paraId="5EC1313A" w14:textId="77777777" w:rsidTr="00737108">
        <w:trPr>
          <w:trHeight w:val="300"/>
        </w:trPr>
        <w:tc>
          <w:tcPr>
            <w:tcW w:w="7253" w:type="dxa"/>
            <w:shd w:val="clear" w:color="auto" w:fill="auto"/>
            <w:vAlign w:val="center"/>
            <w:hideMark/>
          </w:tcPr>
          <w:p w14:paraId="1C723C4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планируемой реконструкции объекта</w:t>
            </w:r>
          </w:p>
          <w:p w14:paraId="657F506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(информация заполняется по усмотрению поставщика информации)</w:t>
            </w:r>
          </w:p>
        </w:tc>
        <w:tc>
          <w:tcPr>
            <w:tcW w:w="2807" w:type="dxa"/>
            <w:vMerge/>
          </w:tcPr>
          <w:p w14:paraId="603B51E2" w14:textId="77777777" w:rsidR="00870DAE" w:rsidRPr="00BB128D" w:rsidRDefault="00870DAE" w:rsidP="00BB128D">
            <w:pPr>
              <w:jc w:val="left"/>
              <w:rPr>
                <w:color w:val="000000"/>
                <w:szCs w:val="28"/>
              </w:rPr>
            </w:pPr>
          </w:p>
        </w:tc>
      </w:tr>
      <w:tr w:rsidR="00870DAE" w:rsidRPr="00BB128D" w14:paraId="1F8A66F8" w14:textId="77777777" w:rsidTr="00737108">
        <w:trPr>
          <w:trHeight w:val="345"/>
        </w:trPr>
        <w:tc>
          <w:tcPr>
            <w:tcW w:w="7253" w:type="dxa"/>
            <w:shd w:val="clear" w:color="auto" w:fill="auto"/>
            <w:vAlign w:val="center"/>
            <w:hideMark/>
          </w:tcPr>
          <w:p w14:paraId="348A6E0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планируемого вывода объекта из эксплуатации</w:t>
            </w:r>
          </w:p>
          <w:p w14:paraId="3DAB512A"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(информация заполняется по усмотрению поставщика информации)</w:t>
            </w:r>
          </w:p>
        </w:tc>
        <w:tc>
          <w:tcPr>
            <w:tcW w:w="2807" w:type="dxa"/>
            <w:vMerge/>
          </w:tcPr>
          <w:p w14:paraId="70559D8F" w14:textId="77777777" w:rsidR="00870DAE" w:rsidRPr="00BB128D" w:rsidRDefault="00870DAE" w:rsidP="00BB128D">
            <w:pPr>
              <w:jc w:val="left"/>
              <w:rPr>
                <w:color w:val="000000"/>
                <w:szCs w:val="28"/>
              </w:rPr>
            </w:pPr>
          </w:p>
        </w:tc>
      </w:tr>
      <w:tr w:rsidR="00870DAE" w:rsidRPr="00BB128D" w14:paraId="4FFFC574" w14:textId="77777777" w:rsidTr="00737108">
        <w:trPr>
          <w:trHeight w:val="300"/>
        </w:trPr>
        <w:tc>
          <w:tcPr>
            <w:tcW w:w="7253" w:type="dxa"/>
            <w:shd w:val="clear" w:color="auto" w:fill="FFFFFF"/>
            <w:vAlign w:val="center"/>
            <w:hideMark/>
          </w:tcPr>
          <w:p w14:paraId="1B9D00DA" w14:textId="77777777" w:rsidR="00870DAE" w:rsidRPr="00BB128D" w:rsidRDefault="00870DAE" w:rsidP="00BB128D">
            <w:pPr>
              <w:overflowPunct/>
              <w:autoSpaceDE/>
              <w:autoSpaceDN/>
              <w:adjustRightInd/>
              <w:textAlignment w:val="auto"/>
              <w:rPr>
                <w:szCs w:val="28"/>
              </w:rPr>
            </w:pPr>
            <w:r w:rsidRPr="00BB128D">
              <w:rPr>
                <w:color w:val="000000"/>
                <w:szCs w:val="28"/>
              </w:rPr>
              <w:t>Копия проектной документации (при наличии)</w:t>
            </w:r>
          </w:p>
        </w:tc>
        <w:tc>
          <w:tcPr>
            <w:tcW w:w="2807" w:type="dxa"/>
            <w:vMerge/>
          </w:tcPr>
          <w:p w14:paraId="71366CFB" w14:textId="77777777" w:rsidR="00870DAE" w:rsidRPr="00BB128D" w:rsidRDefault="00870DAE" w:rsidP="00BB128D">
            <w:pPr>
              <w:jc w:val="left"/>
              <w:rPr>
                <w:color w:val="000000"/>
                <w:szCs w:val="28"/>
              </w:rPr>
            </w:pPr>
          </w:p>
        </w:tc>
      </w:tr>
      <w:tr w:rsidR="00870DAE" w:rsidRPr="00BB128D" w14:paraId="1995E67E" w14:textId="77777777" w:rsidTr="00737108">
        <w:trPr>
          <w:trHeight w:val="345"/>
        </w:trPr>
        <w:tc>
          <w:tcPr>
            <w:tcW w:w="7253" w:type="dxa"/>
            <w:shd w:val="clear" w:color="auto" w:fill="auto"/>
            <w:vAlign w:val="center"/>
            <w:hideMark/>
          </w:tcPr>
          <w:p w14:paraId="2246DF1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акта ввода объекта в эксплуатацию (при наличии)</w:t>
            </w:r>
          </w:p>
        </w:tc>
        <w:tc>
          <w:tcPr>
            <w:tcW w:w="2807" w:type="dxa"/>
            <w:vMerge/>
          </w:tcPr>
          <w:p w14:paraId="13EA2B90" w14:textId="77777777" w:rsidR="00870DAE" w:rsidRPr="00BB128D" w:rsidRDefault="00870DAE" w:rsidP="00BB128D">
            <w:pPr>
              <w:jc w:val="left"/>
              <w:rPr>
                <w:color w:val="000000"/>
                <w:szCs w:val="28"/>
              </w:rPr>
            </w:pPr>
          </w:p>
        </w:tc>
      </w:tr>
      <w:tr w:rsidR="00870DAE" w:rsidRPr="00BB128D" w14:paraId="15B54CBD" w14:textId="77777777" w:rsidTr="00737108">
        <w:trPr>
          <w:trHeight w:val="300"/>
        </w:trPr>
        <w:tc>
          <w:tcPr>
            <w:tcW w:w="7253" w:type="dxa"/>
            <w:shd w:val="clear" w:color="auto" w:fill="auto"/>
            <w:vAlign w:val="center"/>
            <w:hideMark/>
          </w:tcPr>
          <w:p w14:paraId="26B8259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2807" w:type="dxa"/>
            <w:vMerge/>
          </w:tcPr>
          <w:p w14:paraId="01863BEB" w14:textId="77777777" w:rsidR="00870DAE" w:rsidRPr="00BB128D" w:rsidRDefault="00870DAE" w:rsidP="00BB128D">
            <w:pPr>
              <w:jc w:val="left"/>
              <w:rPr>
                <w:color w:val="000000"/>
                <w:szCs w:val="28"/>
              </w:rPr>
            </w:pPr>
          </w:p>
        </w:tc>
      </w:tr>
      <w:tr w:rsidR="00870DAE" w:rsidRPr="00BB128D" w14:paraId="6B52ED77" w14:textId="77777777" w:rsidTr="00737108">
        <w:trPr>
          <w:trHeight w:val="300"/>
        </w:trPr>
        <w:tc>
          <w:tcPr>
            <w:tcW w:w="7253" w:type="dxa"/>
            <w:shd w:val="clear" w:color="auto" w:fill="FFFFFF"/>
            <w:vAlign w:val="center"/>
            <w:hideMark/>
          </w:tcPr>
          <w:p w14:paraId="674DA223" w14:textId="77777777" w:rsidR="00870DAE" w:rsidRPr="00BB128D" w:rsidRDefault="00870DAE" w:rsidP="00BB128D">
            <w:pPr>
              <w:overflowPunct/>
              <w:textAlignment w:val="auto"/>
              <w:rPr>
                <w:color w:val="000000"/>
                <w:szCs w:val="28"/>
              </w:rPr>
            </w:pPr>
            <w:r w:rsidRPr="00BB128D">
              <w:rPr>
                <w:color w:val="000000"/>
                <w:szCs w:val="28"/>
              </w:rPr>
              <w:t xml:space="preserve">Номер объекта в </w:t>
            </w:r>
            <w:r w:rsidRPr="00BB128D">
              <w:rPr>
                <w:szCs w:val="28"/>
              </w:rPr>
              <w:t>государственном реестре объектов размещения отходов</w:t>
            </w:r>
          </w:p>
        </w:tc>
        <w:tc>
          <w:tcPr>
            <w:tcW w:w="2807" w:type="dxa"/>
            <w:vMerge/>
          </w:tcPr>
          <w:p w14:paraId="2851F5E4" w14:textId="77777777" w:rsidR="00870DAE" w:rsidRPr="00BB128D" w:rsidRDefault="00870DAE" w:rsidP="00BB128D">
            <w:pPr>
              <w:jc w:val="left"/>
              <w:rPr>
                <w:color w:val="000000"/>
                <w:szCs w:val="28"/>
              </w:rPr>
            </w:pPr>
          </w:p>
        </w:tc>
      </w:tr>
      <w:tr w:rsidR="00870DAE" w:rsidRPr="00BB128D" w14:paraId="51E49E51" w14:textId="77777777" w:rsidTr="00737108">
        <w:trPr>
          <w:trHeight w:val="300"/>
        </w:trPr>
        <w:tc>
          <w:tcPr>
            <w:tcW w:w="7253" w:type="dxa"/>
            <w:shd w:val="clear" w:color="auto" w:fill="auto"/>
            <w:vAlign w:val="center"/>
          </w:tcPr>
          <w:p w14:paraId="676CCC9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Дата проведения последней инвентаризации</w:t>
            </w:r>
          </w:p>
        </w:tc>
        <w:tc>
          <w:tcPr>
            <w:tcW w:w="2807" w:type="dxa"/>
            <w:vMerge/>
          </w:tcPr>
          <w:p w14:paraId="53F0A486"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CD2EB6D" w14:textId="77777777" w:rsidTr="00737108">
        <w:trPr>
          <w:trHeight w:val="300"/>
        </w:trPr>
        <w:tc>
          <w:tcPr>
            <w:tcW w:w="7253" w:type="dxa"/>
            <w:shd w:val="clear" w:color="auto" w:fill="auto"/>
            <w:vAlign w:val="center"/>
            <w:hideMark/>
          </w:tcPr>
          <w:p w14:paraId="4A9A6A0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годовая мощность объекта</w:t>
            </w:r>
          </w:p>
        </w:tc>
        <w:tc>
          <w:tcPr>
            <w:tcW w:w="2807" w:type="dxa"/>
            <w:vMerge/>
          </w:tcPr>
          <w:p w14:paraId="20E1ADBD"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6D2D87C9" w14:textId="77777777" w:rsidTr="00737108">
        <w:trPr>
          <w:trHeight w:val="300"/>
        </w:trPr>
        <w:tc>
          <w:tcPr>
            <w:tcW w:w="7253" w:type="dxa"/>
            <w:shd w:val="clear" w:color="000000" w:fill="FFFFFF"/>
            <w:vAlign w:val="center"/>
          </w:tcPr>
          <w:p w14:paraId="129E7E2E" w14:textId="77777777" w:rsidR="00870DAE" w:rsidRPr="00BB128D" w:rsidRDefault="00870DAE" w:rsidP="00BB128D">
            <w:pPr>
              <w:overflowPunct/>
              <w:autoSpaceDE/>
              <w:autoSpaceDN/>
              <w:adjustRightInd/>
              <w:textAlignment w:val="auto"/>
              <w:rPr>
                <w:szCs w:val="28"/>
              </w:rPr>
            </w:pPr>
            <w:r w:rsidRPr="00BB128D">
              <w:rPr>
                <w:szCs w:val="28"/>
              </w:rPr>
              <w:t>Наличие инструментов фото и (или) видеофиксации транспорта</w:t>
            </w:r>
          </w:p>
          <w:p w14:paraId="655B6C6C"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2807" w:type="dxa"/>
            <w:vMerge/>
          </w:tcPr>
          <w:p w14:paraId="7F5B5089"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82F9286" w14:textId="77777777" w:rsidTr="00737108">
        <w:trPr>
          <w:trHeight w:val="300"/>
        </w:trPr>
        <w:tc>
          <w:tcPr>
            <w:tcW w:w="7253" w:type="dxa"/>
            <w:shd w:val="clear" w:color="000000" w:fill="FFFFFF"/>
            <w:vAlign w:val="center"/>
          </w:tcPr>
          <w:p w14:paraId="06BF1924" w14:textId="77777777" w:rsidR="00870DAE" w:rsidRPr="00BB128D" w:rsidRDefault="00870DAE" w:rsidP="00BB128D">
            <w:pPr>
              <w:overflowPunct/>
              <w:autoSpaceDE/>
              <w:autoSpaceDN/>
              <w:adjustRightInd/>
              <w:textAlignment w:val="auto"/>
              <w:rPr>
                <w:szCs w:val="28"/>
              </w:rPr>
            </w:pPr>
            <w:r w:rsidRPr="00BB128D">
              <w:rPr>
                <w:szCs w:val="28"/>
              </w:rPr>
              <w:t>Наличие автоматизированной системы сбора и передачи данных</w:t>
            </w:r>
          </w:p>
          <w:p w14:paraId="6C343BF0"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2807" w:type="dxa"/>
            <w:vMerge/>
          </w:tcPr>
          <w:p w14:paraId="2AEC596E"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32FFC42" w14:textId="77777777" w:rsidTr="00870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0" w:type="dxa"/>
            <w:gridSpan w:val="2"/>
            <w:tcBorders>
              <w:top w:val="nil"/>
              <w:left w:val="single" w:sz="4" w:space="0" w:color="auto"/>
              <w:bottom w:val="single" w:sz="4" w:space="0" w:color="auto"/>
              <w:right w:val="single" w:sz="4" w:space="0" w:color="auto"/>
            </w:tcBorders>
            <w:shd w:val="clear" w:color="auto" w:fill="auto"/>
            <w:vAlign w:val="center"/>
            <w:hideMark/>
          </w:tcPr>
          <w:p w14:paraId="6414F60B" w14:textId="77777777" w:rsidR="00870DAE" w:rsidRPr="00BB128D" w:rsidRDefault="00870DAE" w:rsidP="00BB128D">
            <w:pPr>
              <w:overflowPunct/>
              <w:autoSpaceDE/>
              <w:autoSpaceDN/>
              <w:adjustRightInd/>
              <w:jc w:val="left"/>
              <w:textAlignment w:val="auto"/>
              <w:rPr>
                <w:b/>
                <w:bCs/>
                <w:color w:val="000000"/>
                <w:szCs w:val="28"/>
              </w:rPr>
            </w:pPr>
            <w:r w:rsidRPr="00BB128D">
              <w:rPr>
                <w:b/>
                <w:bCs/>
                <w:color w:val="000000"/>
                <w:szCs w:val="28"/>
              </w:rPr>
              <w:lastRenderedPageBreak/>
              <w:t xml:space="preserve">Информация о балансовых показателях </w:t>
            </w:r>
          </w:p>
        </w:tc>
      </w:tr>
      <w:tr w:rsidR="00870DAE" w:rsidRPr="00BB128D" w14:paraId="457F1439"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32ED37E9"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Год предоставления балансовых показателей</w:t>
            </w:r>
          </w:p>
        </w:tc>
        <w:tc>
          <w:tcPr>
            <w:tcW w:w="2807" w:type="dxa"/>
            <w:vMerge w:val="restart"/>
            <w:tcBorders>
              <w:top w:val="nil"/>
              <w:left w:val="single" w:sz="4" w:space="0" w:color="auto"/>
              <w:right w:val="single" w:sz="4" w:space="0" w:color="auto"/>
            </w:tcBorders>
            <w:shd w:val="clear" w:color="000000" w:fill="FFFFFF"/>
            <w:vAlign w:val="center"/>
            <w:hideMark/>
          </w:tcPr>
          <w:p w14:paraId="5186A781" w14:textId="77777777" w:rsidR="00870DAE" w:rsidRPr="00BB128D" w:rsidRDefault="00870DAE" w:rsidP="00BB128D">
            <w:pPr>
              <w:overflowPunct/>
              <w:autoSpaceDE/>
              <w:autoSpaceDN/>
              <w:adjustRightInd/>
              <w:jc w:val="center"/>
              <w:textAlignment w:val="auto"/>
              <w:rPr>
                <w:szCs w:val="28"/>
              </w:rPr>
            </w:pPr>
            <w:r w:rsidRPr="00BB128D">
              <w:rPr>
                <w:szCs w:val="28"/>
              </w:rPr>
              <w:t>Ежемесячно нарастающим итогом, не позднее 10 рабочего дня месяца, следующего за отчетным/ежегодно, не позднее 1 февраля года, следующего за отчетным</w:t>
            </w:r>
          </w:p>
          <w:p w14:paraId="35D4F31B" w14:textId="77777777" w:rsidR="00870DAE" w:rsidRPr="00BB128D" w:rsidRDefault="00870DAE" w:rsidP="00BB128D">
            <w:pPr>
              <w:jc w:val="center"/>
              <w:rPr>
                <w:szCs w:val="28"/>
              </w:rPr>
            </w:pPr>
          </w:p>
        </w:tc>
      </w:tr>
      <w:tr w:rsidR="00870DAE" w:rsidRPr="00BB128D" w14:paraId="6E2EA8BD"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3737982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Месяц предоставления балансовых показателей</w:t>
            </w:r>
          </w:p>
        </w:tc>
        <w:tc>
          <w:tcPr>
            <w:tcW w:w="2807" w:type="dxa"/>
            <w:vMerge/>
            <w:tcBorders>
              <w:left w:val="single" w:sz="4" w:space="0" w:color="auto"/>
              <w:right w:val="single" w:sz="4" w:space="0" w:color="auto"/>
            </w:tcBorders>
            <w:vAlign w:val="center"/>
            <w:hideMark/>
          </w:tcPr>
          <w:p w14:paraId="6AD450DA" w14:textId="77777777" w:rsidR="00870DAE" w:rsidRPr="00BB128D" w:rsidRDefault="00870DAE" w:rsidP="00BB128D">
            <w:pPr>
              <w:jc w:val="center"/>
              <w:rPr>
                <w:szCs w:val="28"/>
              </w:rPr>
            </w:pPr>
          </w:p>
        </w:tc>
      </w:tr>
      <w:tr w:rsidR="00870DAE" w:rsidRPr="00BB128D" w14:paraId="63E645C1"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C4A15"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807" w:type="dxa"/>
            <w:vMerge/>
            <w:tcBorders>
              <w:left w:val="single" w:sz="4" w:space="0" w:color="auto"/>
              <w:right w:val="single" w:sz="4" w:space="0" w:color="auto"/>
            </w:tcBorders>
            <w:vAlign w:val="center"/>
            <w:hideMark/>
          </w:tcPr>
          <w:p w14:paraId="6582BF00" w14:textId="77777777" w:rsidR="00870DAE" w:rsidRPr="00BB128D" w:rsidRDefault="00870DAE" w:rsidP="00BB128D">
            <w:pPr>
              <w:jc w:val="center"/>
              <w:rPr>
                <w:szCs w:val="28"/>
              </w:rPr>
            </w:pPr>
          </w:p>
        </w:tc>
      </w:tr>
      <w:tr w:rsidR="00870DAE" w:rsidRPr="00BB128D" w14:paraId="6AE2ABED"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EE66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807" w:type="dxa"/>
            <w:vMerge/>
            <w:tcBorders>
              <w:left w:val="single" w:sz="4" w:space="0" w:color="auto"/>
              <w:right w:val="single" w:sz="4" w:space="0" w:color="auto"/>
            </w:tcBorders>
            <w:shd w:val="clear" w:color="000000" w:fill="FFFFFF"/>
            <w:vAlign w:val="center"/>
            <w:hideMark/>
          </w:tcPr>
          <w:p w14:paraId="1AA945AD" w14:textId="77777777" w:rsidR="00870DAE" w:rsidRPr="00BB128D" w:rsidRDefault="00870DAE" w:rsidP="00BB128D">
            <w:pPr>
              <w:jc w:val="center"/>
              <w:rPr>
                <w:szCs w:val="28"/>
              </w:rPr>
            </w:pPr>
          </w:p>
        </w:tc>
      </w:tr>
      <w:tr w:rsidR="00870DAE" w:rsidRPr="00BB128D" w14:paraId="33EFB9AD"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14EA982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Вид принятых ТКО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14:paraId="06DB461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(заполняется по усмотрению поставщика информации)</w:t>
            </w:r>
          </w:p>
        </w:tc>
        <w:tc>
          <w:tcPr>
            <w:tcW w:w="2807" w:type="dxa"/>
            <w:vMerge/>
            <w:tcBorders>
              <w:left w:val="single" w:sz="4" w:space="0" w:color="auto"/>
              <w:right w:val="single" w:sz="4" w:space="0" w:color="auto"/>
            </w:tcBorders>
            <w:shd w:val="clear" w:color="auto" w:fill="auto"/>
            <w:vAlign w:val="center"/>
            <w:hideMark/>
          </w:tcPr>
          <w:p w14:paraId="251BBB5E" w14:textId="77777777" w:rsidR="00870DAE" w:rsidRPr="00BB128D" w:rsidRDefault="00870DAE" w:rsidP="00BB128D">
            <w:pPr>
              <w:overflowPunct/>
              <w:autoSpaceDE/>
              <w:autoSpaceDN/>
              <w:adjustRightInd/>
              <w:jc w:val="center"/>
              <w:textAlignment w:val="auto"/>
              <w:rPr>
                <w:szCs w:val="28"/>
              </w:rPr>
            </w:pPr>
          </w:p>
        </w:tc>
      </w:tr>
      <w:tr w:rsidR="00870DAE" w:rsidRPr="00BB128D" w14:paraId="7C25398F"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2E1F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принятых ТКО, тонн</w:t>
            </w:r>
          </w:p>
        </w:tc>
        <w:tc>
          <w:tcPr>
            <w:tcW w:w="2807" w:type="dxa"/>
            <w:vMerge/>
            <w:tcBorders>
              <w:left w:val="single" w:sz="4" w:space="0" w:color="auto"/>
              <w:right w:val="single" w:sz="4" w:space="0" w:color="auto"/>
            </w:tcBorders>
            <w:shd w:val="clear" w:color="auto" w:fill="auto"/>
            <w:vAlign w:val="center"/>
            <w:hideMark/>
          </w:tcPr>
          <w:p w14:paraId="7F946CF7" w14:textId="77777777" w:rsidR="00870DAE" w:rsidRPr="00BB128D" w:rsidRDefault="00870DAE" w:rsidP="00BB128D">
            <w:pPr>
              <w:overflowPunct/>
              <w:autoSpaceDE/>
              <w:autoSpaceDN/>
              <w:adjustRightInd/>
              <w:jc w:val="left"/>
              <w:textAlignment w:val="auto"/>
              <w:rPr>
                <w:szCs w:val="28"/>
              </w:rPr>
            </w:pPr>
          </w:p>
        </w:tc>
      </w:tr>
      <w:tr w:rsidR="00870DAE" w:rsidRPr="00BB128D" w14:paraId="071045B0"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30A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оператора по обращению с ТКО, которому переданы отходы (за исключением случаев передачи ТКО в соответствии с соглашениями, заключенными между субъектами Российской Федерации)</w:t>
            </w:r>
          </w:p>
        </w:tc>
        <w:tc>
          <w:tcPr>
            <w:tcW w:w="2807" w:type="dxa"/>
            <w:vMerge/>
            <w:tcBorders>
              <w:left w:val="single" w:sz="4" w:space="0" w:color="auto"/>
              <w:right w:val="single" w:sz="4" w:space="0" w:color="auto"/>
            </w:tcBorders>
            <w:shd w:val="clear" w:color="auto" w:fill="auto"/>
            <w:vAlign w:val="center"/>
            <w:hideMark/>
          </w:tcPr>
          <w:p w14:paraId="103CC9A4" w14:textId="77777777" w:rsidR="00870DAE" w:rsidRPr="00BB128D" w:rsidRDefault="00870DAE" w:rsidP="00BB128D">
            <w:pPr>
              <w:overflowPunct/>
              <w:autoSpaceDE/>
              <w:autoSpaceDN/>
              <w:adjustRightInd/>
              <w:jc w:val="left"/>
              <w:textAlignment w:val="auto"/>
              <w:rPr>
                <w:szCs w:val="28"/>
              </w:rPr>
            </w:pPr>
          </w:p>
        </w:tc>
      </w:tr>
      <w:tr w:rsidR="00870DAE" w:rsidRPr="00BB128D" w14:paraId="741D06A3"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E31C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ИНН регионального оператора, оператора по обращению с ТКО, которому переданы отходы (за исключением случаев передачи ТКО в соответствии с соглашениями, заключенными между субъектами Российской Федерации)</w:t>
            </w:r>
          </w:p>
        </w:tc>
        <w:tc>
          <w:tcPr>
            <w:tcW w:w="2807" w:type="dxa"/>
            <w:vMerge/>
            <w:tcBorders>
              <w:left w:val="single" w:sz="4" w:space="0" w:color="auto"/>
              <w:right w:val="single" w:sz="4" w:space="0" w:color="auto"/>
            </w:tcBorders>
            <w:shd w:val="clear" w:color="auto" w:fill="auto"/>
            <w:vAlign w:val="center"/>
            <w:hideMark/>
          </w:tcPr>
          <w:p w14:paraId="50D77129" w14:textId="77777777" w:rsidR="00870DAE" w:rsidRPr="00BB128D" w:rsidRDefault="00870DAE" w:rsidP="00BB128D">
            <w:pPr>
              <w:overflowPunct/>
              <w:autoSpaceDE/>
              <w:autoSpaceDN/>
              <w:adjustRightInd/>
              <w:jc w:val="left"/>
              <w:textAlignment w:val="auto"/>
              <w:rPr>
                <w:szCs w:val="28"/>
              </w:rPr>
            </w:pPr>
          </w:p>
        </w:tc>
      </w:tr>
      <w:tr w:rsidR="00870DAE" w:rsidRPr="00BB128D" w14:paraId="679DC839"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7253" w:type="dxa"/>
            <w:tcBorders>
              <w:top w:val="single" w:sz="4" w:space="0" w:color="auto"/>
              <w:left w:val="single" w:sz="4" w:space="0" w:color="auto"/>
              <w:bottom w:val="single" w:sz="4" w:space="0" w:color="auto"/>
              <w:right w:val="single" w:sz="4" w:space="0" w:color="auto"/>
            </w:tcBorders>
            <w:shd w:val="clear" w:color="000000" w:fill="FFFFFF"/>
            <w:vAlign w:val="center"/>
          </w:tcPr>
          <w:p w14:paraId="189485C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переданных ТКО, тонн</w:t>
            </w:r>
          </w:p>
        </w:tc>
        <w:tc>
          <w:tcPr>
            <w:tcW w:w="2807" w:type="dxa"/>
            <w:vMerge/>
            <w:tcBorders>
              <w:left w:val="single" w:sz="4" w:space="0" w:color="auto"/>
              <w:right w:val="single" w:sz="4" w:space="0" w:color="auto"/>
            </w:tcBorders>
            <w:shd w:val="clear" w:color="auto" w:fill="auto"/>
            <w:vAlign w:val="center"/>
          </w:tcPr>
          <w:p w14:paraId="14DC6F12" w14:textId="77777777" w:rsidR="00870DAE" w:rsidRPr="00BB128D" w:rsidRDefault="00870DAE" w:rsidP="00BB128D">
            <w:pPr>
              <w:overflowPunct/>
              <w:autoSpaceDE/>
              <w:autoSpaceDN/>
              <w:adjustRightInd/>
              <w:jc w:val="left"/>
              <w:textAlignment w:val="auto"/>
              <w:rPr>
                <w:szCs w:val="28"/>
              </w:rPr>
            </w:pPr>
          </w:p>
        </w:tc>
      </w:tr>
      <w:tr w:rsidR="00870DAE" w:rsidRPr="00BB128D" w14:paraId="609C91D7"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53" w:type="dxa"/>
            <w:tcBorders>
              <w:top w:val="nil"/>
              <w:left w:val="single" w:sz="4" w:space="0" w:color="auto"/>
              <w:bottom w:val="single" w:sz="4" w:space="0" w:color="auto"/>
              <w:right w:val="single" w:sz="4" w:space="0" w:color="auto"/>
            </w:tcBorders>
            <w:shd w:val="clear" w:color="000000" w:fill="FFFFFF"/>
            <w:vAlign w:val="center"/>
            <w:hideMark/>
          </w:tcPr>
          <w:p w14:paraId="2B1725E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находящихся на хранении ТКО, тонн</w:t>
            </w:r>
          </w:p>
        </w:tc>
        <w:tc>
          <w:tcPr>
            <w:tcW w:w="2807" w:type="dxa"/>
            <w:vMerge/>
            <w:tcBorders>
              <w:left w:val="single" w:sz="4" w:space="0" w:color="auto"/>
              <w:bottom w:val="single" w:sz="4" w:space="0" w:color="auto"/>
              <w:right w:val="single" w:sz="4" w:space="0" w:color="auto"/>
            </w:tcBorders>
            <w:shd w:val="clear" w:color="auto" w:fill="auto"/>
            <w:vAlign w:val="center"/>
            <w:hideMark/>
          </w:tcPr>
          <w:p w14:paraId="3214BCD2" w14:textId="77777777" w:rsidR="00870DAE" w:rsidRPr="00BB128D" w:rsidRDefault="00870DAE" w:rsidP="00BB128D">
            <w:pPr>
              <w:overflowPunct/>
              <w:autoSpaceDE/>
              <w:autoSpaceDN/>
              <w:adjustRightInd/>
              <w:jc w:val="left"/>
              <w:textAlignment w:val="auto"/>
              <w:rPr>
                <w:szCs w:val="28"/>
              </w:rPr>
            </w:pPr>
          </w:p>
        </w:tc>
      </w:tr>
      <w:tr w:rsidR="00870DAE" w:rsidRPr="00BB128D" w14:paraId="5915B911" w14:textId="77777777" w:rsidTr="0073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53" w:type="dxa"/>
            <w:tcBorders>
              <w:top w:val="nil"/>
              <w:left w:val="nil"/>
              <w:bottom w:val="nil"/>
              <w:right w:val="nil"/>
            </w:tcBorders>
            <w:shd w:val="clear" w:color="auto" w:fill="auto"/>
            <w:vAlign w:val="center"/>
            <w:hideMark/>
          </w:tcPr>
          <w:p w14:paraId="7193BEDE" w14:textId="77777777" w:rsidR="00870DAE" w:rsidRPr="00BB128D" w:rsidRDefault="00870DAE" w:rsidP="00BB128D">
            <w:pPr>
              <w:overflowPunct/>
              <w:autoSpaceDE/>
              <w:autoSpaceDN/>
              <w:adjustRightInd/>
              <w:jc w:val="left"/>
              <w:textAlignment w:val="auto"/>
              <w:rPr>
                <w:color w:val="000000"/>
                <w:szCs w:val="28"/>
              </w:rPr>
            </w:pPr>
          </w:p>
        </w:tc>
        <w:tc>
          <w:tcPr>
            <w:tcW w:w="2807" w:type="dxa"/>
            <w:tcBorders>
              <w:top w:val="single" w:sz="4" w:space="0" w:color="auto"/>
              <w:left w:val="nil"/>
              <w:bottom w:val="nil"/>
              <w:right w:val="nil"/>
            </w:tcBorders>
            <w:shd w:val="clear" w:color="auto" w:fill="auto"/>
            <w:vAlign w:val="bottom"/>
            <w:hideMark/>
          </w:tcPr>
          <w:p w14:paraId="4C0E3BB7" w14:textId="77777777" w:rsidR="00870DAE" w:rsidRPr="00BB128D" w:rsidRDefault="00870DAE" w:rsidP="00BB128D">
            <w:pPr>
              <w:overflowPunct/>
              <w:autoSpaceDE/>
              <w:autoSpaceDN/>
              <w:adjustRightInd/>
              <w:jc w:val="left"/>
              <w:textAlignment w:val="auto"/>
              <w:rPr>
                <w:szCs w:val="28"/>
              </w:rPr>
            </w:pPr>
          </w:p>
        </w:tc>
      </w:tr>
    </w:tbl>
    <w:p w14:paraId="3AAC22CA" w14:textId="77777777" w:rsidR="00870DAE" w:rsidRPr="00BB128D" w:rsidRDefault="00870DAE" w:rsidP="00BB128D">
      <w:pPr>
        <w:jc w:val="center"/>
        <w:rPr>
          <w:b/>
          <w:bCs/>
          <w:color w:val="000000"/>
          <w:szCs w:val="28"/>
        </w:rPr>
      </w:pPr>
      <w:r w:rsidRPr="00BB128D">
        <w:rPr>
          <w:b/>
          <w:bCs/>
          <w:color w:val="000000"/>
          <w:szCs w:val="28"/>
        </w:rPr>
        <w:t>3. Информация об объектах обработки ТКО</w:t>
      </w:r>
    </w:p>
    <w:p w14:paraId="78BF8056" w14:textId="77777777" w:rsidR="00870DAE" w:rsidRPr="00BB128D" w:rsidRDefault="00870DAE" w:rsidP="00BB128D">
      <w:pPr>
        <w:jc w:val="center"/>
        <w:rPr>
          <w:b/>
          <w:bCs/>
          <w:color w:val="000000"/>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19"/>
      </w:tblGrid>
      <w:tr w:rsidR="00870DAE" w:rsidRPr="00BB128D" w14:paraId="17EEC4DA" w14:textId="77777777" w:rsidTr="00870DAE">
        <w:trPr>
          <w:trHeight w:val="600"/>
        </w:trPr>
        <w:tc>
          <w:tcPr>
            <w:tcW w:w="6941" w:type="dxa"/>
            <w:shd w:val="clear" w:color="auto" w:fill="auto"/>
            <w:vAlign w:val="center"/>
            <w:hideMark/>
          </w:tcPr>
          <w:p w14:paraId="65AB6517"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p>
        </w:tc>
        <w:tc>
          <w:tcPr>
            <w:tcW w:w="3119" w:type="dxa"/>
          </w:tcPr>
          <w:p w14:paraId="7B521B50"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Сроки и периодичность размещения информации</w:t>
            </w:r>
          </w:p>
        </w:tc>
      </w:tr>
      <w:tr w:rsidR="00870DAE" w:rsidRPr="00BB128D" w14:paraId="02A22F18" w14:textId="77777777" w:rsidTr="00870DAE">
        <w:trPr>
          <w:trHeight w:val="300"/>
        </w:trPr>
        <w:tc>
          <w:tcPr>
            <w:tcW w:w="10060" w:type="dxa"/>
            <w:gridSpan w:val="2"/>
            <w:shd w:val="clear" w:color="auto" w:fill="auto"/>
          </w:tcPr>
          <w:p w14:paraId="3E028B2E"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Информация об объекте обработки ТКО</w:t>
            </w:r>
          </w:p>
        </w:tc>
      </w:tr>
      <w:tr w:rsidR="00870DAE" w:rsidRPr="00BB128D" w14:paraId="3FD0CB53" w14:textId="77777777" w:rsidTr="00870DAE">
        <w:trPr>
          <w:trHeight w:val="300"/>
        </w:trPr>
        <w:tc>
          <w:tcPr>
            <w:tcW w:w="6941" w:type="dxa"/>
            <w:shd w:val="clear" w:color="auto" w:fill="auto"/>
            <w:vAlign w:val="center"/>
            <w:hideMark/>
          </w:tcPr>
          <w:p w14:paraId="22F554DB"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объекта</w:t>
            </w:r>
          </w:p>
        </w:tc>
        <w:tc>
          <w:tcPr>
            <w:tcW w:w="3119" w:type="dxa"/>
            <w:vMerge w:val="restart"/>
          </w:tcPr>
          <w:p w14:paraId="38C524B0" w14:textId="77777777" w:rsidR="00870DAE" w:rsidRPr="00BB128D" w:rsidRDefault="00870DAE" w:rsidP="00BB128D">
            <w:pPr>
              <w:overflowPunct/>
              <w:autoSpaceDE/>
              <w:autoSpaceDN/>
              <w:adjustRightInd/>
              <w:jc w:val="center"/>
              <w:textAlignment w:val="auto"/>
              <w:rPr>
                <w:color w:val="000000"/>
                <w:szCs w:val="28"/>
              </w:rPr>
            </w:pPr>
          </w:p>
          <w:p w14:paraId="7E1D3738" w14:textId="77777777" w:rsidR="00870DAE" w:rsidRPr="00BB128D" w:rsidRDefault="00870DAE" w:rsidP="00BB128D">
            <w:pPr>
              <w:overflowPunct/>
              <w:autoSpaceDE/>
              <w:autoSpaceDN/>
              <w:adjustRightInd/>
              <w:jc w:val="center"/>
              <w:textAlignment w:val="auto"/>
              <w:rPr>
                <w:color w:val="000000"/>
                <w:szCs w:val="28"/>
              </w:rPr>
            </w:pPr>
            <w:r w:rsidRPr="00BB128D">
              <w:rPr>
                <w:color w:val="000000"/>
                <w:szCs w:val="28"/>
              </w:rPr>
              <w:t>В течение 10 рабочих дней со дня изменения информации</w:t>
            </w:r>
          </w:p>
          <w:p w14:paraId="41DC63E4" w14:textId="77777777" w:rsidR="00870DAE" w:rsidRPr="00BB128D" w:rsidRDefault="00870DAE" w:rsidP="00BB128D">
            <w:pPr>
              <w:overflowPunct/>
              <w:autoSpaceDE/>
              <w:autoSpaceDN/>
              <w:adjustRightInd/>
              <w:jc w:val="left"/>
              <w:textAlignment w:val="auto"/>
              <w:rPr>
                <w:color w:val="000000"/>
                <w:szCs w:val="28"/>
              </w:rPr>
            </w:pPr>
          </w:p>
          <w:p w14:paraId="3EF1081B" w14:textId="77777777" w:rsidR="00870DAE" w:rsidRPr="00BB128D" w:rsidRDefault="00870DAE" w:rsidP="00BB128D">
            <w:pPr>
              <w:jc w:val="left"/>
              <w:rPr>
                <w:color w:val="000000"/>
                <w:szCs w:val="28"/>
              </w:rPr>
            </w:pPr>
          </w:p>
        </w:tc>
      </w:tr>
      <w:tr w:rsidR="00870DAE" w:rsidRPr="00BB128D" w14:paraId="177F398F" w14:textId="77777777" w:rsidTr="00870DAE">
        <w:trPr>
          <w:trHeight w:val="300"/>
        </w:trPr>
        <w:tc>
          <w:tcPr>
            <w:tcW w:w="6941" w:type="dxa"/>
            <w:shd w:val="clear" w:color="auto" w:fill="FFFFFF"/>
            <w:vAlign w:val="center"/>
            <w:hideMark/>
          </w:tcPr>
          <w:p w14:paraId="48150EF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Кадастровый номер здания, сооружения</w:t>
            </w:r>
          </w:p>
        </w:tc>
        <w:tc>
          <w:tcPr>
            <w:tcW w:w="3119" w:type="dxa"/>
            <w:vMerge/>
          </w:tcPr>
          <w:p w14:paraId="6AECBF99" w14:textId="77777777" w:rsidR="00870DAE" w:rsidRPr="00BB128D" w:rsidRDefault="00870DAE" w:rsidP="00BB128D">
            <w:pPr>
              <w:jc w:val="left"/>
              <w:rPr>
                <w:color w:val="000000"/>
                <w:szCs w:val="28"/>
              </w:rPr>
            </w:pPr>
          </w:p>
        </w:tc>
      </w:tr>
      <w:tr w:rsidR="00870DAE" w:rsidRPr="00BB128D" w14:paraId="344F228F" w14:textId="77777777" w:rsidTr="00870DAE">
        <w:trPr>
          <w:trHeight w:val="335"/>
        </w:trPr>
        <w:tc>
          <w:tcPr>
            <w:tcW w:w="6941" w:type="dxa"/>
            <w:shd w:val="clear" w:color="auto" w:fill="FFFFFF"/>
            <w:vAlign w:val="center"/>
            <w:hideMark/>
          </w:tcPr>
          <w:p w14:paraId="06CFE8D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комплексного объекта, в состав которого входит объект (при наличии)</w:t>
            </w:r>
          </w:p>
        </w:tc>
        <w:tc>
          <w:tcPr>
            <w:tcW w:w="3119" w:type="dxa"/>
            <w:vMerge/>
          </w:tcPr>
          <w:p w14:paraId="71250574" w14:textId="77777777" w:rsidR="00870DAE" w:rsidRPr="00BB128D" w:rsidRDefault="00870DAE" w:rsidP="00BB128D">
            <w:pPr>
              <w:jc w:val="left"/>
              <w:rPr>
                <w:color w:val="000000"/>
                <w:szCs w:val="28"/>
              </w:rPr>
            </w:pPr>
          </w:p>
        </w:tc>
      </w:tr>
      <w:tr w:rsidR="00870DAE" w:rsidRPr="00BB128D" w14:paraId="38DE38CA" w14:textId="77777777" w:rsidTr="00870DAE">
        <w:trPr>
          <w:trHeight w:val="645"/>
        </w:trPr>
        <w:tc>
          <w:tcPr>
            <w:tcW w:w="6941" w:type="dxa"/>
            <w:shd w:val="clear" w:color="auto" w:fill="auto"/>
            <w:vAlign w:val="center"/>
            <w:hideMark/>
          </w:tcPr>
          <w:p w14:paraId="5AEDA5A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119" w:type="dxa"/>
            <w:vMerge/>
          </w:tcPr>
          <w:p w14:paraId="69FA0D54" w14:textId="77777777" w:rsidR="00870DAE" w:rsidRPr="00BB128D" w:rsidRDefault="00870DAE" w:rsidP="00BB128D">
            <w:pPr>
              <w:jc w:val="left"/>
              <w:rPr>
                <w:color w:val="000000"/>
                <w:szCs w:val="28"/>
              </w:rPr>
            </w:pPr>
          </w:p>
        </w:tc>
      </w:tr>
      <w:tr w:rsidR="00870DAE" w:rsidRPr="00BB128D" w14:paraId="26A4FD01" w14:textId="77777777" w:rsidTr="00870DAE">
        <w:trPr>
          <w:trHeight w:val="600"/>
        </w:trPr>
        <w:tc>
          <w:tcPr>
            <w:tcW w:w="6941" w:type="dxa"/>
            <w:shd w:val="clear" w:color="auto" w:fill="auto"/>
            <w:vAlign w:val="center"/>
            <w:hideMark/>
          </w:tcPr>
          <w:p w14:paraId="40357F17"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Координаты места нахождения объекта </w:t>
            </w:r>
          </w:p>
          <w:p w14:paraId="5F5969C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w:t>
            </w:r>
            <w:r w:rsidRPr="00BB128D">
              <w:rPr>
                <w:szCs w:val="28"/>
              </w:rPr>
              <w:t>указываются во всемирной системе геодезических параметров Земли 1984 года (WGS84</w:t>
            </w:r>
            <w:r w:rsidRPr="00BB128D">
              <w:rPr>
                <w:color w:val="000000"/>
                <w:szCs w:val="28"/>
              </w:rPr>
              <w:t xml:space="preserve">)  </w:t>
            </w:r>
          </w:p>
        </w:tc>
        <w:tc>
          <w:tcPr>
            <w:tcW w:w="3119" w:type="dxa"/>
            <w:vMerge/>
          </w:tcPr>
          <w:p w14:paraId="043CAC27" w14:textId="77777777" w:rsidR="00870DAE" w:rsidRPr="00BB128D" w:rsidRDefault="00870DAE" w:rsidP="00BB128D">
            <w:pPr>
              <w:jc w:val="left"/>
              <w:rPr>
                <w:color w:val="000000"/>
                <w:szCs w:val="28"/>
              </w:rPr>
            </w:pPr>
          </w:p>
        </w:tc>
      </w:tr>
      <w:tr w:rsidR="00870DAE" w:rsidRPr="00BB128D" w14:paraId="3A09CD08" w14:textId="77777777" w:rsidTr="00870DAE">
        <w:trPr>
          <w:trHeight w:val="345"/>
        </w:trPr>
        <w:tc>
          <w:tcPr>
            <w:tcW w:w="6941" w:type="dxa"/>
            <w:shd w:val="clear" w:color="auto" w:fill="auto"/>
            <w:vAlign w:val="center"/>
            <w:hideMark/>
          </w:tcPr>
          <w:p w14:paraId="228AE8FB" w14:textId="77777777" w:rsidR="00870DAE" w:rsidRPr="00BB128D" w:rsidRDefault="00870DAE" w:rsidP="00BB128D">
            <w:pPr>
              <w:overflowPunct/>
              <w:autoSpaceDE/>
              <w:autoSpaceDN/>
              <w:adjustRightInd/>
              <w:textAlignment w:val="auto"/>
              <w:rPr>
                <w:szCs w:val="28"/>
              </w:rPr>
            </w:pPr>
            <w:r w:rsidRPr="00BB128D">
              <w:rPr>
                <w:color w:val="000000"/>
                <w:szCs w:val="28"/>
              </w:rPr>
              <w:t>Адрес объекта (при наличии)</w:t>
            </w:r>
          </w:p>
        </w:tc>
        <w:tc>
          <w:tcPr>
            <w:tcW w:w="3119" w:type="dxa"/>
            <w:vMerge/>
          </w:tcPr>
          <w:p w14:paraId="4618A1F3" w14:textId="77777777" w:rsidR="00870DAE" w:rsidRPr="00BB128D" w:rsidRDefault="00870DAE" w:rsidP="00BB128D">
            <w:pPr>
              <w:jc w:val="left"/>
              <w:rPr>
                <w:color w:val="000000"/>
                <w:szCs w:val="28"/>
              </w:rPr>
            </w:pPr>
          </w:p>
        </w:tc>
      </w:tr>
      <w:tr w:rsidR="00870DAE" w:rsidRPr="00BB128D" w14:paraId="375D416D" w14:textId="77777777" w:rsidTr="00870DAE">
        <w:trPr>
          <w:trHeight w:val="345"/>
        </w:trPr>
        <w:tc>
          <w:tcPr>
            <w:tcW w:w="6941" w:type="dxa"/>
            <w:shd w:val="clear" w:color="auto" w:fill="auto"/>
            <w:vAlign w:val="center"/>
          </w:tcPr>
          <w:p w14:paraId="250B7902" w14:textId="77777777" w:rsidR="00870DAE" w:rsidRPr="00BB128D" w:rsidRDefault="00870DAE" w:rsidP="00BB128D">
            <w:pPr>
              <w:overflowPunct/>
              <w:autoSpaceDE/>
              <w:autoSpaceDN/>
              <w:adjustRightInd/>
              <w:textAlignment w:val="auto"/>
              <w:rPr>
                <w:szCs w:val="28"/>
              </w:rPr>
            </w:pPr>
            <w:r w:rsidRPr="00BB128D">
              <w:rPr>
                <w:color w:val="000000"/>
                <w:szCs w:val="28"/>
              </w:rPr>
              <w:t>Кадастровый номер земельного участка, на котором располагается объект</w:t>
            </w:r>
          </w:p>
        </w:tc>
        <w:tc>
          <w:tcPr>
            <w:tcW w:w="3119" w:type="dxa"/>
            <w:vMerge/>
          </w:tcPr>
          <w:p w14:paraId="442E180B" w14:textId="77777777" w:rsidR="00870DAE" w:rsidRPr="00BB128D" w:rsidRDefault="00870DAE" w:rsidP="00BB128D">
            <w:pPr>
              <w:jc w:val="left"/>
              <w:rPr>
                <w:color w:val="000000"/>
                <w:szCs w:val="28"/>
              </w:rPr>
            </w:pPr>
          </w:p>
        </w:tc>
      </w:tr>
      <w:tr w:rsidR="00870DAE" w:rsidRPr="00BB128D" w14:paraId="72289CBB" w14:textId="77777777" w:rsidTr="00870DAE">
        <w:trPr>
          <w:trHeight w:val="300"/>
        </w:trPr>
        <w:tc>
          <w:tcPr>
            <w:tcW w:w="6941" w:type="dxa"/>
            <w:shd w:val="clear" w:color="auto" w:fill="auto"/>
            <w:vAlign w:val="center"/>
            <w:hideMark/>
          </w:tcPr>
          <w:p w14:paraId="0FA3CDD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либо фамилия, имя и отчество (при наличии) собственника объекта</w:t>
            </w:r>
          </w:p>
        </w:tc>
        <w:tc>
          <w:tcPr>
            <w:tcW w:w="3119" w:type="dxa"/>
            <w:vMerge/>
          </w:tcPr>
          <w:p w14:paraId="1A1D53E8" w14:textId="77777777" w:rsidR="00870DAE" w:rsidRPr="00BB128D" w:rsidRDefault="00870DAE" w:rsidP="00BB128D">
            <w:pPr>
              <w:jc w:val="left"/>
              <w:rPr>
                <w:color w:val="000000"/>
                <w:szCs w:val="28"/>
              </w:rPr>
            </w:pPr>
          </w:p>
        </w:tc>
      </w:tr>
      <w:tr w:rsidR="00870DAE" w:rsidRPr="00BB128D" w14:paraId="65DC4FC8" w14:textId="77777777" w:rsidTr="00870DAE">
        <w:trPr>
          <w:trHeight w:val="300"/>
        </w:trPr>
        <w:tc>
          <w:tcPr>
            <w:tcW w:w="6941" w:type="dxa"/>
            <w:shd w:val="clear" w:color="auto" w:fill="auto"/>
            <w:vAlign w:val="center"/>
            <w:hideMark/>
          </w:tcPr>
          <w:p w14:paraId="1B11ADA5"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собственника объекта</w:t>
            </w:r>
          </w:p>
        </w:tc>
        <w:tc>
          <w:tcPr>
            <w:tcW w:w="3119" w:type="dxa"/>
            <w:vMerge/>
          </w:tcPr>
          <w:p w14:paraId="103F4239" w14:textId="77777777" w:rsidR="00870DAE" w:rsidRPr="00BB128D" w:rsidRDefault="00870DAE" w:rsidP="00BB128D">
            <w:pPr>
              <w:jc w:val="left"/>
              <w:rPr>
                <w:color w:val="000000"/>
                <w:szCs w:val="28"/>
              </w:rPr>
            </w:pPr>
          </w:p>
        </w:tc>
      </w:tr>
      <w:tr w:rsidR="00870DAE" w:rsidRPr="00BB128D" w14:paraId="7102BC63" w14:textId="77777777" w:rsidTr="00870DAE">
        <w:trPr>
          <w:trHeight w:val="300"/>
        </w:trPr>
        <w:tc>
          <w:tcPr>
            <w:tcW w:w="6941" w:type="dxa"/>
            <w:shd w:val="clear" w:color="auto" w:fill="auto"/>
            <w:vAlign w:val="center"/>
            <w:hideMark/>
          </w:tcPr>
          <w:p w14:paraId="4FEDAC0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юридического лица или фамилия, имя и отчество (при наличии) индивидуального предпринимателя, эксплуатирующего объект</w:t>
            </w:r>
          </w:p>
        </w:tc>
        <w:tc>
          <w:tcPr>
            <w:tcW w:w="3119" w:type="dxa"/>
            <w:vMerge/>
          </w:tcPr>
          <w:p w14:paraId="6BECA855" w14:textId="77777777" w:rsidR="00870DAE" w:rsidRPr="00BB128D" w:rsidRDefault="00870DAE" w:rsidP="00BB128D">
            <w:pPr>
              <w:jc w:val="left"/>
              <w:rPr>
                <w:color w:val="000000"/>
                <w:szCs w:val="28"/>
              </w:rPr>
            </w:pPr>
          </w:p>
        </w:tc>
      </w:tr>
      <w:tr w:rsidR="00870DAE" w:rsidRPr="00BB128D" w14:paraId="11376F41" w14:textId="77777777" w:rsidTr="00870DAE">
        <w:trPr>
          <w:trHeight w:val="300"/>
        </w:trPr>
        <w:tc>
          <w:tcPr>
            <w:tcW w:w="6941" w:type="dxa"/>
            <w:shd w:val="clear" w:color="auto" w:fill="auto"/>
            <w:vAlign w:val="center"/>
            <w:hideMark/>
          </w:tcPr>
          <w:p w14:paraId="1102176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юридического лица или индивидуального предпринимателя, эксплуатирующего объект</w:t>
            </w:r>
          </w:p>
        </w:tc>
        <w:tc>
          <w:tcPr>
            <w:tcW w:w="3119" w:type="dxa"/>
            <w:vMerge/>
          </w:tcPr>
          <w:p w14:paraId="1847AFFE" w14:textId="77777777" w:rsidR="00870DAE" w:rsidRPr="00BB128D" w:rsidRDefault="00870DAE" w:rsidP="00BB128D">
            <w:pPr>
              <w:jc w:val="left"/>
              <w:rPr>
                <w:color w:val="000000"/>
                <w:szCs w:val="28"/>
              </w:rPr>
            </w:pPr>
          </w:p>
        </w:tc>
      </w:tr>
      <w:tr w:rsidR="00870DAE" w:rsidRPr="00BB128D" w14:paraId="1EC25FA8" w14:textId="77777777" w:rsidTr="00870DAE">
        <w:trPr>
          <w:trHeight w:val="300"/>
        </w:trPr>
        <w:tc>
          <w:tcPr>
            <w:tcW w:w="6941" w:type="dxa"/>
            <w:shd w:val="clear" w:color="auto" w:fill="FFFFFF"/>
            <w:vAlign w:val="center"/>
            <w:hideMark/>
          </w:tcPr>
          <w:p w14:paraId="16B3CB2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документа, подтверждающего право собственности или иного законного основания владения объектом</w:t>
            </w:r>
          </w:p>
        </w:tc>
        <w:tc>
          <w:tcPr>
            <w:tcW w:w="3119" w:type="dxa"/>
            <w:vMerge/>
          </w:tcPr>
          <w:p w14:paraId="0A84ABE0" w14:textId="77777777" w:rsidR="00870DAE" w:rsidRPr="00BB128D" w:rsidRDefault="00870DAE" w:rsidP="00BB128D">
            <w:pPr>
              <w:jc w:val="left"/>
              <w:rPr>
                <w:color w:val="000000"/>
                <w:szCs w:val="28"/>
              </w:rPr>
            </w:pPr>
          </w:p>
        </w:tc>
      </w:tr>
      <w:tr w:rsidR="00870DAE" w:rsidRPr="00BB128D" w14:paraId="19F7F381" w14:textId="77777777" w:rsidTr="00870DAE">
        <w:trPr>
          <w:trHeight w:val="311"/>
        </w:trPr>
        <w:tc>
          <w:tcPr>
            <w:tcW w:w="6941" w:type="dxa"/>
            <w:shd w:val="clear" w:color="auto" w:fill="auto"/>
            <w:vAlign w:val="center"/>
            <w:hideMark/>
          </w:tcPr>
          <w:p w14:paraId="21DC7B1D" w14:textId="77777777" w:rsidR="00870DAE" w:rsidRPr="00BB128D" w:rsidRDefault="00870DAE" w:rsidP="00BB128D">
            <w:pPr>
              <w:overflowPunct/>
              <w:autoSpaceDE/>
              <w:autoSpaceDN/>
              <w:adjustRightInd/>
              <w:textAlignment w:val="auto"/>
              <w:rPr>
                <w:color w:val="000000"/>
                <w:szCs w:val="28"/>
              </w:rPr>
            </w:pPr>
            <w:r w:rsidRPr="00BB128D">
              <w:rPr>
                <w:szCs w:val="28"/>
              </w:rPr>
              <w:t xml:space="preserve">Год ввода объекта в эксплуатацию </w:t>
            </w:r>
          </w:p>
        </w:tc>
        <w:tc>
          <w:tcPr>
            <w:tcW w:w="3119" w:type="dxa"/>
            <w:vMerge/>
          </w:tcPr>
          <w:p w14:paraId="226BBB2A" w14:textId="77777777" w:rsidR="00870DAE" w:rsidRPr="00BB128D" w:rsidRDefault="00870DAE" w:rsidP="00BB128D">
            <w:pPr>
              <w:jc w:val="left"/>
              <w:rPr>
                <w:color w:val="000000"/>
                <w:szCs w:val="28"/>
              </w:rPr>
            </w:pPr>
          </w:p>
        </w:tc>
      </w:tr>
      <w:tr w:rsidR="00870DAE" w:rsidRPr="00BB128D" w14:paraId="4844D0AB" w14:textId="77777777" w:rsidTr="00870DAE">
        <w:trPr>
          <w:trHeight w:val="300"/>
        </w:trPr>
        <w:tc>
          <w:tcPr>
            <w:tcW w:w="6941" w:type="dxa"/>
            <w:shd w:val="clear" w:color="auto" w:fill="auto"/>
            <w:vAlign w:val="center"/>
            <w:hideMark/>
          </w:tcPr>
          <w:p w14:paraId="58456D0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планируемой реконструкции объекта</w:t>
            </w:r>
          </w:p>
          <w:p w14:paraId="7A73DB1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(информация заполняется по усмотрению поставщика информации)</w:t>
            </w:r>
          </w:p>
        </w:tc>
        <w:tc>
          <w:tcPr>
            <w:tcW w:w="3119" w:type="dxa"/>
            <w:vMerge/>
          </w:tcPr>
          <w:p w14:paraId="49A7DFE3" w14:textId="77777777" w:rsidR="00870DAE" w:rsidRPr="00BB128D" w:rsidRDefault="00870DAE" w:rsidP="00BB128D">
            <w:pPr>
              <w:jc w:val="left"/>
              <w:rPr>
                <w:color w:val="000000"/>
                <w:szCs w:val="28"/>
              </w:rPr>
            </w:pPr>
          </w:p>
        </w:tc>
      </w:tr>
      <w:tr w:rsidR="00870DAE" w:rsidRPr="00BB128D" w14:paraId="387BDD9C" w14:textId="77777777" w:rsidTr="00870DAE">
        <w:trPr>
          <w:trHeight w:val="345"/>
        </w:trPr>
        <w:tc>
          <w:tcPr>
            <w:tcW w:w="6941" w:type="dxa"/>
            <w:shd w:val="clear" w:color="auto" w:fill="auto"/>
            <w:vAlign w:val="center"/>
            <w:hideMark/>
          </w:tcPr>
          <w:p w14:paraId="13061BB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Год планируемого вывода объекта из эксплуатации</w:t>
            </w:r>
          </w:p>
          <w:p w14:paraId="6C623563"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(информация заполняется по усмотрению поставщика информации)</w:t>
            </w:r>
          </w:p>
        </w:tc>
        <w:tc>
          <w:tcPr>
            <w:tcW w:w="3119" w:type="dxa"/>
            <w:vMerge/>
          </w:tcPr>
          <w:p w14:paraId="0EA7051D" w14:textId="77777777" w:rsidR="00870DAE" w:rsidRPr="00BB128D" w:rsidRDefault="00870DAE" w:rsidP="00BB128D">
            <w:pPr>
              <w:jc w:val="left"/>
              <w:rPr>
                <w:color w:val="000000"/>
                <w:szCs w:val="28"/>
              </w:rPr>
            </w:pPr>
          </w:p>
        </w:tc>
      </w:tr>
      <w:tr w:rsidR="00870DAE" w:rsidRPr="00BB128D" w14:paraId="1D1E6649" w14:textId="77777777" w:rsidTr="00870DAE">
        <w:trPr>
          <w:trHeight w:val="300"/>
        </w:trPr>
        <w:tc>
          <w:tcPr>
            <w:tcW w:w="6941" w:type="dxa"/>
            <w:shd w:val="clear" w:color="auto" w:fill="FFFFFF"/>
            <w:vAlign w:val="center"/>
            <w:hideMark/>
          </w:tcPr>
          <w:p w14:paraId="02F18CBB" w14:textId="77777777" w:rsidR="00870DAE" w:rsidRPr="00BB128D" w:rsidRDefault="00870DAE" w:rsidP="00BB128D">
            <w:pPr>
              <w:overflowPunct/>
              <w:autoSpaceDE/>
              <w:autoSpaceDN/>
              <w:adjustRightInd/>
              <w:textAlignment w:val="auto"/>
              <w:rPr>
                <w:szCs w:val="28"/>
              </w:rPr>
            </w:pPr>
            <w:r w:rsidRPr="00BB128D">
              <w:rPr>
                <w:color w:val="000000"/>
                <w:szCs w:val="28"/>
              </w:rPr>
              <w:t>Копия проектной документации (при наличии)</w:t>
            </w:r>
          </w:p>
        </w:tc>
        <w:tc>
          <w:tcPr>
            <w:tcW w:w="3119" w:type="dxa"/>
            <w:vMerge/>
          </w:tcPr>
          <w:p w14:paraId="07B09A5C" w14:textId="77777777" w:rsidR="00870DAE" w:rsidRPr="00BB128D" w:rsidRDefault="00870DAE" w:rsidP="00BB128D">
            <w:pPr>
              <w:jc w:val="left"/>
              <w:rPr>
                <w:color w:val="000000"/>
                <w:szCs w:val="28"/>
              </w:rPr>
            </w:pPr>
          </w:p>
        </w:tc>
      </w:tr>
      <w:tr w:rsidR="00870DAE" w:rsidRPr="00BB128D" w14:paraId="135B99F5" w14:textId="77777777" w:rsidTr="00870DAE">
        <w:trPr>
          <w:trHeight w:val="345"/>
        </w:trPr>
        <w:tc>
          <w:tcPr>
            <w:tcW w:w="6941" w:type="dxa"/>
            <w:shd w:val="clear" w:color="auto" w:fill="auto"/>
            <w:vAlign w:val="center"/>
            <w:hideMark/>
          </w:tcPr>
          <w:p w14:paraId="3246C51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акта ввода объекта в эксплуатацию (при наличии)</w:t>
            </w:r>
          </w:p>
        </w:tc>
        <w:tc>
          <w:tcPr>
            <w:tcW w:w="3119" w:type="dxa"/>
            <w:vMerge/>
          </w:tcPr>
          <w:p w14:paraId="6003F85B" w14:textId="77777777" w:rsidR="00870DAE" w:rsidRPr="00BB128D" w:rsidRDefault="00870DAE" w:rsidP="00BB128D">
            <w:pPr>
              <w:jc w:val="left"/>
              <w:rPr>
                <w:color w:val="000000"/>
                <w:szCs w:val="28"/>
              </w:rPr>
            </w:pPr>
          </w:p>
        </w:tc>
      </w:tr>
      <w:tr w:rsidR="00870DAE" w:rsidRPr="00BB128D" w14:paraId="1A9F2EBA" w14:textId="77777777" w:rsidTr="00870DAE">
        <w:trPr>
          <w:trHeight w:val="300"/>
        </w:trPr>
        <w:tc>
          <w:tcPr>
            <w:tcW w:w="6941" w:type="dxa"/>
            <w:shd w:val="clear" w:color="auto" w:fill="auto"/>
            <w:vAlign w:val="center"/>
            <w:hideMark/>
          </w:tcPr>
          <w:p w14:paraId="3C2E148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119" w:type="dxa"/>
            <w:vMerge/>
          </w:tcPr>
          <w:p w14:paraId="4ED69F04" w14:textId="77777777" w:rsidR="00870DAE" w:rsidRPr="00BB128D" w:rsidRDefault="00870DAE" w:rsidP="00BB128D">
            <w:pPr>
              <w:jc w:val="left"/>
              <w:rPr>
                <w:color w:val="000000"/>
                <w:szCs w:val="28"/>
              </w:rPr>
            </w:pPr>
          </w:p>
        </w:tc>
      </w:tr>
      <w:tr w:rsidR="00870DAE" w:rsidRPr="00BB128D" w14:paraId="34693E96" w14:textId="77777777" w:rsidTr="00870DAE">
        <w:trPr>
          <w:trHeight w:val="300"/>
        </w:trPr>
        <w:tc>
          <w:tcPr>
            <w:tcW w:w="6941" w:type="dxa"/>
            <w:shd w:val="clear" w:color="auto" w:fill="auto"/>
            <w:vAlign w:val="center"/>
            <w:hideMark/>
          </w:tcPr>
          <w:p w14:paraId="67D059FA"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годовая мощность объекта</w:t>
            </w:r>
          </w:p>
        </w:tc>
        <w:tc>
          <w:tcPr>
            <w:tcW w:w="3119" w:type="dxa"/>
            <w:vMerge/>
          </w:tcPr>
          <w:p w14:paraId="3F18C5CE"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B4375F9" w14:textId="77777777" w:rsidTr="00870DAE">
        <w:trPr>
          <w:trHeight w:val="345"/>
        </w:trPr>
        <w:tc>
          <w:tcPr>
            <w:tcW w:w="6941" w:type="dxa"/>
            <w:shd w:val="clear" w:color="auto" w:fill="auto"/>
            <w:vAlign w:val="center"/>
            <w:hideMark/>
          </w:tcPr>
          <w:p w14:paraId="4492D6A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продолжительность рабочих смен</w:t>
            </w:r>
          </w:p>
        </w:tc>
        <w:tc>
          <w:tcPr>
            <w:tcW w:w="3119" w:type="dxa"/>
            <w:vMerge/>
          </w:tcPr>
          <w:p w14:paraId="5041E6E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ABFA2FA" w14:textId="77777777" w:rsidTr="00870DAE">
        <w:trPr>
          <w:trHeight w:val="300"/>
        </w:trPr>
        <w:tc>
          <w:tcPr>
            <w:tcW w:w="6941" w:type="dxa"/>
            <w:shd w:val="clear" w:color="000000" w:fill="FFFFFF"/>
            <w:vAlign w:val="center"/>
          </w:tcPr>
          <w:p w14:paraId="36118D53" w14:textId="77777777" w:rsidR="00870DAE" w:rsidRPr="00BB128D" w:rsidRDefault="00870DAE" w:rsidP="00BB128D">
            <w:pPr>
              <w:overflowPunct/>
              <w:autoSpaceDE/>
              <w:autoSpaceDN/>
              <w:adjustRightInd/>
              <w:textAlignment w:val="auto"/>
              <w:rPr>
                <w:szCs w:val="28"/>
              </w:rPr>
            </w:pPr>
            <w:r w:rsidRPr="00BB128D">
              <w:rPr>
                <w:szCs w:val="28"/>
              </w:rPr>
              <w:t>Наличие инструментов фото и (или) видеофиксации транспорта</w:t>
            </w:r>
          </w:p>
          <w:p w14:paraId="5A678803"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3119" w:type="dxa"/>
            <w:vMerge/>
          </w:tcPr>
          <w:p w14:paraId="50D9B34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6C17D79" w14:textId="77777777" w:rsidTr="00870DAE">
        <w:trPr>
          <w:trHeight w:val="300"/>
        </w:trPr>
        <w:tc>
          <w:tcPr>
            <w:tcW w:w="6941" w:type="dxa"/>
            <w:shd w:val="clear" w:color="000000" w:fill="FFFFFF"/>
            <w:vAlign w:val="center"/>
          </w:tcPr>
          <w:p w14:paraId="34DC3826" w14:textId="77777777" w:rsidR="00870DAE" w:rsidRPr="00BB128D" w:rsidRDefault="00870DAE" w:rsidP="00BB128D">
            <w:pPr>
              <w:overflowPunct/>
              <w:autoSpaceDE/>
              <w:autoSpaceDN/>
              <w:adjustRightInd/>
              <w:textAlignment w:val="auto"/>
              <w:rPr>
                <w:szCs w:val="28"/>
              </w:rPr>
            </w:pPr>
            <w:r w:rsidRPr="00BB128D">
              <w:rPr>
                <w:szCs w:val="28"/>
              </w:rPr>
              <w:t>Наличие автоматизированной системы сбора и передачи данных</w:t>
            </w:r>
          </w:p>
          <w:p w14:paraId="7F62CFC9"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3119" w:type="dxa"/>
            <w:vMerge/>
          </w:tcPr>
          <w:p w14:paraId="0CCA44E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BACEEC2" w14:textId="77777777" w:rsidTr="00870DAE">
        <w:trPr>
          <w:trHeight w:val="300"/>
        </w:trPr>
        <w:tc>
          <w:tcPr>
            <w:tcW w:w="6941" w:type="dxa"/>
            <w:shd w:val="clear" w:color="auto" w:fill="FFFFFF"/>
            <w:vAlign w:val="center"/>
          </w:tcPr>
          <w:p w14:paraId="07F76FF7" w14:textId="77777777" w:rsidR="00870DAE" w:rsidRPr="00BB128D" w:rsidRDefault="00870DAE" w:rsidP="00BB128D">
            <w:pPr>
              <w:overflowPunct/>
              <w:autoSpaceDE/>
              <w:autoSpaceDN/>
              <w:adjustRightInd/>
              <w:textAlignment w:val="auto"/>
              <w:rPr>
                <w:b/>
                <w:bCs/>
                <w:color w:val="000000"/>
                <w:szCs w:val="28"/>
              </w:rPr>
            </w:pPr>
            <w:r w:rsidRPr="00BB128D">
              <w:rPr>
                <w:color w:val="000000"/>
                <w:szCs w:val="28"/>
              </w:rPr>
              <w:t>Количество линий сортировки отходов</w:t>
            </w:r>
          </w:p>
        </w:tc>
        <w:tc>
          <w:tcPr>
            <w:tcW w:w="3119" w:type="dxa"/>
            <w:vMerge/>
          </w:tcPr>
          <w:p w14:paraId="3A8F048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D9706EC" w14:textId="77777777" w:rsidTr="00870DAE">
        <w:trPr>
          <w:trHeight w:val="300"/>
        </w:trPr>
        <w:tc>
          <w:tcPr>
            <w:tcW w:w="6941" w:type="dxa"/>
            <w:shd w:val="clear" w:color="auto" w:fill="FFFFFF"/>
          </w:tcPr>
          <w:p w14:paraId="545041C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Количество постов ручной сортировки отходов</w:t>
            </w:r>
          </w:p>
        </w:tc>
        <w:tc>
          <w:tcPr>
            <w:tcW w:w="3119" w:type="dxa"/>
            <w:vMerge/>
          </w:tcPr>
          <w:p w14:paraId="25F9073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AAB089A" w14:textId="77777777" w:rsidTr="00870DAE">
        <w:trPr>
          <w:trHeight w:val="300"/>
        </w:trPr>
        <w:tc>
          <w:tcPr>
            <w:tcW w:w="6941" w:type="dxa"/>
            <w:shd w:val="clear" w:color="auto" w:fill="FFFFFF"/>
          </w:tcPr>
          <w:p w14:paraId="05F1772F" w14:textId="77777777" w:rsidR="00870DAE" w:rsidRPr="00BB128D" w:rsidRDefault="00870DAE" w:rsidP="00BB128D">
            <w:pPr>
              <w:overflowPunct/>
              <w:autoSpaceDE/>
              <w:autoSpaceDN/>
              <w:adjustRightInd/>
              <w:textAlignment w:val="auto"/>
              <w:rPr>
                <w:b/>
                <w:bCs/>
                <w:color w:val="000000"/>
                <w:szCs w:val="28"/>
              </w:rPr>
            </w:pPr>
            <w:r w:rsidRPr="00BB128D">
              <w:rPr>
                <w:szCs w:val="28"/>
              </w:rPr>
              <w:t>Количество автоматических систем сортировки отходов (сепараторов)</w:t>
            </w:r>
          </w:p>
        </w:tc>
        <w:tc>
          <w:tcPr>
            <w:tcW w:w="3119" w:type="dxa"/>
            <w:vMerge/>
          </w:tcPr>
          <w:p w14:paraId="1B760BAF"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7385D1B" w14:textId="77777777" w:rsidTr="00870DAE">
        <w:trPr>
          <w:trHeight w:val="300"/>
        </w:trPr>
        <w:tc>
          <w:tcPr>
            <w:tcW w:w="6941" w:type="dxa"/>
            <w:shd w:val="clear" w:color="auto" w:fill="FFFFFF"/>
          </w:tcPr>
          <w:p w14:paraId="2E75AF1F" w14:textId="77777777" w:rsidR="00870DAE" w:rsidRPr="00BB128D" w:rsidRDefault="00870DAE" w:rsidP="00BB128D">
            <w:pPr>
              <w:overflowPunct/>
              <w:autoSpaceDE/>
              <w:autoSpaceDN/>
              <w:adjustRightInd/>
              <w:textAlignment w:val="auto"/>
              <w:rPr>
                <w:b/>
                <w:bCs/>
                <w:color w:val="000000"/>
                <w:szCs w:val="28"/>
              </w:rPr>
            </w:pPr>
            <w:r w:rsidRPr="00BB128D">
              <w:rPr>
                <w:szCs w:val="28"/>
              </w:rPr>
              <w:t>Проектная мощность обработки крупногабаритных отходов</w:t>
            </w:r>
          </w:p>
        </w:tc>
        <w:tc>
          <w:tcPr>
            <w:tcW w:w="3119" w:type="dxa"/>
            <w:vMerge/>
          </w:tcPr>
          <w:p w14:paraId="73CC146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13AEA20" w14:textId="77777777" w:rsidTr="00870DAE">
        <w:trPr>
          <w:trHeight w:val="300"/>
        </w:trPr>
        <w:tc>
          <w:tcPr>
            <w:tcW w:w="6941" w:type="dxa"/>
            <w:shd w:val="clear" w:color="auto" w:fill="FFFFFF"/>
          </w:tcPr>
          <w:p w14:paraId="4858C7F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Расчетное снижение массы отходов в ходе обработки, %</w:t>
            </w:r>
          </w:p>
        </w:tc>
        <w:tc>
          <w:tcPr>
            <w:tcW w:w="3119" w:type="dxa"/>
            <w:vMerge/>
          </w:tcPr>
          <w:p w14:paraId="10FC7C5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030BA6D" w14:textId="77777777" w:rsidTr="00870DAE">
        <w:trPr>
          <w:trHeight w:val="300"/>
        </w:trPr>
        <w:tc>
          <w:tcPr>
            <w:tcW w:w="6941" w:type="dxa"/>
            <w:shd w:val="clear" w:color="auto" w:fill="FFFFFF"/>
          </w:tcPr>
          <w:p w14:paraId="0C34A34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Расчетный выход вторичных ресурсов после обработки отходов, %</w:t>
            </w:r>
          </w:p>
        </w:tc>
        <w:tc>
          <w:tcPr>
            <w:tcW w:w="3119" w:type="dxa"/>
            <w:vMerge/>
          </w:tcPr>
          <w:p w14:paraId="5A685925"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899BF6A" w14:textId="77777777" w:rsidTr="00870DAE">
        <w:trPr>
          <w:trHeight w:val="300"/>
        </w:trPr>
        <w:tc>
          <w:tcPr>
            <w:tcW w:w="6941" w:type="dxa"/>
            <w:shd w:val="clear" w:color="auto" w:fill="FFFFFF"/>
          </w:tcPr>
          <w:p w14:paraId="186CED9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Расчетный выход сырья для производства технического грунта, %</w:t>
            </w:r>
          </w:p>
        </w:tc>
        <w:tc>
          <w:tcPr>
            <w:tcW w:w="3119" w:type="dxa"/>
            <w:vMerge/>
          </w:tcPr>
          <w:p w14:paraId="25E2CB30"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5813996" w14:textId="77777777" w:rsidTr="00870DAE">
        <w:trPr>
          <w:trHeight w:val="300"/>
        </w:trPr>
        <w:tc>
          <w:tcPr>
            <w:tcW w:w="6941" w:type="dxa"/>
            <w:shd w:val="clear" w:color="auto" w:fill="FFFFFF"/>
          </w:tcPr>
          <w:p w14:paraId="0D510A3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Расчетный выход сырья для производства топлива из отходов, %</w:t>
            </w:r>
          </w:p>
        </w:tc>
        <w:tc>
          <w:tcPr>
            <w:tcW w:w="3119" w:type="dxa"/>
            <w:vMerge/>
          </w:tcPr>
          <w:p w14:paraId="7901CF7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5A1572C" w14:textId="77777777" w:rsidTr="00870DAE">
        <w:trPr>
          <w:trHeight w:val="300"/>
        </w:trPr>
        <w:tc>
          <w:tcPr>
            <w:tcW w:w="10060" w:type="dxa"/>
            <w:gridSpan w:val="2"/>
            <w:shd w:val="clear" w:color="auto" w:fill="auto"/>
            <w:vAlign w:val="center"/>
          </w:tcPr>
          <w:p w14:paraId="598B073B"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 xml:space="preserve">Информация о финансовых показателях </w:t>
            </w:r>
          </w:p>
        </w:tc>
      </w:tr>
      <w:tr w:rsidR="00870DAE" w:rsidRPr="00BB128D" w14:paraId="3F2091C3" w14:textId="77777777" w:rsidTr="00870DAE">
        <w:trPr>
          <w:trHeight w:val="300"/>
        </w:trPr>
        <w:tc>
          <w:tcPr>
            <w:tcW w:w="6941" w:type="dxa"/>
            <w:shd w:val="clear" w:color="000000" w:fill="FFFFFF"/>
            <w:vAlign w:val="center"/>
          </w:tcPr>
          <w:p w14:paraId="599A0CAC" w14:textId="77777777" w:rsidR="00870DAE" w:rsidRPr="00BB128D" w:rsidRDefault="00870DAE" w:rsidP="00BB128D">
            <w:pPr>
              <w:overflowPunct/>
              <w:autoSpaceDE/>
              <w:autoSpaceDN/>
              <w:adjustRightInd/>
              <w:textAlignment w:val="auto"/>
              <w:rPr>
                <w:szCs w:val="28"/>
              </w:rPr>
            </w:pPr>
            <w:r w:rsidRPr="00BB128D">
              <w:rPr>
                <w:color w:val="000000"/>
                <w:szCs w:val="28"/>
              </w:rPr>
              <w:t>Год предоставления финансовых показателей</w:t>
            </w:r>
          </w:p>
        </w:tc>
        <w:tc>
          <w:tcPr>
            <w:tcW w:w="3119" w:type="dxa"/>
            <w:vMerge w:val="restart"/>
          </w:tcPr>
          <w:p w14:paraId="05E50C96" w14:textId="77777777" w:rsidR="00870DAE" w:rsidRPr="00BB128D" w:rsidRDefault="00870DAE" w:rsidP="00BB128D">
            <w:pPr>
              <w:overflowPunct/>
              <w:autoSpaceDE/>
              <w:autoSpaceDN/>
              <w:adjustRightInd/>
              <w:jc w:val="left"/>
              <w:textAlignment w:val="auto"/>
              <w:rPr>
                <w:color w:val="000000"/>
                <w:szCs w:val="28"/>
              </w:rPr>
            </w:pPr>
            <w:r w:rsidRPr="00BB128D">
              <w:rPr>
                <w:szCs w:val="28"/>
              </w:rPr>
              <w:t>Ежегодно, не позднее 1 февраля года, следующего за отчетным</w:t>
            </w:r>
          </w:p>
        </w:tc>
      </w:tr>
      <w:tr w:rsidR="00870DAE" w:rsidRPr="00BB128D" w14:paraId="2C024288" w14:textId="77777777" w:rsidTr="00870DAE">
        <w:trPr>
          <w:trHeight w:val="300"/>
        </w:trPr>
        <w:tc>
          <w:tcPr>
            <w:tcW w:w="6941" w:type="dxa"/>
            <w:shd w:val="clear" w:color="000000" w:fill="FFFFFF"/>
            <w:vAlign w:val="center"/>
          </w:tcPr>
          <w:p w14:paraId="5F84B350" w14:textId="77777777" w:rsidR="00870DAE" w:rsidRPr="00BB128D" w:rsidRDefault="00870DAE" w:rsidP="00BB128D">
            <w:pPr>
              <w:overflowPunct/>
              <w:autoSpaceDE/>
              <w:autoSpaceDN/>
              <w:adjustRightInd/>
              <w:textAlignment w:val="auto"/>
              <w:rPr>
                <w:szCs w:val="28"/>
              </w:rPr>
            </w:pPr>
            <w:r w:rsidRPr="00BB128D">
              <w:rPr>
                <w:color w:val="000000"/>
                <w:szCs w:val="28"/>
              </w:rPr>
              <w:t>Месяц предоставления финансовых показателей</w:t>
            </w:r>
          </w:p>
        </w:tc>
        <w:tc>
          <w:tcPr>
            <w:tcW w:w="3119" w:type="dxa"/>
            <w:vMerge/>
          </w:tcPr>
          <w:p w14:paraId="00DFFD3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6194DB7" w14:textId="77777777" w:rsidTr="00870DAE">
        <w:trPr>
          <w:trHeight w:val="300"/>
        </w:trPr>
        <w:tc>
          <w:tcPr>
            <w:tcW w:w="6941" w:type="dxa"/>
            <w:shd w:val="clear" w:color="000000" w:fill="FFFFFF"/>
            <w:vAlign w:val="center"/>
          </w:tcPr>
          <w:p w14:paraId="6DBF388A" w14:textId="77777777" w:rsidR="00870DAE" w:rsidRPr="00BB128D" w:rsidRDefault="00870DAE" w:rsidP="00BB128D">
            <w:pPr>
              <w:overflowPunct/>
              <w:autoSpaceDE/>
              <w:autoSpaceDN/>
              <w:adjustRightInd/>
              <w:textAlignment w:val="auto"/>
              <w:rPr>
                <w:szCs w:val="28"/>
              </w:rPr>
            </w:pPr>
            <w:r w:rsidRPr="00BB128D">
              <w:rPr>
                <w:color w:val="000000"/>
                <w:szCs w:val="28"/>
              </w:rPr>
              <w:t>Выручка от осуществления регулируемого вида деятельности</w:t>
            </w:r>
          </w:p>
        </w:tc>
        <w:tc>
          <w:tcPr>
            <w:tcW w:w="3119" w:type="dxa"/>
            <w:vMerge/>
          </w:tcPr>
          <w:p w14:paraId="5BE9095E"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EF74F74" w14:textId="77777777" w:rsidTr="00870DAE">
        <w:trPr>
          <w:trHeight w:val="300"/>
        </w:trPr>
        <w:tc>
          <w:tcPr>
            <w:tcW w:w="6941" w:type="dxa"/>
            <w:shd w:val="clear" w:color="000000" w:fill="FFFFFF"/>
            <w:vAlign w:val="center"/>
          </w:tcPr>
          <w:p w14:paraId="63C734E7" w14:textId="77777777" w:rsidR="00870DAE" w:rsidRPr="00BB128D" w:rsidRDefault="00870DAE" w:rsidP="00BB128D">
            <w:pPr>
              <w:overflowPunct/>
              <w:autoSpaceDE/>
              <w:autoSpaceDN/>
              <w:adjustRightInd/>
              <w:textAlignment w:val="auto"/>
              <w:rPr>
                <w:szCs w:val="28"/>
              </w:rPr>
            </w:pPr>
            <w:r w:rsidRPr="00BB128D">
              <w:rPr>
                <w:color w:val="000000"/>
                <w:szCs w:val="28"/>
              </w:rPr>
              <w:t>Расходы, связанные с осуществлением регулируемого вида деятельности</w:t>
            </w:r>
          </w:p>
        </w:tc>
        <w:tc>
          <w:tcPr>
            <w:tcW w:w="3119" w:type="dxa"/>
            <w:vMerge/>
          </w:tcPr>
          <w:p w14:paraId="6C45706F"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8144BB4" w14:textId="77777777" w:rsidTr="00870DAE">
        <w:trPr>
          <w:trHeight w:val="300"/>
        </w:trPr>
        <w:tc>
          <w:tcPr>
            <w:tcW w:w="6941" w:type="dxa"/>
            <w:shd w:val="clear" w:color="auto" w:fill="FFFFFF"/>
            <w:vAlign w:val="center"/>
          </w:tcPr>
          <w:p w14:paraId="30AFFC2B"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по обращению с ТКО, имеющего задолженность по оплате услуги, оказываемой на объекте</w:t>
            </w:r>
          </w:p>
        </w:tc>
        <w:tc>
          <w:tcPr>
            <w:tcW w:w="3119" w:type="dxa"/>
            <w:vMerge/>
          </w:tcPr>
          <w:p w14:paraId="6A69CE1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3A486EA" w14:textId="77777777" w:rsidTr="00870DAE">
        <w:trPr>
          <w:trHeight w:val="300"/>
        </w:trPr>
        <w:tc>
          <w:tcPr>
            <w:tcW w:w="6941" w:type="dxa"/>
            <w:shd w:val="clear" w:color="000000" w:fill="FFFFFF"/>
            <w:vAlign w:val="center"/>
          </w:tcPr>
          <w:p w14:paraId="3DA9223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Размер задолженности регионального оператора по обращению с ТКО по оплате услуги, оказываемой на объекте</w:t>
            </w:r>
          </w:p>
        </w:tc>
        <w:tc>
          <w:tcPr>
            <w:tcW w:w="3119" w:type="dxa"/>
            <w:vMerge/>
          </w:tcPr>
          <w:p w14:paraId="1C917790"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874D4B3" w14:textId="77777777" w:rsidTr="00870DAE">
        <w:trPr>
          <w:trHeight w:val="300"/>
        </w:trPr>
        <w:tc>
          <w:tcPr>
            <w:tcW w:w="10060" w:type="dxa"/>
            <w:gridSpan w:val="2"/>
            <w:shd w:val="clear" w:color="auto" w:fill="FFFFFF"/>
            <w:hideMark/>
          </w:tcPr>
          <w:p w14:paraId="29D869F2" w14:textId="77777777" w:rsidR="00870DAE" w:rsidRPr="00BB128D" w:rsidRDefault="00870DAE" w:rsidP="00BB128D">
            <w:pPr>
              <w:overflowPunct/>
              <w:autoSpaceDE/>
              <w:autoSpaceDN/>
              <w:adjustRightInd/>
              <w:textAlignment w:val="auto"/>
              <w:rPr>
                <w:b/>
                <w:bCs/>
                <w:color w:val="000000"/>
                <w:szCs w:val="28"/>
              </w:rPr>
            </w:pPr>
            <w:r w:rsidRPr="00BB128D">
              <w:rPr>
                <w:b/>
                <w:bCs/>
                <w:color w:val="000000"/>
                <w:szCs w:val="28"/>
              </w:rPr>
              <w:t xml:space="preserve">Информация о балансовых показателях </w:t>
            </w:r>
          </w:p>
          <w:p w14:paraId="6E651F76"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D7B74B2" w14:textId="77777777" w:rsidTr="00870DAE">
        <w:trPr>
          <w:trHeight w:val="300"/>
        </w:trPr>
        <w:tc>
          <w:tcPr>
            <w:tcW w:w="6941" w:type="dxa"/>
            <w:shd w:val="clear" w:color="auto" w:fill="FFFFFF"/>
            <w:vAlign w:val="center"/>
            <w:hideMark/>
          </w:tcPr>
          <w:p w14:paraId="7510A0FB"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Год предоставления балансовых показателей</w:t>
            </w:r>
          </w:p>
        </w:tc>
        <w:tc>
          <w:tcPr>
            <w:tcW w:w="3119" w:type="dxa"/>
            <w:vMerge w:val="restart"/>
            <w:vAlign w:val="center"/>
          </w:tcPr>
          <w:p w14:paraId="19FCA1BD"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 xml:space="preserve">Ежемесячно нарастающим итогом, </w:t>
            </w:r>
            <w:r w:rsidRPr="00BB128D">
              <w:rPr>
                <w:color w:val="000000"/>
                <w:szCs w:val="28"/>
              </w:rPr>
              <w:lastRenderedPageBreak/>
              <w:t xml:space="preserve">не позднее 10 рабочего дня месяца, следующего за отчетным, и ежегодно, не позднее 1 февраля года, следующего за отчетным </w:t>
            </w:r>
          </w:p>
          <w:p w14:paraId="0BD5A083" w14:textId="77777777" w:rsidR="00870DAE" w:rsidRPr="00BB128D" w:rsidRDefault="00870DAE" w:rsidP="00BB128D">
            <w:pPr>
              <w:jc w:val="left"/>
              <w:rPr>
                <w:color w:val="000000"/>
                <w:szCs w:val="28"/>
              </w:rPr>
            </w:pPr>
          </w:p>
        </w:tc>
      </w:tr>
      <w:tr w:rsidR="00870DAE" w:rsidRPr="00BB128D" w14:paraId="15913BEC" w14:textId="77777777" w:rsidTr="00870DAE">
        <w:trPr>
          <w:trHeight w:val="300"/>
        </w:trPr>
        <w:tc>
          <w:tcPr>
            <w:tcW w:w="6941" w:type="dxa"/>
            <w:shd w:val="clear" w:color="auto" w:fill="FFFFFF"/>
            <w:vAlign w:val="center"/>
            <w:hideMark/>
          </w:tcPr>
          <w:p w14:paraId="24387F7F"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Месяц предоставления балансовых показателей</w:t>
            </w:r>
          </w:p>
        </w:tc>
        <w:tc>
          <w:tcPr>
            <w:tcW w:w="3119" w:type="dxa"/>
            <w:vMerge/>
            <w:vAlign w:val="center"/>
          </w:tcPr>
          <w:p w14:paraId="267FF2C5" w14:textId="77777777" w:rsidR="00870DAE" w:rsidRPr="00BB128D" w:rsidRDefault="00870DAE" w:rsidP="00BB128D">
            <w:pPr>
              <w:jc w:val="left"/>
              <w:rPr>
                <w:color w:val="000000"/>
                <w:szCs w:val="28"/>
              </w:rPr>
            </w:pPr>
          </w:p>
        </w:tc>
      </w:tr>
      <w:tr w:rsidR="00870DAE" w:rsidRPr="00BB128D" w14:paraId="526C8635" w14:textId="77777777" w:rsidTr="00870DAE">
        <w:trPr>
          <w:trHeight w:val="1122"/>
        </w:trPr>
        <w:tc>
          <w:tcPr>
            <w:tcW w:w="6941" w:type="dxa"/>
            <w:shd w:val="clear" w:color="auto" w:fill="FFFFFF"/>
            <w:vAlign w:val="center"/>
            <w:hideMark/>
          </w:tcPr>
          <w:p w14:paraId="7FB483BA"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lastRenderedPageBreak/>
              <w:t>Наименование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3119" w:type="dxa"/>
            <w:vMerge/>
            <w:vAlign w:val="center"/>
          </w:tcPr>
          <w:p w14:paraId="4B2E8336" w14:textId="77777777" w:rsidR="00870DAE" w:rsidRPr="00BB128D" w:rsidRDefault="00870DAE" w:rsidP="00BB128D">
            <w:pPr>
              <w:jc w:val="left"/>
              <w:rPr>
                <w:color w:val="000000"/>
                <w:szCs w:val="28"/>
              </w:rPr>
            </w:pPr>
          </w:p>
        </w:tc>
      </w:tr>
      <w:tr w:rsidR="00870DAE" w:rsidRPr="00BB128D" w14:paraId="4E64E7CD" w14:textId="77777777" w:rsidTr="00870DAE">
        <w:trPr>
          <w:trHeight w:val="300"/>
        </w:trPr>
        <w:tc>
          <w:tcPr>
            <w:tcW w:w="6941" w:type="dxa"/>
            <w:shd w:val="clear" w:color="auto" w:fill="FFFFFF"/>
            <w:vAlign w:val="center"/>
          </w:tcPr>
          <w:p w14:paraId="2865860F"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ИНН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3119" w:type="dxa"/>
            <w:vMerge/>
            <w:vAlign w:val="center"/>
          </w:tcPr>
          <w:p w14:paraId="59D4A904" w14:textId="77777777" w:rsidR="00870DAE" w:rsidRPr="00BB128D" w:rsidRDefault="00870DAE" w:rsidP="00BB128D">
            <w:pPr>
              <w:jc w:val="left"/>
              <w:rPr>
                <w:color w:val="000000"/>
                <w:szCs w:val="28"/>
              </w:rPr>
            </w:pPr>
          </w:p>
        </w:tc>
      </w:tr>
      <w:tr w:rsidR="00870DAE" w:rsidRPr="00BB128D" w14:paraId="469D364F" w14:textId="77777777" w:rsidTr="00870DAE">
        <w:trPr>
          <w:trHeight w:val="300"/>
        </w:trPr>
        <w:tc>
          <w:tcPr>
            <w:tcW w:w="6941" w:type="dxa"/>
            <w:shd w:val="clear" w:color="auto" w:fill="FFFFFF"/>
            <w:vAlign w:val="center"/>
            <w:hideMark/>
          </w:tcPr>
          <w:p w14:paraId="101D8C27"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Вид принятых ТКО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14:paraId="58965E20"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(заполняется по усмотрению поставщика информации)</w:t>
            </w:r>
          </w:p>
        </w:tc>
        <w:tc>
          <w:tcPr>
            <w:tcW w:w="3119" w:type="dxa"/>
            <w:vMerge/>
            <w:vAlign w:val="center"/>
          </w:tcPr>
          <w:p w14:paraId="1BA5E70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121E3A4" w14:textId="77777777" w:rsidTr="00870DAE">
        <w:trPr>
          <w:trHeight w:val="300"/>
        </w:trPr>
        <w:tc>
          <w:tcPr>
            <w:tcW w:w="6941" w:type="dxa"/>
            <w:shd w:val="clear" w:color="auto" w:fill="FFFFFF"/>
            <w:vAlign w:val="center"/>
            <w:hideMark/>
          </w:tcPr>
          <w:p w14:paraId="18396013" w14:textId="77777777" w:rsidR="00870DAE" w:rsidRPr="00BB128D" w:rsidRDefault="00870DAE" w:rsidP="00BB128D">
            <w:pPr>
              <w:overflowPunct/>
              <w:autoSpaceDE/>
              <w:autoSpaceDN/>
              <w:adjustRightInd/>
              <w:textAlignment w:val="auto"/>
              <w:rPr>
                <w:szCs w:val="28"/>
                <w:highlight w:val="cyan"/>
              </w:rPr>
            </w:pPr>
            <w:r w:rsidRPr="00BB128D">
              <w:rPr>
                <w:color w:val="000000"/>
                <w:szCs w:val="28"/>
              </w:rPr>
              <w:t>Масса принятых ТКО, тонн</w:t>
            </w:r>
          </w:p>
        </w:tc>
        <w:tc>
          <w:tcPr>
            <w:tcW w:w="3119" w:type="dxa"/>
            <w:vMerge/>
            <w:vAlign w:val="center"/>
          </w:tcPr>
          <w:p w14:paraId="6C27778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67A294C2" w14:textId="77777777" w:rsidTr="00870DAE">
        <w:trPr>
          <w:trHeight w:val="300"/>
        </w:trPr>
        <w:tc>
          <w:tcPr>
            <w:tcW w:w="6941" w:type="dxa"/>
            <w:shd w:val="clear" w:color="auto" w:fill="FFFFFF"/>
            <w:vAlign w:val="center"/>
            <w:hideMark/>
          </w:tcPr>
          <w:p w14:paraId="4C26E3D1" w14:textId="77777777" w:rsidR="00870DAE" w:rsidRPr="00BB128D" w:rsidRDefault="00870DAE" w:rsidP="00BB128D">
            <w:pPr>
              <w:overflowPunct/>
              <w:autoSpaceDE/>
              <w:autoSpaceDN/>
              <w:adjustRightInd/>
              <w:textAlignment w:val="auto"/>
              <w:rPr>
                <w:szCs w:val="28"/>
                <w:highlight w:val="cyan"/>
              </w:rPr>
            </w:pPr>
            <w:r w:rsidRPr="00BB128D">
              <w:rPr>
                <w:color w:val="000000"/>
                <w:szCs w:val="28"/>
              </w:rPr>
              <w:t>Масса обработанных ТКО, тонн</w:t>
            </w:r>
          </w:p>
        </w:tc>
        <w:tc>
          <w:tcPr>
            <w:tcW w:w="3119" w:type="dxa"/>
            <w:vMerge/>
            <w:vAlign w:val="center"/>
          </w:tcPr>
          <w:p w14:paraId="0AFEAF95"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5A3E8D1" w14:textId="77777777" w:rsidTr="00870DAE">
        <w:trPr>
          <w:trHeight w:val="300"/>
        </w:trPr>
        <w:tc>
          <w:tcPr>
            <w:tcW w:w="6941" w:type="dxa"/>
            <w:shd w:val="clear" w:color="auto" w:fill="FFFFFF"/>
            <w:vAlign w:val="center"/>
          </w:tcPr>
          <w:p w14:paraId="6331C811"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Масса накопленных необработанных ТКО, тонн</w:t>
            </w:r>
          </w:p>
        </w:tc>
        <w:tc>
          <w:tcPr>
            <w:tcW w:w="3119" w:type="dxa"/>
            <w:vMerge/>
            <w:vAlign w:val="center"/>
          </w:tcPr>
          <w:p w14:paraId="07D51C1B"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E868556" w14:textId="77777777" w:rsidTr="00870DAE">
        <w:trPr>
          <w:trHeight w:val="300"/>
        </w:trPr>
        <w:tc>
          <w:tcPr>
            <w:tcW w:w="6941" w:type="dxa"/>
            <w:shd w:val="clear" w:color="auto" w:fill="FFFFFF"/>
            <w:vAlign w:val="center"/>
          </w:tcPr>
          <w:p w14:paraId="4C274575"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Наименование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3119" w:type="dxa"/>
            <w:vMerge/>
            <w:vAlign w:val="center"/>
          </w:tcPr>
          <w:p w14:paraId="19A087CD"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3408D48" w14:textId="77777777" w:rsidTr="00870DAE">
        <w:trPr>
          <w:trHeight w:val="300"/>
        </w:trPr>
        <w:tc>
          <w:tcPr>
            <w:tcW w:w="6941" w:type="dxa"/>
            <w:shd w:val="clear" w:color="auto" w:fill="FFFFFF"/>
            <w:vAlign w:val="center"/>
          </w:tcPr>
          <w:p w14:paraId="49B6011E"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lastRenderedPageBreak/>
              <w:t>ИНН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3119" w:type="dxa"/>
            <w:vMerge/>
            <w:vAlign w:val="center"/>
          </w:tcPr>
          <w:p w14:paraId="6655C3A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7694AA2" w14:textId="77777777" w:rsidTr="00870DAE">
        <w:trPr>
          <w:trHeight w:val="300"/>
        </w:trPr>
        <w:tc>
          <w:tcPr>
            <w:tcW w:w="6941" w:type="dxa"/>
            <w:shd w:val="clear" w:color="auto" w:fill="FFFFFF"/>
            <w:vAlign w:val="center"/>
          </w:tcPr>
          <w:p w14:paraId="5E78B6E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Вид переданных отходов, в том числе вторичных ресурсов,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 либо вид переданного вторичного сырья согласно ОКПД2</w:t>
            </w:r>
          </w:p>
        </w:tc>
        <w:tc>
          <w:tcPr>
            <w:tcW w:w="3119" w:type="dxa"/>
            <w:vMerge/>
            <w:vAlign w:val="center"/>
          </w:tcPr>
          <w:p w14:paraId="580EB602"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3753ADB" w14:textId="77777777" w:rsidTr="00870DAE">
        <w:trPr>
          <w:trHeight w:val="300"/>
        </w:trPr>
        <w:tc>
          <w:tcPr>
            <w:tcW w:w="6941" w:type="dxa"/>
            <w:shd w:val="clear" w:color="auto" w:fill="FFFFFF"/>
            <w:vAlign w:val="center"/>
          </w:tcPr>
          <w:p w14:paraId="2D6115E0"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Масса переданных после обработки отходов, в том числе вторичных ресурсов, или вторичного сырья, тонн</w:t>
            </w:r>
          </w:p>
        </w:tc>
        <w:tc>
          <w:tcPr>
            <w:tcW w:w="3119" w:type="dxa"/>
            <w:vMerge/>
            <w:vAlign w:val="center"/>
          </w:tcPr>
          <w:p w14:paraId="0090F0DF"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B6E2321" w14:textId="77777777" w:rsidTr="00870DAE">
        <w:trPr>
          <w:trHeight w:val="300"/>
        </w:trPr>
        <w:tc>
          <w:tcPr>
            <w:tcW w:w="6941" w:type="dxa"/>
            <w:shd w:val="clear" w:color="auto" w:fill="FFFFFF"/>
            <w:vAlign w:val="center"/>
          </w:tcPr>
          <w:p w14:paraId="535FC4F7"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Масса накопленных отходов после обработки, тонн</w:t>
            </w:r>
          </w:p>
        </w:tc>
        <w:tc>
          <w:tcPr>
            <w:tcW w:w="3119" w:type="dxa"/>
            <w:vMerge/>
            <w:vAlign w:val="center"/>
          </w:tcPr>
          <w:p w14:paraId="1C142222"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3E25172" w14:textId="77777777" w:rsidTr="00870DAE">
        <w:trPr>
          <w:trHeight w:val="300"/>
        </w:trPr>
        <w:tc>
          <w:tcPr>
            <w:tcW w:w="6941" w:type="dxa"/>
            <w:shd w:val="clear" w:color="auto" w:fill="FFFFFF"/>
            <w:vAlign w:val="center"/>
          </w:tcPr>
          <w:p w14:paraId="5B468C5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накопленных вторичных ресурсов, вторичного сырья, тонн</w:t>
            </w:r>
          </w:p>
        </w:tc>
        <w:tc>
          <w:tcPr>
            <w:tcW w:w="3119" w:type="dxa"/>
            <w:vMerge/>
            <w:vAlign w:val="center"/>
          </w:tcPr>
          <w:p w14:paraId="3C82E043" w14:textId="77777777" w:rsidR="00870DAE" w:rsidRPr="00BB128D" w:rsidRDefault="00870DAE" w:rsidP="00BB128D">
            <w:pPr>
              <w:overflowPunct/>
              <w:autoSpaceDE/>
              <w:autoSpaceDN/>
              <w:adjustRightInd/>
              <w:jc w:val="left"/>
              <w:textAlignment w:val="auto"/>
              <w:rPr>
                <w:color w:val="000000"/>
                <w:szCs w:val="28"/>
              </w:rPr>
            </w:pPr>
          </w:p>
        </w:tc>
      </w:tr>
    </w:tbl>
    <w:p w14:paraId="1C5B337F" w14:textId="77777777" w:rsidR="00870DAE" w:rsidRPr="00BB128D" w:rsidRDefault="00870DAE" w:rsidP="00BB128D">
      <w:pPr>
        <w:jc w:val="center"/>
        <w:rPr>
          <w:b/>
          <w:bCs/>
          <w:color w:val="000000"/>
          <w:szCs w:val="28"/>
        </w:rPr>
      </w:pPr>
    </w:p>
    <w:p w14:paraId="71D341A3" w14:textId="77777777" w:rsidR="00870DAE" w:rsidRPr="00BB128D" w:rsidRDefault="00870DAE" w:rsidP="00BB128D">
      <w:pPr>
        <w:jc w:val="center"/>
        <w:rPr>
          <w:b/>
          <w:bCs/>
          <w:color w:val="000000"/>
          <w:szCs w:val="28"/>
        </w:rPr>
      </w:pPr>
      <w:r w:rsidRPr="00BB128D">
        <w:rPr>
          <w:b/>
          <w:bCs/>
          <w:color w:val="000000"/>
          <w:szCs w:val="28"/>
        </w:rPr>
        <w:t>4. Информация об объектах обезвреживания ТКО</w:t>
      </w:r>
    </w:p>
    <w:p w14:paraId="5089F463" w14:textId="77777777" w:rsidR="00870DAE" w:rsidRPr="00BB128D" w:rsidRDefault="00870DAE" w:rsidP="00BB128D">
      <w:pPr>
        <w:jc w:val="center"/>
        <w:rPr>
          <w:b/>
          <w:bCs/>
          <w:color w:val="000000"/>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19"/>
      </w:tblGrid>
      <w:tr w:rsidR="00870DAE" w:rsidRPr="00BB128D" w14:paraId="7FD655F7" w14:textId="77777777" w:rsidTr="00870DAE">
        <w:trPr>
          <w:trHeight w:val="600"/>
        </w:trPr>
        <w:tc>
          <w:tcPr>
            <w:tcW w:w="6941" w:type="dxa"/>
            <w:shd w:val="clear" w:color="auto" w:fill="auto"/>
            <w:vAlign w:val="center"/>
            <w:hideMark/>
          </w:tcPr>
          <w:p w14:paraId="577162A3"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p>
        </w:tc>
        <w:tc>
          <w:tcPr>
            <w:tcW w:w="3119" w:type="dxa"/>
          </w:tcPr>
          <w:p w14:paraId="33E1FDE7"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Сроки и периодичность размещения информации</w:t>
            </w:r>
          </w:p>
        </w:tc>
      </w:tr>
      <w:tr w:rsidR="00870DAE" w:rsidRPr="00BB128D" w14:paraId="6DB82F16" w14:textId="77777777" w:rsidTr="00870DAE">
        <w:trPr>
          <w:trHeight w:val="300"/>
        </w:trPr>
        <w:tc>
          <w:tcPr>
            <w:tcW w:w="10060" w:type="dxa"/>
            <w:gridSpan w:val="2"/>
            <w:shd w:val="clear" w:color="auto" w:fill="auto"/>
          </w:tcPr>
          <w:p w14:paraId="5CACD6C5"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Информация об объекте обезвреживания ТКО</w:t>
            </w:r>
          </w:p>
        </w:tc>
      </w:tr>
      <w:tr w:rsidR="00870DAE" w:rsidRPr="00BB128D" w14:paraId="26201A77" w14:textId="77777777" w:rsidTr="00870DAE">
        <w:trPr>
          <w:trHeight w:val="300"/>
        </w:trPr>
        <w:tc>
          <w:tcPr>
            <w:tcW w:w="6941" w:type="dxa"/>
            <w:shd w:val="clear" w:color="auto" w:fill="auto"/>
            <w:vAlign w:val="center"/>
            <w:hideMark/>
          </w:tcPr>
          <w:p w14:paraId="4DF351E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объекта</w:t>
            </w:r>
          </w:p>
        </w:tc>
        <w:tc>
          <w:tcPr>
            <w:tcW w:w="3119" w:type="dxa"/>
            <w:vMerge w:val="restart"/>
          </w:tcPr>
          <w:p w14:paraId="0A9B09E1" w14:textId="77777777" w:rsidR="00870DAE" w:rsidRPr="00BB128D" w:rsidRDefault="00870DAE" w:rsidP="00BB128D">
            <w:pPr>
              <w:overflowPunct/>
              <w:autoSpaceDE/>
              <w:autoSpaceDN/>
              <w:adjustRightInd/>
              <w:jc w:val="center"/>
              <w:textAlignment w:val="auto"/>
              <w:rPr>
                <w:color w:val="000000"/>
                <w:szCs w:val="28"/>
              </w:rPr>
            </w:pPr>
          </w:p>
          <w:p w14:paraId="78D6BE39" w14:textId="77777777" w:rsidR="00870DAE" w:rsidRPr="00BB128D" w:rsidRDefault="00870DAE" w:rsidP="00BB128D">
            <w:pPr>
              <w:overflowPunct/>
              <w:autoSpaceDE/>
              <w:autoSpaceDN/>
              <w:adjustRightInd/>
              <w:jc w:val="center"/>
              <w:textAlignment w:val="auto"/>
              <w:rPr>
                <w:color w:val="000000"/>
                <w:szCs w:val="28"/>
              </w:rPr>
            </w:pPr>
            <w:r w:rsidRPr="00BB128D">
              <w:rPr>
                <w:color w:val="000000"/>
                <w:szCs w:val="28"/>
              </w:rPr>
              <w:lastRenderedPageBreak/>
              <w:t>В течение 10 рабочих дней со дня изменения информации</w:t>
            </w:r>
          </w:p>
          <w:p w14:paraId="614C8777" w14:textId="77777777" w:rsidR="00870DAE" w:rsidRPr="00BB128D" w:rsidRDefault="00870DAE" w:rsidP="00BB128D">
            <w:pPr>
              <w:overflowPunct/>
              <w:autoSpaceDE/>
              <w:autoSpaceDN/>
              <w:adjustRightInd/>
              <w:jc w:val="left"/>
              <w:textAlignment w:val="auto"/>
              <w:rPr>
                <w:color w:val="000000"/>
                <w:szCs w:val="28"/>
              </w:rPr>
            </w:pPr>
          </w:p>
          <w:p w14:paraId="4FF5DCB0" w14:textId="77777777" w:rsidR="00870DAE" w:rsidRPr="00BB128D" w:rsidRDefault="00870DAE" w:rsidP="00BB128D">
            <w:pPr>
              <w:jc w:val="left"/>
              <w:rPr>
                <w:color w:val="000000"/>
                <w:szCs w:val="28"/>
              </w:rPr>
            </w:pPr>
          </w:p>
        </w:tc>
      </w:tr>
      <w:tr w:rsidR="00870DAE" w:rsidRPr="00BB128D" w14:paraId="375321DF" w14:textId="77777777" w:rsidTr="00870DAE">
        <w:trPr>
          <w:trHeight w:val="300"/>
        </w:trPr>
        <w:tc>
          <w:tcPr>
            <w:tcW w:w="6941" w:type="dxa"/>
            <w:shd w:val="clear" w:color="auto" w:fill="FFFFFF"/>
            <w:vAlign w:val="center"/>
            <w:hideMark/>
          </w:tcPr>
          <w:p w14:paraId="38A4087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Кадастровый номер здания, сооружения</w:t>
            </w:r>
          </w:p>
        </w:tc>
        <w:tc>
          <w:tcPr>
            <w:tcW w:w="3119" w:type="dxa"/>
            <w:vMerge/>
          </w:tcPr>
          <w:p w14:paraId="07E6ABA2" w14:textId="77777777" w:rsidR="00870DAE" w:rsidRPr="00BB128D" w:rsidRDefault="00870DAE" w:rsidP="00BB128D">
            <w:pPr>
              <w:jc w:val="left"/>
              <w:rPr>
                <w:color w:val="000000"/>
                <w:szCs w:val="28"/>
              </w:rPr>
            </w:pPr>
          </w:p>
        </w:tc>
      </w:tr>
      <w:tr w:rsidR="00870DAE" w:rsidRPr="00BB128D" w14:paraId="1ECE115C" w14:textId="77777777" w:rsidTr="00870DAE">
        <w:trPr>
          <w:trHeight w:val="335"/>
        </w:trPr>
        <w:tc>
          <w:tcPr>
            <w:tcW w:w="6941" w:type="dxa"/>
            <w:shd w:val="clear" w:color="auto" w:fill="FFFFFF"/>
            <w:vAlign w:val="center"/>
            <w:hideMark/>
          </w:tcPr>
          <w:p w14:paraId="0B472E7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комплексного объекта, в состав которого входит объект (при наличии)</w:t>
            </w:r>
          </w:p>
        </w:tc>
        <w:tc>
          <w:tcPr>
            <w:tcW w:w="3119" w:type="dxa"/>
            <w:vMerge/>
          </w:tcPr>
          <w:p w14:paraId="44CD9B5D" w14:textId="77777777" w:rsidR="00870DAE" w:rsidRPr="00BB128D" w:rsidRDefault="00870DAE" w:rsidP="00BB128D">
            <w:pPr>
              <w:jc w:val="left"/>
              <w:rPr>
                <w:color w:val="000000"/>
                <w:szCs w:val="28"/>
              </w:rPr>
            </w:pPr>
          </w:p>
        </w:tc>
      </w:tr>
      <w:tr w:rsidR="00870DAE" w:rsidRPr="00BB128D" w14:paraId="7F66530E" w14:textId="77777777" w:rsidTr="00870DAE">
        <w:trPr>
          <w:trHeight w:val="645"/>
        </w:trPr>
        <w:tc>
          <w:tcPr>
            <w:tcW w:w="6941" w:type="dxa"/>
            <w:shd w:val="clear" w:color="auto" w:fill="auto"/>
            <w:vAlign w:val="center"/>
            <w:hideMark/>
          </w:tcPr>
          <w:p w14:paraId="627CB057"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119" w:type="dxa"/>
            <w:vMerge/>
          </w:tcPr>
          <w:p w14:paraId="6485E31A" w14:textId="77777777" w:rsidR="00870DAE" w:rsidRPr="00BB128D" w:rsidRDefault="00870DAE" w:rsidP="00BB128D">
            <w:pPr>
              <w:jc w:val="left"/>
              <w:rPr>
                <w:color w:val="000000"/>
                <w:szCs w:val="28"/>
              </w:rPr>
            </w:pPr>
          </w:p>
        </w:tc>
      </w:tr>
      <w:tr w:rsidR="00870DAE" w:rsidRPr="00BB128D" w14:paraId="560DE0C5" w14:textId="77777777" w:rsidTr="00870DAE">
        <w:trPr>
          <w:trHeight w:val="600"/>
        </w:trPr>
        <w:tc>
          <w:tcPr>
            <w:tcW w:w="6941" w:type="dxa"/>
            <w:shd w:val="clear" w:color="auto" w:fill="auto"/>
            <w:vAlign w:val="center"/>
            <w:hideMark/>
          </w:tcPr>
          <w:p w14:paraId="138D2E8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Координаты места нахождения объекта </w:t>
            </w:r>
          </w:p>
          <w:p w14:paraId="2A3EE75B"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w:t>
            </w:r>
            <w:r w:rsidRPr="00BB128D">
              <w:rPr>
                <w:szCs w:val="28"/>
              </w:rPr>
              <w:t>указываются во всемирной системе геодезических параметров Земли 1984 года (WGS84</w:t>
            </w:r>
            <w:r w:rsidRPr="00BB128D">
              <w:rPr>
                <w:color w:val="000000"/>
                <w:szCs w:val="28"/>
              </w:rPr>
              <w:t xml:space="preserve">)  </w:t>
            </w:r>
          </w:p>
        </w:tc>
        <w:tc>
          <w:tcPr>
            <w:tcW w:w="3119" w:type="dxa"/>
            <w:vMerge/>
          </w:tcPr>
          <w:p w14:paraId="4A3E60A1" w14:textId="77777777" w:rsidR="00870DAE" w:rsidRPr="00BB128D" w:rsidRDefault="00870DAE" w:rsidP="00BB128D">
            <w:pPr>
              <w:jc w:val="left"/>
              <w:rPr>
                <w:color w:val="000000"/>
                <w:szCs w:val="28"/>
              </w:rPr>
            </w:pPr>
          </w:p>
        </w:tc>
      </w:tr>
      <w:tr w:rsidR="00870DAE" w:rsidRPr="00BB128D" w14:paraId="55E310C1" w14:textId="77777777" w:rsidTr="00870DAE">
        <w:trPr>
          <w:trHeight w:val="345"/>
        </w:trPr>
        <w:tc>
          <w:tcPr>
            <w:tcW w:w="6941" w:type="dxa"/>
            <w:shd w:val="clear" w:color="auto" w:fill="auto"/>
            <w:vAlign w:val="center"/>
            <w:hideMark/>
          </w:tcPr>
          <w:p w14:paraId="6D74CF10" w14:textId="77777777" w:rsidR="00870DAE" w:rsidRPr="00BB128D" w:rsidRDefault="00870DAE" w:rsidP="00BB128D">
            <w:pPr>
              <w:overflowPunct/>
              <w:autoSpaceDE/>
              <w:autoSpaceDN/>
              <w:adjustRightInd/>
              <w:textAlignment w:val="auto"/>
              <w:rPr>
                <w:szCs w:val="28"/>
              </w:rPr>
            </w:pPr>
            <w:r w:rsidRPr="00BB128D">
              <w:rPr>
                <w:color w:val="000000"/>
                <w:szCs w:val="28"/>
              </w:rPr>
              <w:t>Адрес объекта (при наличии)</w:t>
            </w:r>
          </w:p>
        </w:tc>
        <w:tc>
          <w:tcPr>
            <w:tcW w:w="3119" w:type="dxa"/>
            <w:vMerge/>
          </w:tcPr>
          <w:p w14:paraId="35388F6D" w14:textId="77777777" w:rsidR="00870DAE" w:rsidRPr="00BB128D" w:rsidRDefault="00870DAE" w:rsidP="00BB128D">
            <w:pPr>
              <w:jc w:val="left"/>
              <w:rPr>
                <w:color w:val="000000"/>
                <w:szCs w:val="28"/>
              </w:rPr>
            </w:pPr>
          </w:p>
        </w:tc>
      </w:tr>
      <w:tr w:rsidR="00870DAE" w:rsidRPr="00BB128D" w14:paraId="0E7A77F1" w14:textId="77777777" w:rsidTr="00870DAE">
        <w:trPr>
          <w:trHeight w:val="345"/>
        </w:trPr>
        <w:tc>
          <w:tcPr>
            <w:tcW w:w="6941" w:type="dxa"/>
            <w:shd w:val="clear" w:color="auto" w:fill="auto"/>
            <w:vAlign w:val="center"/>
          </w:tcPr>
          <w:p w14:paraId="030692E2" w14:textId="77777777" w:rsidR="00870DAE" w:rsidRPr="00BB128D" w:rsidRDefault="00870DAE" w:rsidP="00BB128D">
            <w:pPr>
              <w:overflowPunct/>
              <w:autoSpaceDE/>
              <w:autoSpaceDN/>
              <w:adjustRightInd/>
              <w:textAlignment w:val="auto"/>
              <w:rPr>
                <w:szCs w:val="28"/>
              </w:rPr>
            </w:pPr>
            <w:r w:rsidRPr="00BB128D">
              <w:rPr>
                <w:color w:val="000000"/>
                <w:szCs w:val="28"/>
              </w:rPr>
              <w:t>Кадастровый номер земельного участка, на котором располагается объект</w:t>
            </w:r>
          </w:p>
        </w:tc>
        <w:tc>
          <w:tcPr>
            <w:tcW w:w="3119" w:type="dxa"/>
            <w:vMerge/>
          </w:tcPr>
          <w:p w14:paraId="2E3DA89E" w14:textId="77777777" w:rsidR="00870DAE" w:rsidRPr="00BB128D" w:rsidRDefault="00870DAE" w:rsidP="00BB128D">
            <w:pPr>
              <w:jc w:val="left"/>
              <w:rPr>
                <w:color w:val="000000"/>
                <w:szCs w:val="28"/>
              </w:rPr>
            </w:pPr>
          </w:p>
        </w:tc>
      </w:tr>
      <w:tr w:rsidR="00870DAE" w:rsidRPr="00BB128D" w14:paraId="067C3D2B" w14:textId="77777777" w:rsidTr="00870DAE">
        <w:trPr>
          <w:trHeight w:val="300"/>
        </w:trPr>
        <w:tc>
          <w:tcPr>
            <w:tcW w:w="6941" w:type="dxa"/>
            <w:shd w:val="clear" w:color="auto" w:fill="auto"/>
            <w:vAlign w:val="center"/>
            <w:hideMark/>
          </w:tcPr>
          <w:p w14:paraId="0B58080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либо фамилия, имя и отчество (при наличии) собственника объекта</w:t>
            </w:r>
          </w:p>
        </w:tc>
        <w:tc>
          <w:tcPr>
            <w:tcW w:w="3119" w:type="dxa"/>
            <w:vMerge/>
          </w:tcPr>
          <w:p w14:paraId="4B39E112" w14:textId="77777777" w:rsidR="00870DAE" w:rsidRPr="00BB128D" w:rsidRDefault="00870DAE" w:rsidP="00BB128D">
            <w:pPr>
              <w:jc w:val="left"/>
              <w:rPr>
                <w:color w:val="000000"/>
                <w:szCs w:val="28"/>
              </w:rPr>
            </w:pPr>
          </w:p>
        </w:tc>
      </w:tr>
      <w:tr w:rsidR="00870DAE" w:rsidRPr="00BB128D" w14:paraId="7D4A6171" w14:textId="77777777" w:rsidTr="00870DAE">
        <w:trPr>
          <w:trHeight w:val="300"/>
        </w:trPr>
        <w:tc>
          <w:tcPr>
            <w:tcW w:w="6941" w:type="dxa"/>
            <w:shd w:val="clear" w:color="auto" w:fill="auto"/>
            <w:vAlign w:val="center"/>
            <w:hideMark/>
          </w:tcPr>
          <w:p w14:paraId="674354F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собственника объекта</w:t>
            </w:r>
          </w:p>
        </w:tc>
        <w:tc>
          <w:tcPr>
            <w:tcW w:w="3119" w:type="dxa"/>
            <w:vMerge/>
          </w:tcPr>
          <w:p w14:paraId="1D205ADC" w14:textId="77777777" w:rsidR="00870DAE" w:rsidRPr="00BB128D" w:rsidRDefault="00870DAE" w:rsidP="00BB128D">
            <w:pPr>
              <w:jc w:val="left"/>
              <w:rPr>
                <w:color w:val="000000"/>
                <w:szCs w:val="28"/>
              </w:rPr>
            </w:pPr>
          </w:p>
        </w:tc>
      </w:tr>
      <w:tr w:rsidR="00870DAE" w:rsidRPr="00BB128D" w14:paraId="56C3A98A" w14:textId="77777777" w:rsidTr="00870DAE">
        <w:trPr>
          <w:trHeight w:val="300"/>
        </w:trPr>
        <w:tc>
          <w:tcPr>
            <w:tcW w:w="6941" w:type="dxa"/>
            <w:shd w:val="clear" w:color="auto" w:fill="auto"/>
            <w:vAlign w:val="center"/>
            <w:hideMark/>
          </w:tcPr>
          <w:p w14:paraId="29891CB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юридического лица или фамилия, имя и отчество (при наличии) индивидуального предпринимателя, эксплуатирующего объект</w:t>
            </w:r>
          </w:p>
        </w:tc>
        <w:tc>
          <w:tcPr>
            <w:tcW w:w="3119" w:type="dxa"/>
            <w:vMerge/>
          </w:tcPr>
          <w:p w14:paraId="0C20860F" w14:textId="77777777" w:rsidR="00870DAE" w:rsidRPr="00BB128D" w:rsidRDefault="00870DAE" w:rsidP="00BB128D">
            <w:pPr>
              <w:jc w:val="left"/>
              <w:rPr>
                <w:color w:val="000000"/>
                <w:szCs w:val="28"/>
              </w:rPr>
            </w:pPr>
          </w:p>
        </w:tc>
      </w:tr>
      <w:tr w:rsidR="00870DAE" w:rsidRPr="00BB128D" w14:paraId="18578F8D" w14:textId="77777777" w:rsidTr="00870DAE">
        <w:trPr>
          <w:trHeight w:val="300"/>
        </w:trPr>
        <w:tc>
          <w:tcPr>
            <w:tcW w:w="6941" w:type="dxa"/>
            <w:shd w:val="clear" w:color="auto" w:fill="auto"/>
            <w:vAlign w:val="center"/>
            <w:hideMark/>
          </w:tcPr>
          <w:p w14:paraId="2B4C06E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юридического лица или индивидуального предпринимателя, эксплуатирующего объект</w:t>
            </w:r>
          </w:p>
        </w:tc>
        <w:tc>
          <w:tcPr>
            <w:tcW w:w="3119" w:type="dxa"/>
            <w:vMerge/>
          </w:tcPr>
          <w:p w14:paraId="1EB17162" w14:textId="77777777" w:rsidR="00870DAE" w:rsidRPr="00BB128D" w:rsidRDefault="00870DAE" w:rsidP="00BB128D">
            <w:pPr>
              <w:jc w:val="left"/>
              <w:rPr>
                <w:color w:val="000000"/>
                <w:szCs w:val="28"/>
              </w:rPr>
            </w:pPr>
          </w:p>
        </w:tc>
      </w:tr>
      <w:tr w:rsidR="00870DAE" w:rsidRPr="00BB128D" w14:paraId="5921A13A" w14:textId="77777777" w:rsidTr="00870DAE">
        <w:trPr>
          <w:trHeight w:val="300"/>
        </w:trPr>
        <w:tc>
          <w:tcPr>
            <w:tcW w:w="6941" w:type="dxa"/>
            <w:shd w:val="clear" w:color="auto" w:fill="FFFFFF"/>
            <w:vAlign w:val="center"/>
            <w:hideMark/>
          </w:tcPr>
          <w:p w14:paraId="722ACA9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документа, подтверждающего право собственности или иного законного основания владения объектом</w:t>
            </w:r>
          </w:p>
        </w:tc>
        <w:tc>
          <w:tcPr>
            <w:tcW w:w="3119" w:type="dxa"/>
            <w:vMerge/>
          </w:tcPr>
          <w:p w14:paraId="6EAC0AA7" w14:textId="77777777" w:rsidR="00870DAE" w:rsidRPr="00BB128D" w:rsidRDefault="00870DAE" w:rsidP="00BB128D">
            <w:pPr>
              <w:jc w:val="left"/>
              <w:rPr>
                <w:color w:val="000000"/>
                <w:szCs w:val="28"/>
              </w:rPr>
            </w:pPr>
          </w:p>
        </w:tc>
      </w:tr>
      <w:tr w:rsidR="00870DAE" w:rsidRPr="00BB128D" w14:paraId="216F352B" w14:textId="77777777" w:rsidTr="00870DAE">
        <w:trPr>
          <w:trHeight w:val="311"/>
        </w:trPr>
        <w:tc>
          <w:tcPr>
            <w:tcW w:w="6941" w:type="dxa"/>
            <w:shd w:val="clear" w:color="auto" w:fill="auto"/>
            <w:vAlign w:val="center"/>
            <w:hideMark/>
          </w:tcPr>
          <w:p w14:paraId="7A3311F2" w14:textId="77777777" w:rsidR="00870DAE" w:rsidRPr="00BB128D" w:rsidRDefault="00870DAE" w:rsidP="00BB128D">
            <w:pPr>
              <w:overflowPunct/>
              <w:autoSpaceDE/>
              <w:autoSpaceDN/>
              <w:adjustRightInd/>
              <w:textAlignment w:val="auto"/>
              <w:rPr>
                <w:color w:val="000000"/>
                <w:szCs w:val="28"/>
              </w:rPr>
            </w:pPr>
            <w:r w:rsidRPr="00BB128D">
              <w:rPr>
                <w:szCs w:val="28"/>
              </w:rPr>
              <w:t xml:space="preserve">Год ввода объекта в эксплуатацию </w:t>
            </w:r>
          </w:p>
        </w:tc>
        <w:tc>
          <w:tcPr>
            <w:tcW w:w="3119" w:type="dxa"/>
            <w:vMerge/>
          </w:tcPr>
          <w:p w14:paraId="144475FD" w14:textId="77777777" w:rsidR="00870DAE" w:rsidRPr="00BB128D" w:rsidRDefault="00870DAE" w:rsidP="00BB128D">
            <w:pPr>
              <w:jc w:val="left"/>
              <w:rPr>
                <w:color w:val="000000"/>
                <w:szCs w:val="28"/>
              </w:rPr>
            </w:pPr>
          </w:p>
        </w:tc>
      </w:tr>
      <w:tr w:rsidR="00870DAE" w:rsidRPr="00BB128D" w14:paraId="4625B2B2" w14:textId="77777777" w:rsidTr="00870DAE">
        <w:trPr>
          <w:trHeight w:val="300"/>
        </w:trPr>
        <w:tc>
          <w:tcPr>
            <w:tcW w:w="6941" w:type="dxa"/>
            <w:shd w:val="clear" w:color="auto" w:fill="auto"/>
            <w:vAlign w:val="center"/>
            <w:hideMark/>
          </w:tcPr>
          <w:p w14:paraId="4257665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планируемой реконструкции объекта</w:t>
            </w:r>
          </w:p>
          <w:p w14:paraId="2DFD3E5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(информация заполняется по усмотрению поставщика информации)</w:t>
            </w:r>
          </w:p>
        </w:tc>
        <w:tc>
          <w:tcPr>
            <w:tcW w:w="3119" w:type="dxa"/>
            <w:vMerge/>
          </w:tcPr>
          <w:p w14:paraId="674E692C" w14:textId="77777777" w:rsidR="00870DAE" w:rsidRPr="00BB128D" w:rsidRDefault="00870DAE" w:rsidP="00BB128D">
            <w:pPr>
              <w:jc w:val="left"/>
              <w:rPr>
                <w:color w:val="000000"/>
                <w:szCs w:val="28"/>
              </w:rPr>
            </w:pPr>
          </w:p>
        </w:tc>
      </w:tr>
      <w:tr w:rsidR="00870DAE" w:rsidRPr="00BB128D" w14:paraId="324C4B3A" w14:textId="77777777" w:rsidTr="00870DAE">
        <w:trPr>
          <w:trHeight w:val="345"/>
        </w:trPr>
        <w:tc>
          <w:tcPr>
            <w:tcW w:w="6941" w:type="dxa"/>
            <w:shd w:val="clear" w:color="auto" w:fill="auto"/>
            <w:vAlign w:val="center"/>
            <w:hideMark/>
          </w:tcPr>
          <w:p w14:paraId="2F453E37"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планируемого вывода объекта из эксплуатации</w:t>
            </w:r>
          </w:p>
          <w:p w14:paraId="0E709EDF"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(информация заполняется по усмотрению поставщика информации)</w:t>
            </w:r>
          </w:p>
        </w:tc>
        <w:tc>
          <w:tcPr>
            <w:tcW w:w="3119" w:type="dxa"/>
            <w:vMerge/>
          </w:tcPr>
          <w:p w14:paraId="118B9127" w14:textId="77777777" w:rsidR="00870DAE" w:rsidRPr="00BB128D" w:rsidRDefault="00870DAE" w:rsidP="00BB128D">
            <w:pPr>
              <w:jc w:val="left"/>
              <w:rPr>
                <w:color w:val="000000"/>
                <w:szCs w:val="28"/>
              </w:rPr>
            </w:pPr>
          </w:p>
        </w:tc>
      </w:tr>
      <w:tr w:rsidR="00870DAE" w:rsidRPr="00BB128D" w14:paraId="7BD7F11B" w14:textId="77777777" w:rsidTr="00870DAE">
        <w:trPr>
          <w:trHeight w:val="300"/>
        </w:trPr>
        <w:tc>
          <w:tcPr>
            <w:tcW w:w="6941" w:type="dxa"/>
            <w:shd w:val="clear" w:color="auto" w:fill="FFFFFF"/>
            <w:vAlign w:val="center"/>
            <w:hideMark/>
          </w:tcPr>
          <w:p w14:paraId="33EEC38B" w14:textId="77777777" w:rsidR="00870DAE" w:rsidRPr="00BB128D" w:rsidRDefault="00870DAE" w:rsidP="00BB128D">
            <w:pPr>
              <w:overflowPunct/>
              <w:autoSpaceDE/>
              <w:autoSpaceDN/>
              <w:adjustRightInd/>
              <w:textAlignment w:val="auto"/>
              <w:rPr>
                <w:szCs w:val="28"/>
              </w:rPr>
            </w:pPr>
            <w:r w:rsidRPr="00BB128D">
              <w:rPr>
                <w:color w:val="000000"/>
                <w:szCs w:val="28"/>
              </w:rPr>
              <w:t>Копия проектной документации (при наличии)</w:t>
            </w:r>
          </w:p>
        </w:tc>
        <w:tc>
          <w:tcPr>
            <w:tcW w:w="3119" w:type="dxa"/>
            <w:vMerge/>
          </w:tcPr>
          <w:p w14:paraId="69D06C4F" w14:textId="77777777" w:rsidR="00870DAE" w:rsidRPr="00BB128D" w:rsidRDefault="00870DAE" w:rsidP="00BB128D">
            <w:pPr>
              <w:jc w:val="left"/>
              <w:rPr>
                <w:color w:val="000000"/>
                <w:szCs w:val="28"/>
              </w:rPr>
            </w:pPr>
          </w:p>
        </w:tc>
      </w:tr>
      <w:tr w:rsidR="00870DAE" w:rsidRPr="00BB128D" w14:paraId="2920A689" w14:textId="77777777" w:rsidTr="00870DAE">
        <w:trPr>
          <w:trHeight w:val="345"/>
        </w:trPr>
        <w:tc>
          <w:tcPr>
            <w:tcW w:w="6941" w:type="dxa"/>
            <w:shd w:val="clear" w:color="auto" w:fill="auto"/>
            <w:vAlign w:val="center"/>
            <w:hideMark/>
          </w:tcPr>
          <w:p w14:paraId="264993EB"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акта ввода объекта в эксплуатацию (при наличии)</w:t>
            </w:r>
          </w:p>
        </w:tc>
        <w:tc>
          <w:tcPr>
            <w:tcW w:w="3119" w:type="dxa"/>
            <w:vMerge/>
          </w:tcPr>
          <w:p w14:paraId="6FBC62A1" w14:textId="77777777" w:rsidR="00870DAE" w:rsidRPr="00BB128D" w:rsidRDefault="00870DAE" w:rsidP="00BB128D">
            <w:pPr>
              <w:jc w:val="left"/>
              <w:rPr>
                <w:color w:val="000000"/>
                <w:szCs w:val="28"/>
              </w:rPr>
            </w:pPr>
          </w:p>
        </w:tc>
      </w:tr>
      <w:tr w:rsidR="00870DAE" w:rsidRPr="00BB128D" w14:paraId="46EAB64B" w14:textId="77777777" w:rsidTr="00870DAE">
        <w:trPr>
          <w:trHeight w:val="300"/>
        </w:trPr>
        <w:tc>
          <w:tcPr>
            <w:tcW w:w="6941" w:type="dxa"/>
            <w:shd w:val="clear" w:color="auto" w:fill="auto"/>
            <w:vAlign w:val="center"/>
            <w:hideMark/>
          </w:tcPr>
          <w:p w14:paraId="64A1ACE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119" w:type="dxa"/>
            <w:vMerge/>
          </w:tcPr>
          <w:p w14:paraId="29734A00" w14:textId="77777777" w:rsidR="00870DAE" w:rsidRPr="00BB128D" w:rsidRDefault="00870DAE" w:rsidP="00BB128D">
            <w:pPr>
              <w:jc w:val="left"/>
              <w:rPr>
                <w:color w:val="000000"/>
                <w:szCs w:val="28"/>
              </w:rPr>
            </w:pPr>
          </w:p>
        </w:tc>
      </w:tr>
      <w:tr w:rsidR="00870DAE" w:rsidRPr="00BB128D" w14:paraId="0DA8AFCC" w14:textId="77777777" w:rsidTr="00870DAE">
        <w:trPr>
          <w:trHeight w:val="300"/>
        </w:trPr>
        <w:tc>
          <w:tcPr>
            <w:tcW w:w="6941" w:type="dxa"/>
            <w:shd w:val="clear" w:color="auto" w:fill="auto"/>
            <w:vAlign w:val="center"/>
            <w:hideMark/>
          </w:tcPr>
          <w:p w14:paraId="3560425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годовая мощность объекта</w:t>
            </w:r>
          </w:p>
        </w:tc>
        <w:tc>
          <w:tcPr>
            <w:tcW w:w="3119" w:type="dxa"/>
            <w:vMerge/>
          </w:tcPr>
          <w:p w14:paraId="48DE27C6"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81184D0" w14:textId="77777777" w:rsidTr="00870DAE">
        <w:trPr>
          <w:trHeight w:val="345"/>
        </w:trPr>
        <w:tc>
          <w:tcPr>
            <w:tcW w:w="6941" w:type="dxa"/>
            <w:shd w:val="clear" w:color="auto" w:fill="auto"/>
            <w:vAlign w:val="center"/>
            <w:hideMark/>
          </w:tcPr>
          <w:p w14:paraId="1B6CE8E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продолжительность рабочих смен</w:t>
            </w:r>
          </w:p>
        </w:tc>
        <w:tc>
          <w:tcPr>
            <w:tcW w:w="3119" w:type="dxa"/>
            <w:vMerge/>
          </w:tcPr>
          <w:p w14:paraId="3C3067F9"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707B091" w14:textId="77777777" w:rsidTr="00870DAE">
        <w:trPr>
          <w:trHeight w:val="300"/>
        </w:trPr>
        <w:tc>
          <w:tcPr>
            <w:tcW w:w="6941" w:type="dxa"/>
            <w:shd w:val="clear" w:color="000000" w:fill="FFFFFF"/>
            <w:vAlign w:val="center"/>
          </w:tcPr>
          <w:p w14:paraId="4320F2BC" w14:textId="77777777" w:rsidR="00870DAE" w:rsidRPr="00BB128D" w:rsidRDefault="00870DAE" w:rsidP="00BB128D">
            <w:pPr>
              <w:overflowPunct/>
              <w:autoSpaceDE/>
              <w:autoSpaceDN/>
              <w:adjustRightInd/>
              <w:textAlignment w:val="auto"/>
              <w:rPr>
                <w:szCs w:val="28"/>
              </w:rPr>
            </w:pPr>
            <w:r w:rsidRPr="00BB128D">
              <w:rPr>
                <w:szCs w:val="28"/>
              </w:rPr>
              <w:t>Наличие инструментов фото и (или) видеофиксации транспорта</w:t>
            </w:r>
          </w:p>
          <w:p w14:paraId="620CE199"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3119" w:type="dxa"/>
            <w:vMerge/>
          </w:tcPr>
          <w:p w14:paraId="2337997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2AB2D92" w14:textId="77777777" w:rsidTr="00870DAE">
        <w:trPr>
          <w:trHeight w:val="300"/>
        </w:trPr>
        <w:tc>
          <w:tcPr>
            <w:tcW w:w="6941" w:type="dxa"/>
            <w:shd w:val="clear" w:color="000000" w:fill="FFFFFF"/>
            <w:vAlign w:val="center"/>
          </w:tcPr>
          <w:p w14:paraId="6D0D7CF2" w14:textId="77777777" w:rsidR="00870DAE" w:rsidRPr="00BB128D" w:rsidRDefault="00870DAE" w:rsidP="00BB128D">
            <w:pPr>
              <w:overflowPunct/>
              <w:autoSpaceDE/>
              <w:autoSpaceDN/>
              <w:adjustRightInd/>
              <w:textAlignment w:val="auto"/>
              <w:rPr>
                <w:szCs w:val="28"/>
              </w:rPr>
            </w:pPr>
            <w:r w:rsidRPr="00BB128D">
              <w:rPr>
                <w:szCs w:val="28"/>
              </w:rPr>
              <w:t>Наличие автоматизированной системы сбора и передачи данных</w:t>
            </w:r>
          </w:p>
          <w:p w14:paraId="397F3AB0"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3119" w:type="dxa"/>
            <w:vMerge/>
          </w:tcPr>
          <w:p w14:paraId="60FB45A1"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DD540E8" w14:textId="77777777" w:rsidTr="00870DAE">
        <w:trPr>
          <w:trHeight w:val="300"/>
        </w:trPr>
        <w:tc>
          <w:tcPr>
            <w:tcW w:w="6941" w:type="dxa"/>
            <w:shd w:val="clear" w:color="auto" w:fill="FFFFFF"/>
            <w:vAlign w:val="center"/>
          </w:tcPr>
          <w:p w14:paraId="1C000C17" w14:textId="77777777" w:rsidR="00870DAE" w:rsidRPr="00BB128D" w:rsidRDefault="00870DAE" w:rsidP="00BB128D">
            <w:pPr>
              <w:overflowPunct/>
              <w:autoSpaceDE/>
              <w:autoSpaceDN/>
              <w:adjustRightInd/>
              <w:textAlignment w:val="auto"/>
              <w:rPr>
                <w:b/>
                <w:bCs/>
                <w:color w:val="000000"/>
                <w:szCs w:val="28"/>
              </w:rPr>
            </w:pPr>
            <w:r w:rsidRPr="00BB128D">
              <w:rPr>
                <w:color w:val="000000"/>
                <w:szCs w:val="28"/>
              </w:rPr>
              <w:t>Тип применяемой технологии</w:t>
            </w:r>
          </w:p>
        </w:tc>
        <w:tc>
          <w:tcPr>
            <w:tcW w:w="3119" w:type="dxa"/>
            <w:vMerge/>
          </w:tcPr>
          <w:p w14:paraId="48DC7DD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26A6A0A" w14:textId="77777777" w:rsidTr="00870DAE">
        <w:trPr>
          <w:trHeight w:val="300"/>
        </w:trPr>
        <w:tc>
          <w:tcPr>
            <w:tcW w:w="6941" w:type="dxa"/>
            <w:shd w:val="clear" w:color="auto" w:fill="FFFFFF"/>
          </w:tcPr>
          <w:p w14:paraId="0927D1E9"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Расчетное снижение массы отходов в ходе обезвреживания, %</w:t>
            </w:r>
          </w:p>
        </w:tc>
        <w:tc>
          <w:tcPr>
            <w:tcW w:w="3119" w:type="dxa"/>
            <w:vMerge/>
          </w:tcPr>
          <w:p w14:paraId="57AC920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D58C1F4" w14:textId="77777777" w:rsidTr="00870DAE">
        <w:trPr>
          <w:trHeight w:val="300"/>
        </w:trPr>
        <w:tc>
          <w:tcPr>
            <w:tcW w:w="6941" w:type="dxa"/>
            <w:shd w:val="clear" w:color="auto" w:fill="FFFFFF"/>
          </w:tcPr>
          <w:p w14:paraId="1772B928" w14:textId="77777777" w:rsidR="00870DAE" w:rsidRPr="00BB128D" w:rsidRDefault="00870DAE" w:rsidP="00BB128D">
            <w:pPr>
              <w:overflowPunct/>
              <w:autoSpaceDE/>
              <w:autoSpaceDN/>
              <w:adjustRightInd/>
              <w:textAlignment w:val="auto"/>
              <w:rPr>
                <w:b/>
                <w:bCs/>
                <w:color w:val="000000"/>
                <w:szCs w:val="28"/>
              </w:rPr>
            </w:pPr>
            <w:r w:rsidRPr="00BB128D">
              <w:rPr>
                <w:szCs w:val="28"/>
              </w:rPr>
              <w:t>Мощность производства тепловой энергии (при наличии)</w:t>
            </w:r>
          </w:p>
        </w:tc>
        <w:tc>
          <w:tcPr>
            <w:tcW w:w="3119" w:type="dxa"/>
            <w:vMerge/>
          </w:tcPr>
          <w:p w14:paraId="2735FDDD"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A284CE0" w14:textId="77777777" w:rsidTr="00870DAE">
        <w:trPr>
          <w:trHeight w:val="300"/>
        </w:trPr>
        <w:tc>
          <w:tcPr>
            <w:tcW w:w="6941" w:type="dxa"/>
            <w:shd w:val="clear" w:color="auto" w:fill="FFFFFF"/>
          </w:tcPr>
          <w:p w14:paraId="31159019" w14:textId="77777777" w:rsidR="00870DAE" w:rsidRPr="00BB128D" w:rsidRDefault="00870DAE" w:rsidP="00BB128D">
            <w:pPr>
              <w:overflowPunct/>
              <w:autoSpaceDE/>
              <w:autoSpaceDN/>
              <w:adjustRightInd/>
              <w:textAlignment w:val="auto"/>
              <w:rPr>
                <w:b/>
                <w:bCs/>
                <w:color w:val="000000"/>
                <w:szCs w:val="28"/>
              </w:rPr>
            </w:pPr>
            <w:r w:rsidRPr="00BB128D">
              <w:rPr>
                <w:szCs w:val="28"/>
              </w:rPr>
              <w:t>Мощность производства электрической энергии (при наличии)</w:t>
            </w:r>
          </w:p>
        </w:tc>
        <w:tc>
          <w:tcPr>
            <w:tcW w:w="3119" w:type="dxa"/>
            <w:vMerge/>
          </w:tcPr>
          <w:p w14:paraId="2345DC7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B8B268E" w14:textId="77777777" w:rsidTr="00870DAE">
        <w:trPr>
          <w:trHeight w:val="300"/>
        </w:trPr>
        <w:tc>
          <w:tcPr>
            <w:tcW w:w="10060" w:type="dxa"/>
            <w:gridSpan w:val="2"/>
            <w:shd w:val="clear" w:color="auto" w:fill="auto"/>
            <w:vAlign w:val="center"/>
          </w:tcPr>
          <w:p w14:paraId="071A0053"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 xml:space="preserve">Информация о финансовых показателях </w:t>
            </w:r>
          </w:p>
        </w:tc>
      </w:tr>
      <w:tr w:rsidR="00870DAE" w:rsidRPr="00BB128D" w14:paraId="2E0DEDA7" w14:textId="77777777" w:rsidTr="00870DAE">
        <w:trPr>
          <w:trHeight w:val="300"/>
        </w:trPr>
        <w:tc>
          <w:tcPr>
            <w:tcW w:w="6941" w:type="dxa"/>
            <w:shd w:val="clear" w:color="000000" w:fill="FFFFFF"/>
            <w:vAlign w:val="center"/>
          </w:tcPr>
          <w:p w14:paraId="7452C41D" w14:textId="77777777" w:rsidR="00870DAE" w:rsidRPr="00BB128D" w:rsidRDefault="00870DAE" w:rsidP="00BB128D">
            <w:pPr>
              <w:overflowPunct/>
              <w:autoSpaceDE/>
              <w:autoSpaceDN/>
              <w:adjustRightInd/>
              <w:textAlignment w:val="auto"/>
              <w:rPr>
                <w:szCs w:val="28"/>
              </w:rPr>
            </w:pPr>
            <w:r w:rsidRPr="00BB128D">
              <w:rPr>
                <w:color w:val="000000"/>
                <w:szCs w:val="28"/>
              </w:rPr>
              <w:t>Год предоставления финансовых показателей</w:t>
            </w:r>
          </w:p>
        </w:tc>
        <w:tc>
          <w:tcPr>
            <w:tcW w:w="3119" w:type="dxa"/>
            <w:vMerge w:val="restart"/>
          </w:tcPr>
          <w:p w14:paraId="263A8506" w14:textId="77777777" w:rsidR="00870DAE" w:rsidRPr="00BB128D" w:rsidRDefault="00870DAE" w:rsidP="00BB128D">
            <w:pPr>
              <w:overflowPunct/>
              <w:autoSpaceDE/>
              <w:autoSpaceDN/>
              <w:adjustRightInd/>
              <w:jc w:val="left"/>
              <w:textAlignment w:val="auto"/>
              <w:rPr>
                <w:color w:val="000000"/>
                <w:szCs w:val="28"/>
              </w:rPr>
            </w:pPr>
            <w:r w:rsidRPr="00BB128D">
              <w:rPr>
                <w:szCs w:val="28"/>
              </w:rPr>
              <w:t>Ежегодно, не позднее 1 февраля года, следующего за отчетным</w:t>
            </w:r>
          </w:p>
        </w:tc>
      </w:tr>
      <w:tr w:rsidR="00870DAE" w:rsidRPr="00BB128D" w14:paraId="682A98FD" w14:textId="77777777" w:rsidTr="00870DAE">
        <w:trPr>
          <w:trHeight w:val="300"/>
        </w:trPr>
        <w:tc>
          <w:tcPr>
            <w:tcW w:w="6941" w:type="dxa"/>
            <w:shd w:val="clear" w:color="000000" w:fill="FFFFFF"/>
            <w:vAlign w:val="center"/>
          </w:tcPr>
          <w:p w14:paraId="6762FB87" w14:textId="77777777" w:rsidR="00870DAE" w:rsidRPr="00BB128D" w:rsidRDefault="00870DAE" w:rsidP="00BB128D">
            <w:pPr>
              <w:overflowPunct/>
              <w:autoSpaceDE/>
              <w:autoSpaceDN/>
              <w:adjustRightInd/>
              <w:textAlignment w:val="auto"/>
              <w:rPr>
                <w:szCs w:val="28"/>
              </w:rPr>
            </w:pPr>
            <w:r w:rsidRPr="00BB128D">
              <w:rPr>
                <w:color w:val="000000"/>
                <w:szCs w:val="28"/>
              </w:rPr>
              <w:t>Месяц предоставления финансовых показателей</w:t>
            </w:r>
          </w:p>
        </w:tc>
        <w:tc>
          <w:tcPr>
            <w:tcW w:w="3119" w:type="dxa"/>
            <w:vMerge/>
          </w:tcPr>
          <w:p w14:paraId="5B585E6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E5D78D4" w14:textId="77777777" w:rsidTr="00870DAE">
        <w:trPr>
          <w:trHeight w:val="300"/>
        </w:trPr>
        <w:tc>
          <w:tcPr>
            <w:tcW w:w="6941" w:type="dxa"/>
            <w:shd w:val="clear" w:color="000000" w:fill="FFFFFF"/>
            <w:vAlign w:val="center"/>
          </w:tcPr>
          <w:p w14:paraId="453C209D" w14:textId="77777777" w:rsidR="00870DAE" w:rsidRPr="00BB128D" w:rsidRDefault="00870DAE" w:rsidP="00BB128D">
            <w:pPr>
              <w:overflowPunct/>
              <w:autoSpaceDE/>
              <w:autoSpaceDN/>
              <w:adjustRightInd/>
              <w:textAlignment w:val="auto"/>
              <w:rPr>
                <w:szCs w:val="28"/>
              </w:rPr>
            </w:pPr>
            <w:r w:rsidRPr="00BB128D">
              <w:rPr>
                <w:color w:val="000000"/>
                <w:szCs w:val="28"/>
              </w:rPr>
              <w:t>Выручка от осуществления регулируемого вида деятельности</w:t>
            </w:r>
          </w:p>
        </w:tc>
        <w:tc>
          <w:tcPr>
            <w:tcW w:w="3119" w:type="dxa"/>
            <w:vMerge/>
          </w:tcPr>
          <w:p w14:paraId="2EBC06CB"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3CD9BBA" w14:textId="77777777" w:rsidTr="00870DAE">
        <w:trPr>
          <w:trHeight w:val="300"/>
        </w:trPr>
        <w:tc>
          <w:tcPr>
            <w:tcW w:w="6941" w:type="dxa"/>
            <w:shd w:val="clear" w:color="000000" w:fill="FFFFFF"/>
            <w:vAlign w:val="center"/>
          </w:tcPr>
          <w:p w14:paraId="62F14A1C" w14:textId="77777777" w:rsidR="00870DAE" w:rsidRPr="00BB128D" w:rsidRDefault="00870DAE" w:rsidP="00BB128D">
            <w:pPr>
              <w:overflowPunct/>
              <w:autoSpaceDE/>
              <w:autoSpaceDN/>
              <w:adjustRightInd/>
              <w:textAlignment w:val="auto"/>
              <w:rPr>
                <w:szCs w:val="28"/>
              </w:rPr>
            </w:pPr>
            <w:r w:rsidRPr="00BB128D">
              <w:rPr>
                <w:color w:val="000000"/>
                <w:szCs w:val="28"/>
              </w:rPr>
              <w:t>Расходы, связанные с осуществлением регулируемого вида деятельности</w:t>
            </w:r>
          </w:p>
        </w:tc>
        <w:tc>
          <w:tcPr>
            <w:tcW w:w="3119" w:type="dxa"/>
            <w:vMerge/>
          </w:tcPr>
          <w:p w14:paraId="5DB4FFFE"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D77BCB6" w14:textId="77777777" w:rsidTr="00870DAE">
        <w:trPr>
          <w:trHeight w:val="300"/>
        </w:trPr>
        <w:tc>
          <w:tcPr>
            <w:tcW w:w="6941" w:type="dxa"/>
            <w:shd w:val="clear" w:color="auto" w:fill="FFFFFF"/>
            <w:vAlign w:val="center"/>
          </w:tcPr>
          <w:p w14:paraId="01DBE9F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по обращению с ТКО, имеющего задолженность по оплате услуги, оказываемой на объекте</w:t>
            </w:r>
          </w:p>
        </w:tc>
        <w:tc>
          <w:tcPr>
            <w:tcW w:w="3119" w:type="dxa"/>
            <w:vMerge/>
          </w:tcPr>
          <w:p w14:paraId="6CAC6A52"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8DDBAA1" w14:textId="77777777" w:rsidTr="00870DAE">
        <w:trPr>
          <w:trHeight w:val="300"/>
        </w:trPr>
        <w:tc>
          <w:tcPr>
            <w:tcW w:w="6941" w:type="dxa"/>
            <w:shd w:val="clear" w:color="000000" w:fill="FFFFFF"/>
            <w:vAlign w:val="center"/>
          </w:tcPr>
          <w:p w14:paraId="658F5254" w14:textId="77777777" w:rsidR="00870DAE" w:rsidRPr="00BB128D" w:rsidRDefault="00870DAE" w:rsidP="00BB128D">
            <w:pPr>
              <w:overflowPunct/>
              <w:autoSpaceDE/>
              <w:autoSpaceDN/>
              <w:adjustRightInd/>
              <w:textAlignment w:val="auto"/>
              <w:rPr>
                <w:szCs w:val="28"/>
              </w:rPr>
            </w:pPr>
            <w:r w:rsidRPr="00BB128D">
              <w:rPr>
                <w:color w:val="000000"/>
                <w:szCs w:val="28"/>
              </w:rPr>
              <w:t>Размер задолженности регионального оператора по обращению с ТКО по оплате услуги, оказываемой на объекте</w:t>
            </w:r>
          </w:p>
        </w:tc>
        <w:tc>
          <w:tcPr>
            <w:tcW w:w="3119" w:type="dxa"/>
            <w:vMerge/>
          </w:tcPr>
          <w:p w14:paraId="465653E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51B4CAB" w14:textId="77777777" w:rsidTr="00870DAE">
        <w:trPr>
          <w:trHeight w:val="300"/>
        </w:trPr>
        <w:tc>
          <w:tcPr>
            <w:tcW w:w="10060" w:type="dxa"/>
            <w:gridSpan w:val="2"/>
            <w:shd w:val="clear" w:color="auto" w:fill="FFFFFF"/>
            <w:hideMark/>
          </w:tcPr>
          <w:p w14:paraId="6D4D9A09"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 xml:space="preserve">Информация о балансовых показателях </w:t>
            </w:r>
          </w:p>
        </w:tc>
      </w:tr>
      <w:tr w:rsidR="00870DAE" w:rsidRPr="00BB128D" w14:paraId="07F46198" w14:textId="77777777" w:rsidTr="00870DAE">
        <w:trPr>
          <w:trHeight w:val="300"/>
        </w:trPr>
        <w:tc>
          <w:tcPr>
            <w:tcW w:w="6941" w:type="dxa"/>
            <w:shd w:val="clear" w:color="auto" w:fill="FFFFFF"/>
            <w:vAlign w:val="center"/>
            <w:hideMark/>
          </w:tcPr>
          <w:p w14:paraId="135930A3"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Год предоставления балансовых показателей</w:t>
            </w:r>
          </w:p>
        </w:tc>
        <w:tc>
          <w:tcPr>
            <w:tcW w:w="3119" w:type="dxa"/>
            <w:vMerge w:val="restart"/>
            <w:vAlign w:val="center"/>
          </w:tcPr>
          <w:p w14:paraId="5FABA1FF"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Ежемесячно</w:t>
            </w:r>
            <w:r w:rsidRPr="00BB128D">
              <w:rPr>
                <w:szCs w:val="28"/>
              </w:rPr>
              <w:t xml:space="preserve"> </w:t>
            </w:r>
            <w:r w:rsidRPr="00BB128D">
              <w:rPr>
                <w:color w:val="000000"/>
                <w:szCs w:val="28"/>
              </w:rPr>
              <w:t>нарастающим итогом, не позднее 10 рабочего дня месяца, следующего за отчетным, и ежегодно, не позднее 1 февраля года, следующего за отчетным</w:t>
            </w:r>
          </w:p>
          <w:p w14:paraId="5672AA19" w14:textId="77777777" w:rsidR="00870DAE" w:rsidRPr="00BB128D" w:rsidRDefault="00870DAE" w:rsidP="00BB128D">
            <w:pPr>
              <w:jc w:val="left"/>
              <w:rPr>
                <w:color w:val="000000"/>
                <w:szCs w:val="28"/>
              </w:rPr>
            </w:pPr>
          </w:p>
        </w:tc>
      </w:tr>
      <w:tr w:rsidR="00870DAE" w:rsidRPr="00BB128D" w14:paraId="0B074442" w14:textId="77777777" w:rsidTr="00870DAE">
        <w:trPr>
          <w:trHeight w:val="300"/>
        </w:trPr>
        <w:tc>
          <w:tcPr>
            <w:tcW w:w="6941" w:type="dxa"/>
            <w:shd w:val="clear" w:color="auto" w:fill="FFFFFF"/>
            <w:vAlign w:val="center"/>
            <w:hideMark/>
          </w:tcPr>
          <w:p w14:paraId="4550B5E5"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Месяц предоставления балансовых показателей</w:t>
            </w:r>
          </w:p>
        </w:tc>
        <w:tc>
          <w:tcPr>
            <w:tcW w:w="3119" w:type="dxa"/>
            <w:vMerge/>
            <w:vAlign w:val="center"/>
          </w:tcPr>
          <w:p w14:paraId="445EFC71" w14:textId="77777777" w:rsidR="00870DAE" w:rsidRPr="00BB128D" w:rsidRDefault="00870DAE" w:rsidP="00BB128D">
            <w:pPr>
              <w:jc w:val="left"/>
              <w:rPr>
                <w:color w:val="000000"/>
                <w:szCs w:val="28"/>
              </w:rPr>
            </w:pPr>
          </w:p>
        </w:tc>
      </w:tr>
      <w:tr w:rsidR="00870DAE" w:rsidRPr="00BB128D" w14:paraId="1362770B" w14:textId="77777777" w:rsidTr="00870DAE">
        <w:trPr>
          <w:trHeight w:val="300"/>
        </w:trPr>
        <w:tc>
          <w:tcPr>
            <w:tcW w:w="6941" w:type="dxa"/>
            <w:shd w:val="clear" w:color="auto" w:fill="FFFFFF"/>
            <w:vAlign w:val="center"/>
            <w:hideMark/>
          </w:tcPr>
          <w:p w14:paraId="30D25D36"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Наименование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3119" w:type="dxa"/>
            <w:vMerge/>
            <w:vAlign w:val="center"/>
          </w:tcPr>
          <w:p w14:paraId="114EB42A" w14:textId="77777777" w:rsidR="00870DAE" w:rsidRPr="00BB128D" w:rsidRDefault="00870DAE" w:rsidP="00BB128D">
            <w:pPr>
              <w:jc w:val="left"/>
              <w:rPr>
                <w:color w:val="000000"/>
                <w:szCs w:val="28"/>
              </w:rPr>
            </w:pPr>
          </w:p>
        </w:tc>
      </w:tr>
      <w:tr w:rsidR="00870DAE" w:rsidRPr="00BB128D" w14:paraId="42F8F039" w14:textId="77777777" w:rsidTr="00870DAE">
        <w:trPr>
          <w:trHeight w:val="300"/>
        </w:trPr>
        <w:tc>
          <w:tcPr>
            <w:tcW w:w="6941" w:type="dxa"/>
            <w:shd w:val="clear" w:color="auto" w:fill="FFFFFF"/>
            <w:vAlign w:val="center"/>
          </w:tcPr>
          <w:p w14:paraId="437D94EC"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ИНН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3119" w:type="dxa"/>
            <w:vMerge/>
            <w:vAlign w:val="center"/>
          </w:tcPr>
          <w:p w14:paraId="43C6F6DA" w14:textId="77777777" w:rsidR="00870DAE" w:rsidRPr="00BB128D" w:rsidRDefault="00870DAE" w:rsidP="00BB128D">
            <w:pPr>
              <w:jc w:val="left"/>
              <w:rPr>
                <w:color w:val="000000"/>
                <w:szCs w:val="28"/>
              </w:rPr>
            </w:pPr>
          </w:p>
        </w:tc>
      </w:tr>
      <w:tr w:rsidR="00870DAE" w:rsidRPr="00BB128D" w14:paraId="3D1258FD" w14:textId="77777777" w:rsidTr="00870DAE">
        <w:trPr>
          <w:trHeight w:val="300"/>
        </w:trPr>
        <w:tc>
          <w:tcPr>
            <w:tcW w:w="6941" w:type="dxa"/>
            <w:shd w:val="clear" w:color="auto" w:fill="FFFFFF"/>
            <w:vAlign w:val="center"/>
            <w:hideMark/>
          </w:tcPr>
          <w:p w14:paraId="63248B2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Вид принятых ТКО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w:t>
            </w:r>
            <w:r w:rsidRPr="00BB128D">
              <w:rPr>
                <w:color w:val="000000"/>
                <w:szCs w:val="28"/>
              </w:rPr>
              <w:lastRenderedPageBreak/>
              <w:t>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14:paraId="0BFC40B3"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(заполняется по усмотрению поставщика информации)</w:t>
            </w:r>
          </w:p>
        </w:tc>
        <w:tc>
          <w:tcPr>
            <w:tcW w:w="3119" w:type="dxa"/>
            <w:vMerge/>
            <w:vAlign w:val="center"/>
          </w:tcPr>
          <w:p w14:paraId="674AD676" w14:textId="77777777" w:rsidR="00870DAE" w:rsidRPr="00BB128D" w:rsidRDefault="00870DAE" w:rsidP="00BB128D">
            <w:pPr>
              <w:jc w:val="left"/>
              <w:rPr>
                <w:color w:val="000000"/>
                <w:szCs w:val="28"/>
              </w:rPr>
            </w:pPr>
          </w:p>
        </w:tc>
      </w:tr>
      <w:tr w:rsidR="00870DAE" w:rsidRPr="00BB128D" w14:paraId="36B1769C" w14:textId="77777777" w:rsidTr="00870DAE">
        <w:trPr>
          <w:trHeight w:val="300"/>
        </w:trPr>
        <w:tc>
          <w:tcPr>
            <w:tcW w:w="6941" w:type="dxa"/>
            <w:shd w:val="clear" w:color="auto" w:fill="FFFFFF"/>
            <w:vAlign w:val="center"/>
            <w:hideMark/>
          </w:tcPr>
          <w:p w14:paraId="03ECBFE0" w14:textId="77777777" w:rsidR="00870DAE" w:rsidRPr="00BB128D" w:rsidRDefault="00870DAE" w:rsidP="00BB128D">
            <w:pPr>
              <w:overflowPunct/>
              <w:autoSpaceDE/>
              <w:autoSpaceDN/>
              <w:adjustRightInd/>
              <w:textAlignment w:val="auto"/>
              <w:rPr>
                <w:szCs w:val="28"/>
                <w:highlight w:val="cyan"/>
              </w:rPr>
            </w:pPr>
            <w:r w:rsidRPr="00BB128D">
              <w:rPr>
                <w:color w:val="000000"/>
                <w:szCs w:val="28"/>
              </w:rPr>
              <w:t>Масса принятых ТКО, тонн</w:t>
            </w:r>
          </w:p>
        </w:tc>
        <w:tc>
          <w:tcPr>
            <w:tcW w:w="3119" w:type="dxa"/>
            <w:vMerge/>
            <w:vAlign w:val="center"/>
          </w:tcPr>
          <w:p w14:paraId="2C899F4F" w14:textId="77777777" w:rsidR="00870DAE" w:rsidRPr="00BB128D" w:rsidRDefault="00870DAE" w:rsidP="00BB128D">
            <w:pPr>
              <w:jc w:val="left"/>
              <w:rPr>
                <w:color w:val="000000"/>
                <w:szCs w:val="28"/>
              </w:rPr>
            </w:pPr>
          </w:p>
        </w:tc>
      </w:tr>
      <w:tr w:rsidR="00870DAE" w:rsidRPr="00BB128D" w14:paraId="43DF259C" w14:textId="77777777" w:rsidTr="00870DAE">
        <w:trPr>
          <w:trHeight w:val="300"/>
        </w:trPr>
        <w:tc>
          <w:tcPr>
            <w:tcW w:w="6941" w:type="dxa"/>
            <w:shd w:val="clear" w:color="auto" w:fill="FFFFFF"/>
            <w:vAlign w:val="center"/>
            <w:hideMark/>
          </w:tcPr>
          <w:p w14:paraId="51202180" w14:textId="77777777" w:rsidR="00870DAE" w:rsidRPr="00BB128D" w:rsidRDefault="00870DAE" w:rsidP="00BB128D">
            <w:pPr>
              <w:overflowPunct/>
              <w:autoSpaceDE/>
              <w:autoSpaceDN/>
              <w:adjustRightInd/>
              <w:textAlignment w:val="auto"/>
              <w:rPr>
                <w:szCs w:val="28"/>
                <w:highlight w:val="cyan"/>
              </w:rPr>
            </w:pPr>
            <w:r w:rsidRPr="00BB128D">
              <w:rPr>
                <w:color w:val="000000"/>
                <w:szCs w:val="28"/>
              </w:rPr>
              <w:t>Масса обезвреженных ТКО, тонн</w:t>
            </w:r>
          </w:p>
        </w:tc>
        <w:tc>
          <w:tcPr>
            <w:tcW w:w="3119" w:type="dxa"/>
            <w:vMerge/>
            <w:vAlign w:val="center"/>
          </w:tcPr>
          <w:p w14:paraId="58B21BBE" w14:textId="77777777" w:rsidR="00870DAE" w:rsidRPr="00BB128D" w:rsidRDefault="00870DAE" w:rsidP="00BB128D">
            <w:pPr>
              <w:jc w:val="left"/>
              <w:rPr>
                <w:color w:val="000000"/>
                <w:szCs w:val="28"/>
              </w:rPr>
            </w:pPr>
          </w:p>
        </w:tc>
      </w:tr>
      <w:tr w:rsidR="00870DAE" w:rsidRPr="00BB128D" w14:paraId="660C370E" w14:textId="77777777" w:rsidTr="00870DAE">
        <w:trPr>
          <w:trHeight w:val="300"/>
        </w:trPr>
        <w:tc>
          <w:tcPr>
            <w:tcW w:w="6941" w:type="dxa"/>
            <w:shd w:val="clear" w:color="auto" w:fill="FFFFFF"/>
            <w:vAlign w:val="center"/>
          </w:tcPr>
          <w:p w14:paraId="62B2A67D"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Масса накопленных не обезвреженных ТКО, тонн</w:t>
            </w:r>
          </w:p>
        </w:tc>
        <w:tc>
          <w:tcPr>
            <w:tcW w:w="3119" w:type="dxa"/>
            <w:vMerge/>
            <w:vAlign w:val="center"/>
          </w:tcPr>
          <w:p w14:paraId="7AA9FAEC" w14:textId="77777777" w:rsidR="00870DAE" w:rsidRPr="00BB128D" w:rsidRDefault="00870DAE" w:rsidP="00BB128D">
            <w:pPr>
              <w:jc w:val="left"/>
              <w:rPr>
                <w:color w:val="000000"/>
                <w:szCs w:val="28"/>
              </w:rPr>
            </w:pPr>
          </w:p>
        </w:tc>
      </w:tr>
      <w:tr w:rsidR="00870DAE" w:rsidRPr="00BB128D" w14:paraId="328C427C" w14:textId="77777777" w:rsidTr="00870DAE">
        <w:trPr>
          <w:trHeight w:val="300"/>
        </w:trPr>
        <w:tc>
          <w:tcPr>
            <w:tcW w:w="6941" w:type="dxa"/>
            <w:shd w:val="clear" w:color="auto" w:fill="FFFFFF"/>
            <w:vAlign w:val="center"/>
          </w:tcPr>
          <w:p w14:paraId="7DA8EFB8"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Наименование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3119" w:type="dxa"/>
            <w:vMerge/>
            <w:vAlign w:val="center"/>
          </w:tcPr>
          <w:p w14:paraId="55016BAA"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5BF2B92" w14:textId="77777777" w:rsidTr="00870DAE">
        <w:trPr>
          <w:trHeight w:val="300"/>
        </w:trPr>
        <w:tc>
          <w:tcPr>
            <w:tcW w:w="6941" w:type="dxa"/>
            <w:shd w:val="clear" w:color="auto" w:fill="FFFFFF"/>
            <w:vAlign w:val="center"/>
          </w:tcPr>
          <w:p w14:paraId="49DF4DD6"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ИНН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3119" w:type="dxa"/>
            <w:vMerge/>
            <w:vAlign w:val="center"/>
          </w:tcPr>
          <w:p w14:paraId="16B9ECD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74F49CE" w14:textId="77777777" w:rsidTr="00870DAE">
        <w:trPr>
          <w:trHeight w:val="300"/>
        </w:trPr>
        <w:tc>
          <w:tcPr>
            <w:tcW w:w="6941" w:type="dxa"/>
            <w:shd w:val="clear" w:color="auto" w:fill="FFFFFF"/>
            <w:vAlign w:val="center"/>
          </w:tcPr>
          <w:p w14:paraId="41F786D6" w14:textId="77777777" w:rsidR="00870DAE" w:rsidRPr="00BB128D" w:rsidRDefault="00870DAE" w:rsidP="00BB128D">
            <w:pPr>
              <w:overflowPunct/>
              <w:autoSpaceDE/>
              <w:autoSpaceDN/>
              <w:adjustRightInd/>
              <w:textAlignment w:val="auto"/>
              <w:rPr>
                <w:color w:val="000000"/>
                <w:szCs w:val="28"/>
                <w:highlight w:val="cyan"/>
              </w:rPr>
            </w:pPr>
            <w:r w:rsidRPr="00BB128D">
              <w:rPr>
                <w:color w:val="000000"/>
                <w:szCs w:val="28"/>
              </w:rPr>
              <w:t xml:space="preserve">Вид переданных ТКО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w:t>
            </w:r>
            <w:r w:rsidRPr="00BB128D">
              <w:rPr>
                <w:color w:val="000000"/>
                <w:szCs w:val="28"/>
              </w:rPr>
              <w:lastRenderedPageBreak/>
              <w:t xml:space="preserve">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 </w:t>
            </w:r>
          </w:p>
        </w:tc>
        <w:tc>
          <w:tcPr>
            <w:tcW w:w="3119" w:type="dxa"/>
            <w:vMerge/>
            <w:vAlign w:val="center"/>
          </w:tcPr>
          <w:p w14:paraId="4FFC90E4"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3970D8B" w14:textId="77777777" w:rsidTr="00870DAE">
        <w:trPr>
          <w:trHeight w:val="300"/>
        </w:trPr>
        <w:tc>
          <w:tcPr>
            <w:tcW w:w="6941" w:type="dxa"/>
            <w:shd w:val="clear" w:color="auto" w:fill="FFFFFF"/>
            <w:vAlign w:val="center"/>
          </w:tcPr>
          <w:p w14:paraId="27CF288C" w14:textId="77777777" w:rsidR="00870DAE" w:rsidRPr="00BB128D" w:rsidRDefault="00870DAE" w:rsidP="00BB128D">
            <w:pPr>
              <w:overflowPunct/>
              <w:autoSpaceDE/>
              <w:autoSpaceDN/>
              <w:adjustRightInd/>
              <w:textAlignment w:val="auto"/>
              <w:rPr>
                <w:szCs w:val="28"/>
              </w:rPr>
            </w:pPr>
            <w:r w:rsidRPr="00BB128D">
              <w:rPr>
                <w:color w:val="000000"/>
                <w:szCs w:val="28"/>
              </w:rPr>
              <w:t>Масса переданных после обезвреживания отходов, тонн</w:t>
            </w:r>
          </w:p>
        </w:tc>
        <w:tc>
          <w:tcPr>
            <w:tcW w:w="3119" w:type="dxa"/>
            <w:vMerge/>
            <w:vAlign w:val="center"/>
          </w:tcPr>
          <w:p w14:paraId="51534BFD"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173668D" w14:textId="77777777" w:rsidTr="00870DAE">
        <w:trPr>
          <w:trHeight w:val="300"/>
        </w:trPr>
        <w:tc>
          <w:tcPr>
            <w:tcW w:w="6941" w:type="dxa"/>
            <w:shd w:val="clear" w:color="auto" w:fill="FFFFFF"/>
            <w:vAlign w:val="center"/>
          </w:tcPr>
          <w:p w14:paraId="54EF3ECC" w14:textId="77777777" w:rsidR="00870DAE" w:rsidRPr="00BB128D" w:rsidRDefault="00870DAE" w:rsidP="00BB128D">
            <w:pPr>
              <w:overflowPunct/>
              <w:autoSpaceDE/>
              <w:autoSpaceDN/>
              <w:adjustRightInd/>
              <w:textAlignment w:val="auto"/>
              <w:rPr>
                <w:szCs w:val="28"/>
              </w:rPr>
            </w:pPr>
            <w:r w:rsidRPr="00BB128D">
              <w:rPr>
                <w:color w:val="000000"/>
                <w:szCs w:val="28"/>
              </w:rPr>
              <w:t>Масса накопленных отходов после обезвреживания, тонн</w:t>
            </w:r>
          </w:p>
        </w:tc>
        <w:tc>
          <w:tcPr>
            <w:tcW w:w="3119" w:type="dxa"/>
            <w:vMerge/>
            <w:vAlign w:val="center"/>
          </w:tcPr>
          <w:p w14:paraId="794905E0" w14:textId="77777777" w:rsidR="00870DAE" w:rsidRPr="00BB128D" w:rsidRDefault="00870DAE" w:rsidP="00BB128D">
            <w:pPr>
              <w:overflowPunct/>
              <w:autoSpaceDE/>
              <w:autoSpaceDN/>
              <w:adjustRightInd/>
              <w:jc w:val="left"/>
              <w:textAlignment w:val="auto"/>
              <w:rPr>
                <w:color w:val="000000"/>
                <w:szCs w:val="28"/>
              </w:rPr>
            </w:pPr>
          </w:p>
        </w:tc>
      </w:tr>
    </w:tbl>
    <w:p w14:paraId="4331F295" w14:textId="77777777" w:rsidR="00870DAE" w:rsidRPr="00BB128D" w:rsidRDefault="00870DAE" w:rsidP="00BB128D">
      <w:pPr>
        <w:jc w:val="center"/>
        <w:rPr>
          <w:b/>
          <w:bCs/>
          <w:color w:val="000000"/>
          <w:szCs w:val="28"/>
        </w:rPr>
      </w:pPr>
    </w:p>
    <w:p w14:paraId="19B5B873" w14:textId="77777777" w:rsidR="00870DAE" w:rsidRPr="00BB128D" w:rsidRDefault="00870DAE" w:rsidP="00BB128D">
      <w:pPr>
        <w:jc w:val="center"/>
        <w:rPr>
          <w:b/>
          <w:bCs/>
          <w:color w:val="000000"/>
          <w:szCs w:val="28"/>
        </w:rPr>
      </w:pPr>
      <w:r w:rsidRPr="00BB128D">
        <w:rPr>
          <w:b/>
          <w:bCs/>
          <w:color w:val="000000"/>
          <w:szCs w:val="28"/>
        </w:rPr>
        <w:t xml:space="preserve">5. Информация об объектах утилизации ТКО </w:t>
      </w:r>
    </w:p>
    <w:p w14:paraId="6B71CB12" w14:textId="77777777" w:rsidR="00870DAE" w:rsidRPr="00BB128D" w:rsidRDefault="00870DAE" w:rsidP="00BB128D">
      <w:pPr>
        <w:jc w:val="center"/>
        <w:rPr>
          <w:b/>
          <w:bCs/>
          <w:color w:val="000000"/>
          <w:szCs w:val="28"/>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68"/>
      </w:tblGrid>
      <w:tr w:rsidR="00870DAE" w:rsidRPr="00BB128D" w14:paraId="41DAC215" w14:textId="77777777" w:rsidTr="00870DAE">
        <w:trPr>
          <w:trHeight w:val="600"/>
        </w:trPr>
        <w:tc>
          <w:tcPr>
            <w:tcW w:w="7792" w:type="dxa"/>
            <w:shd w:val="clear" w:color="auto" w:fill="auto"/>
            <w:vAlign w:val="center"/>
            <w:hideMark/>
          </w:tcPr>
          <w:p w14:paraId="078873B1"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p>
        </w:tc>
        <w:tc>
          <w:tcPr>
            <w:tcW w:w="2268" w:type="dxa"/>
          </w:tcPr>
          <w:p w14:paraId="18CB1469" w14:textId="77777777" w:rsidR="00870DAE" w:rsidRPr="00BB128D" w:rsidRDefault="00870DAE" w:rsidP="00BB128D">
            <w:pPr>
              <w:overflowPunct/>
              <w:autoSpaceDE/>
              <w:autoSpaceDN/>
              <w:adjustRightInd/>
              <w:jc w:val="center"/>
              <w:textAlignment w:val="auto"/>
              <w:rPr>
                <w:b/>
                <w:bCs/>
                <w:color w:val="000000"/>
                <w:szCs w:val="28"/>
              </w:rPr>
            </w:pPr>
            <w:r w:rsidRPr="00BB128D">
              <w:rPr>
                <w:b/>
                <w:bCs/>
                <w:color w:val="000000"/>
                <w:szCs w:val="28"/>
              </w:rPr>
              <w:t>Сроки и периодичность размещения информации</w:t>
            </w:r>
          </w:p>
        </w:tc>
      </w:tr>
      <w:tr w:rsidR="00870DAE" w:rsidRPr="00BB128D" w14:paraId="42DECC9D" w14:textId="77777777" w:rsidTr="00870DAE">
        <w:trPr>
          <w:trHeight w:val="300"/>
        </w:trPr>
        <w:tc>
          <w:tcPr>
            <w:tcW w:w="10060" w:type="dxa"/>
            <w:gridSpan w:val="2"/>
            <w:shd w:val="clear" w:color="auto" w:fill="auto"/>
          </w:tcPr>
          <w:p w14:paraId="0054737A"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Информация об объекте утилизации ТКО</w:t>
            </w:r>
          </w:p>
        </w:tc>
      </w:tr>
      <w:tr w:rsidR="00870DAE" w:rsidRPr="00BB128D" w14:paraId="6A1B68FD" w14:textId="77777777" w:rsidTr="00870DAE">
        <w:trPr>
          <w:trHeight w:val="300"/>
        </w:trPr>
        <w:tc>
          <w:tcPr>
            <w:tcW w:w="7792" w:type="dxa"/>
            <w:shd w:val="clear" w:color="auto" w:fill="FFFFFF"/>
            <w:vAlign w:val="center"/>
            <w:hideMark/>
          </w:tcPr>
          <w:p w14:paraId="785C6CD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объекта</w:t>
            </w:r>
          </w:p>
        </w:tc>
        <w:tc>
          <w:tcPr>
            <w:tcW w:w="2268" w:type="dxa"/>
            <w:vMerge w:val="restart"/>
          </w:tcPr>
          <w:p w14:paraId="0CC8591D" w14:textId="77777777" w:rsidR="00870DAE" w:rsidRPr="00BB128D" w:rsidRDefault="00870DAE" w:rsidP="00BB128D">
            <w:pPr>
              <w:overflowPunct/>
              <w:autoSpaceDE/>
              <w:autoSpaceDN/>
              <w:adjustRightInd/>
              <w:jc w:val="center"/>
              <w:textAlignment w:val="auto"/>
              <w:rPr>
                <w:color w:val="000000"/>
                <w:szCs w:val="28"/>
              </w:rPr>
            </w:pPr>
          </w:p>
          <w:p w14:paraId="7D0F5B50" w14:textId="77777777" w:rsidR="00870DAE" w:rsidRPr="00BB128D" w:rsidRDefault="00870DAE" w:rsidP="00BB128D">
            <w:pPr>
              <w:overflowPunct/>
              <w:autoSpaceDE/>
              <w:autoSpaceDN/>
              <w:adjustRightInd/>
              <w:jc w:val="center"/>
              <w:textAlignment w:val="auto"/>
              <w:rPr>
                <w:color w:val="000000"/>
                <w:szCs w:val="28"/>
              </w:rPr>
            </w:pPr>
            <w:r w:rsidRPr="00BB128D">
              <w:rPr>
                <w:color w:val="000000"/>
                <w:szCs w:val="28"/>
              </w:rPr>
              <w:t>В течение 10 рабочих дней со дня изменения информации</w:t>
            </w:r>
          </w:p>
          <w:p w14:paraId="512F0B97" w14:textId="77777777" w:rsidR="00870DAE" w:rsidRPr="00BB128D" w:rsidRDefault="00870DAE" w:rsidP="00BB128D">
            <w:pPr>
              <w:overflowPunct/>
              <w:autoSpaceDE/>
              <w:autoSpaceDN/>
              <w:adjustRightInd/>
              <w:jc w:val="left"/>
              <w:textAlignment w:val="auto"/>
              <w:rPr>
                <w:color w:val="000000"/>
                <w:szCs w:val="28"/>
              </w:rPr>
            </w:pPr>
          </w:p>
          <w:p w14:paraId="14DC7FB1" w14:textId="77777777" w:rsidR="00870DAE" w:rsidRPr="00BB128D" w:rsidRDefault="00870DAE" w:rsidP="00BB128D">
            <w:pPr>
              <w:jc w:val="left"/>
              <w:rPr>
                <w:color w:val="000000"/>
                <w:szCs w:val="28"/>
              </w:rPr>
            </w:pPr>
          </w:p>
        </w:tc>
      </w:tr>
      <w:tr w:rsidR="00870DAE" w:rsidRPr="00BB128D" w14:paraId="2ECD948A" w14:textId="77777777" w:rsidTr="00870DAE">
        <w:trPr>
          <w:trHeight w:val="300"/>
        </w:trPr>
        <w:tc>
          <w:tcPr>
            <w:tcW w:w="7792" w:type="dxa"/>
            <w:shd w:val="clear" w:color="auto" w:fill="FFFFFF"/>
            <w:vAlign w:val="center"/>
            <w:hideMark/>
          </w:tcPr>
          <w:p w14:paraId="38979AE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Кадастровый номер здания, сооружения</w:t>
            </w:r>
          </w:p>
        </w:tc>
        <w:tc>
          <w:tcPr>
            <w:tcW w:w="2268" w:type="dxa"/>
            <w:vMerge/>
          </w:tcPr>
          <w:p w14:paraId="2B1DBC4D" w14:textId="77777777" w:rsidR="00870DAE" w:rsidRPr="00BB128D" w:rsidRDefault="00870DAE" w:rsidP="00BB128D">
            <w:pPr>
              <w:jc w:val="left"/>
              <w:rPr>
                <w:color w:val="000000"/>
                <w:szCs w:val="28"/>
              </w:rPr>
            </w:pPr>
          </w:p>
        </w:tc>
      </w:tr>
      <w:tr w:rsidR="00870DAE" w:rsidRPr="00BB128D" w14:paraId="697A20DA" w14:textId="77777777" w:rsidTr="00870DAE">
        <w:trPr>
          <w:trHeight w:val="335"/>
        </w:trPr>
        <w:tc>
          <w:tcPr>
            <w:tcW w:w="7792" w:type="dxa"/>
            <w:shd w:val="clear" w:color="auto" w:fill="FFFFFF"/>
            <w:vAlign w:val="center"/>
            <w:hideMark/>
          </w:tcPr>
          <w:p w14:paraId="1FC83F50"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комплексного объекта, в состав которого входит объект (при наличии)</w:t>
            </w:r>
          </w:p>
        </w:tc>
        <w:tc>
          <w:tcPr>
            <w:tcW w:w="2268" w:type="dxa"/>
            <w:vMerge/>
          </w:tcPr>
          <w:p w14:paraId="603196FC" w14:textId="77777777" w:rsidR="00870DAE" w:rsidRPr="00BB128D" w:rsidRDefault="00870DAE" w:rsidP="00BB128D">
            <w:pPr>
              <w:jc w:val="left"/>
              <w:rPr>
                <w:color w:val="000000"/>
                <w:szCs w:val="28"/>
              </w:rPr>
            </w:pPr>
          </w:p>
        </w:tc>
      </w:tr>
      <w:tr w:rsidR="00870DAE" w:rsidRPr="00BB128D" w14:paraId="7250FB55" w14:textId="77777777" w:rsidTr="00870DAE">
        <w:trPr>
          <w:trHeight w:val="645"/>
        </w:trPr>
        <w:tc>
          <w:tcPr>
            <w:tcW w:w="7792" w:type="dxa"/>
            <w:shd w:val="clear" w:color="auto" w:fill="FFFFFF"/>
            <w:vAlign w:val="center"/>
            <w:hideMark/>
          </w:tcPr>
          <w:p w14:paraId="0D4B4D3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268" w:type="dxa"/>
            <w:vMerge/>
          </w:tcPr>
          <w:p w14:paraId="1CDD56A0" w14:textId="77777777" w:rsidR="00870DAE" w:rsidRPr="00BB128D" w:rsidRDefault="00870DAE" w:rsidP="00BB128D">
            <w:pPr>
              <w:jc w:val="left"/>
              <w:rPr>
                <w:color w:val="000000"/>
                <w:szCs w:val="28"/>
              </w:rPr>
            </w:pPr>
          </w:p>
        </w:tc>
      </w:tr>
      <w:tr w:rsidR="00870DAE" w:rsidRPr="00BB128D" w14:paraId="236048EA" w14:textId="77777777" w:rsidTr="00870DAE">
        <w:trPr>
          <w:trHeight w:val="600"/>
        </w:trPr>
        <w:tc>
          <w:tcPr>
            <w:tcW w:w="7792" w:type="dxa"/>
            <w:shd w:val="clear" w:color="auto" w:fill="FFFFFF"/>
            <w:vAlign w:val="center"/>
            <w:hideMark/>
          </w:tcPr>
          <w:p w14:paraId="27C6E97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 xml:space="preserve">Координаты места нахождения объекта </w:t>
            </w:r>
          </w:p>
          <w:p w14:paraId="14F717D5"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w:t>
            </w:r>
            <w:r w:rsidRPr="00BB128D">
              <w:rPr>
                <w:szCs w:val="28"/>
              </w:rPr>
              <w:t>указываются во всемирной системе геодезических параметров Земли 1984 года (WGS84</w:t>
            </w:r>
            <w:r w:rsidRPr="00BB128D">
              <w:rPr>
                <w:color w:val="000000"/>
                <w:szCs w:val="28"/>
              </w:rPr>
              <w:t xml:space="preserve">)  </w:t>
            </w:r>
          </w:p>
        </w:tc>
        <w:tc>
          <w:tcPr>
            <w:tcW w:w="2268" w:type="dxa"/>
            <w:vMerge/>
          </w:tcPr>
          <w:p w14:paraId="6659F030" w14:textId="77777777" w:rsidR="00870DAE" w:rsidRPr="00BB128D" w:rsidRDefault="00870DAE" w:rsidP="00BB128D">
            <w:pPr>
              <w:jc w:val="left"/>
              <w:rPr>
                <w:color w:val="000000"/>
                <w:szCs w:val="28"/>
              </w:rPr>
            </w:pPr>
          </w:p>
        </w:tc>
      </w:tr>
      <w:tr w:rsidR="00870DAE" w:rsidRPr="00BB128D" w14:paraId="3D23E0E4" w14:textId="77777777" w:rsidTr="00870DAE">
        <w:trPr>
          <w:trHeight w:val="345"/>
        </w:trPr>
        <w:tc>
          <w:tcPr>
            <w:tcW w:w="7792" w:type="dxa"/>
            <w:shd w:val="clear" w:color="auto" w:fill="FFFFFF"/>
            <w:vAlign w:val="center"/>
            <w:hideMark/>
          </w:tcPr>
          <w:p w14:paraId="3FDA0CEE" w14:textId="77777777" w:rsidR="00870DAE" w:rsidRPr="00BB128D" w:rsidRDefault="00870DAE" w:rsidP="00BB128D">
            <w:pPr>
              <w:overflowPunct/>
              <w:autoSpaceDE/>
              <w:autoSpaceDN/>
              <w:adjustRightInd/>
              <w:textAlignment w:val="auto"/>
              <w:rPr>
                <w:szCs w:val="28"/>
              </w:rPr>
            </w:pPr>
            <w:r w:rsidRPr="00BB128D">
              <w:rPr>
                <w:color w:val="000000"/>
                <w:szCs w:val="28"/>
              </w:rPr>
              <w:t>Адрес объекта (при наличии)</w:t>
            </w:r>
          </w:p>
        </w:tc>
        <w:tc>
          <w:tcPr>
            <w:tcW w:w="2268" w:type="dxa"/>
            <w:vMerge/>
          </w:tcPr>
          <w:p w14:paraId="2B2ECAB9" w14:textId="77777777" w:rsidR="00870DAE" w:rsidRPr="00BB128D" w:rsidRDefault="00870DAE" w:rsidP="00BB128D">
            <w:pPr>
              <w:jc w:val="left"/>
              <w:rPr>
                <w:color w:val="000000"/>
                <w:szCs w:val="28"/>
              </w:rPr>
            </w:pPr>
          </w:p>
        </w:tc>
      </w:tr>
      <w:tr w:rsidR="00870DAE" w:rsidRPr="00BB128D" w14:paraId="31061E4B" w14:textId="77777777" w:rsidTr="00870DAE">
        <w:trPr>
          <w:trHeight w:val="345"/>
        </w:trPr>
        <w:tc>
          <w:tcPr>
            <w:tcW w:w="7792" w:type="dxa"/>
            <w:shd w:val="clear" w:color="auto" w:fill="FFFFFF"/>
            <w:vAlign w:val="center"/>
          </w:tcPr>
          <w:p w14:paraId="247761D2" w14:textId="77777777" w:rsidR="00870DAE" w:rsidRPr="00BB128D" w:rsidRDefault="00870DAE" w:rsidP="00BB128D">
            <w:pPr>
              <w:overflowPunct/>
              <w:autoSpaceDE/>
              <w:autoSpaceDN/>
              <w:adjustRightInd/>
              <w:textAlignment w:val="auto"/>
              <w:rPr>
                <w:szCs w:val="28"/>
              </w:rPr>
            </w:pPr>
            <w:r w:rsidRPr="00BB128D">
              <w:rPr>
                <w:color w:val="000000"/>
                <w:szCs w:val="28"/>
              </w:rPr>
              <w:t>Кадастровый номер земельного участка, на котором располагается объект</w:t>
            </w:r>
          </w:p>
        </w:tc>
        <w:tc>
          <w:tcPr>
            <w:tcW w:w="2268" w:type="dxa"/>
            <w:vMerge/>
          </w:tcPr>
          <w:p w14:paraId="12F08AB6" w14:textId="77777777" w:rsidR="00870DAE" w:rsidRPr="00BB128D" w:rsidRDefault="00870DAE" w:rsidP="00BB128D">
            <w:pPr>
              <w:jc w:val="left"/>
              <w:rPr>
                <w:color w:val="000000"/>
                <w:szCs w:val="28"/>
              </w:rPr>
            </w:pPr>
          </w:p>
        </w:tc>
      </w:tr>
      <w:tr w:rsidR="00870DAE" w:rsidRPr="00BB128D" w14:paraId="65DDCCDE" w14:textId="77777777" w:rsidTr="00870DAE">
        <w:trPr>
          <w:trHeight w:val="300"/>
        </w:trPr>
        <w:tc>
          <w:tcPr>
            <w:tcW w:w="7792" w:type="dxa"/>
            <w:shd w:val="clear" w:color="auto" w:fill="FFFFFF"/>
            <w:vAlign w:val="center"/>
            <w:hideMark/>
          </w:tcPr>
          <w:p w14:paraId="52C4E33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либо фамилия, имя и отчество (при наличии) собственника объекта</w:t>
            </w:r>
          </w:p>
        </w:tc>
        <w:tc>
          <w:tcPr>
            <w:tcW w:w="2268" w:type="dxa"/>
            <w:vMerge/>
          </w:tcPr>
          <w:p w14:paraId="664E5348" w14:textId="77777777" w:rsidR="00870DAE" w:rsidRPr="00BB128D" w:rsidRDefault="00870DAE" w:rsidP="00BB128D">
            <w:pPr>
              <w:jc w:val="left"/>
              <w:rPr>
                <w:color w:val="000000"/>
                <w:szCs w:val="28"/>
              </w:rPr>
            </w:pPr>
          </w:p>
        </w:tc>
      </w:tr>
      <w:tr w:rsidR="00870DAE" w:rsidRPr="00BB128D" w14:paraId="30BA3FA7" w14:textId="77777777" w:rsidTr="00870DAE">
        <w:trPr>
          <w:trHeight w:val="300"/>
        </w:trPr>
        <w:tc>
          <w:tcPr>
            <w:tcW w:w="7792" w:type="dxa"/>
            <w:shd w:val="clear" w:color="auto" w:fill="FFFFFF"/>
            <w:vAlign w:val="center"/>
            <w:hideMark/>
          </w:tcPr>
          <w:p w14:paraId="0909471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собственника объекта</w:t>
            </w:r>
          </w:p>
        </w:tc>
        <w:tc>
          <w:tcPr>
            <w:tcW w:w="2268" w:type="dxa"/>
            <w:vMerge/>
          </w:tcPr>
          <w:p w14:paraId="43F8895B" w14:textId="77777777" w:rsidR="00870DAE" w:rsidRPr="00BB128D" w:rsidRDefault="00870DAE" w:rsidP="00BB128D">
            <w:pPr>
              <w:jc w:val="left"/>
              <w:rPr>
                <w:color w:val="000000"/>
                <w:szCs w:val="28"/>
              </w:rPr>
            </w:pPr>
          </w:p>
        </w:tc>
      </w:tr>
      <w:tr w:rsidR="00870DAE" w:rsidRPr="00BB128D" w14:paraId="02ECCF17" w14:textId="77777777" w:rsidTr="00870DAE">
        <w:trPr>
          <w:trHeight w:val="300"/>
        </w:trPr>
        <w:tc>
          <w:tcPr>
            <w:tcW w:w="7792" w:type="dxa"/>
            <w:shd w:val="clear" w:color="auto" w:fill="FFFFFF"/>
            <w:vAlign w:val="center"/>
            <w:hideMark/>
          </w:tcPr>
          <w:p w14:paraId="7428AA1A"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юридического лица или фамилия, имя и отчество (при наличии) индивидуального предпринимателя, эксплуатирующего объект</w:t>
            </w:r>
          </w:p>
        </w:tc>
        <w:tc>
          <w:tcPr>
            <w:tcW w:w="2268" w:type="dxa"/>
            <w:vMerge/>
          </w:tcPr>
          <w:p w14:paraId="5712AFBD" w14:textId="77777777" w:rsidR="00870DAE" w:rsidRPr="00BB128D" w:rsidRDefault="00870DAE" w:rsidP="00BB128D">
            <w:pPr>
              <w:jc w:val="left"/>
              <w:rPr>
                <w:color w:val="000000"/>
                <w:szCs w:val="28"/>
              </w:rPr>
            </w:pPr>
          </w:p>
        </w:tc>
      </w:tr>
      <w:tr w:rsidR="00870DAE" w:rsidRPr="00BB128D" w14:paraId="5EEA3A47" w14:textId="77777777" w:rsidTr="00870DAE">
        <w:trPr>
          <w:trHeight w:val="300"/>
        </w:trPr>
        <w:tc>
          <w:tcPr>
            <w:tcW w:w="7792" w:type="dxa"/>
            <w:shd w:val="clear" w:color="auto" w:fill="FFFFFF"/>
            <w:vAlign w:val="center"/>
            <w:hideMark/>
          </w:tcPr>
          <w:p w14:paraId="51D14845"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юридического лица или индивидуального предпринимателя, эксплуатирующего объект</w:t>
            </w:r>
          </w:p>
        </w:tc>
        <w:tc>
          <w:tcPr>
            <w:tcW w:w="2268" w:type="dxa"/>
            <w:vMerge/>
          </w:tcPr>
          <w:p w14:paraId="64CE71A2" w14:textId="77777777" w:rsidR="00870DAE" w:rsidRPr="00BB128D" w:rsidRDefault="00870DAE" w:rsidP="00BB128D">
            <w:pPr>
              <w:jc w:val="left"/>
              <w:rPr>
                <w:color w:val="000000"/>
                <w:szCs w:val="28"/>
              </w:rPr>
            </w:pPr>
          </w:p>
        </w:tc>
      </w:tr>
      <w:tr w:rsidR="00870DAE" w:rsidRPr="00BB128D" w14:paraId="436A0A1F" w14:textId="77777777" w:rsidTr="00870DAE">
        <w:trPr>
          <w:trHeight w:val="300"/>
        </w:trPr>
        <w:tc>
          <w:tcPr>
            <w:tcW w:w="7792" w:type="dxa"/>
            <w:shd w:val="clear" w:color="auto" w:fill="FFFFFF"/>
            <w:vAlign w:val="center"/>
            <w:hideMark/>
          </w:tcPr>
          <w:p w14:paraId="5ACA9B3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документа, подтверждающего право собственности или иного законного основания владения объектом</w:t>
            </w:r>
          </w:p>
        </w:tc>
        <w:tc>
          <w:tcPr>
            <w:tcW w:w="2268" w:type="dxa"/>
            <w:vMerge/>
          </w:tcPr>
          <w:p w14:paraId="29B2977B" w14:textId="77777777" w:rsidR="00870DAE" w:rsidRPr="00BB128D" w:rsidRDefault="00870DAE" w:rsidP="00BB128D">
            <w:pPr>
              <w:jc w:val="left"/>
              <w:rPr>
                <w:color w:val="000000"/>
                <w:szCs w:val="28"/>
              </w:rPr>
            </w:pPr>
          </w:p>
        </w:tc>
      </w:tr>
      <w:tr w:rsidR="00870DAE" w:rsidRPr="00BB128D" w14:paraId="4464687B" w14:textId="77777777" w:rsidTr="00870DAE">
        <w:trPr>
          <w:trHeight w:val="311"/>
        </w:trPr>
        <w:tc>
          <w:tcPr>
            <w:tcW w:w="7792" w:type="dxa"/>
            <w:shd w:val="clear" w:color="auto" w:fill="auto"/>
            <w:vAlign w:val="center"/>
            <w:hideMark/>
          </w:tcPr>
          <w:p w14:paraId="56132931" w14:textId="77777777" w:rsidR="00870DAE" w:rsidRPr="00BB128D" w:rsidRDefault="00870DAE" w:rsidP="00BB128D">
            <w:pPr>
              <w:overflowPunct/>
              <w:autoSpaceDE/>
              <w:autoSpaceDN/>
              <w:adjustRightInd/>
              <w:textAlignment w:val="auto"/>
              <w:rPr>
                <w:color w:val="000000"/>
                <w:szCs w:val="28"/>
              </w:rPr>
            </w:pPr>
            <w:r w:rsidRPr="00BB128D">
              <w:rPr>
                <w:szCs w:val="28"/>
              </w:rPr>
              <w:t xml:space="preserve">Год ввода объекта в эксплуатацию </w:t>
            </w:r>
          </w:p>
        </w:tc>
        <w:tc>
          <w:tcPr>
            <w:tcW w:w="2268" w:type="dxa"/>
            <w:vMerge/>
          </w:tcPr>
          <w:p w14:paraId="38202627" w14:textId="77777777" w:rsidR="00870DAE" w:rsidRPr="00BB128D" w:rsidRDefault="00870DAE" w:rsidP="00BB128D">
            <w:pPr>
              <w:jc w:val="left"/>
              <w:rPr>
                <w:color w:val="000000"/>
                <w:szCs w:val="28"/>
              </w:rPr>
            </w:pPr>
          </w:p>
        </w:tc>
      </w:tr>
      <w:tr w:rsidR="00870DAE" w:rsidRPr="00BB128D" w14:paraId="75D97477" w14:textId="77777777" w:rsidTr="00870DAE">
        <w:trPr>
          <w:trHeight w:val="300"/>
        </w:trPr>
        <w:tc>
          <w:tcPr>
            <w:tcW w:w="7792" w:type="dxa"/>
            <w:shd w:val="clear" w:color="auto" w:fill="auto"/>
            <w:vAlign w:val="center"/>
            <w:hideMark/>
          </w:tcPr>
          <w:p w14:paraId="5B09070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планируемой реконструкции объекта</w:t>
            </w:r>
          </w:p>
          <w:p w14:paraId="045EA6C8"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(информация заполняется по усмотрению поставщика информации)</w:t>
            </w:r>
          </w:p>
        </w:tc>
        <w:tc>
          <w:tcPr>
            <w:tcW w:w="2268" w:type="dxa"/>
            <w:vMerge/>
          </w:tcPr>
          <w:p w14:paraId="3E30EBF9" w14:textId="77777777" w:rsidR="00870DAE" w:rsidRPr="00BB128D" w:rsidRDefault="00870DAE" w:rsidP="00BB128D">
            <w:pPr>
              <w:jc w:val="left"/>
              <w:rPr>
                <w:color w:val="000000"/>
                <w:szCs w:val="28"/>
              </w:rPr>
            </w:pPr>
          </w:p>
        </w:tc>
      </w:tr>
      <w:tr w:rsidR="00870DAE" w:rsidRPr="00BB128D" w14:paraId="1A01192B" w14:textId="77777777" w:rsidTr="00870DAE">
        <w:trPr>
          <w:trHeight w:val="345"/>
        </w:trPr>
        <w:tc>
          <w:tcPr>
            <w:tcW w:w="7792" w:type="dxa"/>
            <w:shd w:val="clear" w:color="auto" w:fill="auto"/>
            <w:vAlign w:val="center"/>
            <w:hideMark/>
          </w:tcPr>
          <w:p w14:paraId="3255DE3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Год планируемого вывода объекта из эксплуатации</w:t>
            </w:r>
          </w:p>
          <w:p w14:paraId="233B77F2"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lastRenderedPageBreak/>
              <w:t>(информация заполняется по усмотрению поставщика информации)</w:t>
            </w:r>
          </w:p>
        </w:tc>
        <w:tc>
          <w:tcPr>
            <w:tcW w:w="2268" w:type="dxa"/>
            <w:vMerge/>
          </w:tcPr>
          <w:p w14:paraId="3B7531B7" w14:textId="77777777" w:rsidR="00870DAE" w:rsidRPr="00BB128D" w:rsidRDefault="00870DAE" w:rsidP="00BB128D">
            <w:pPr>
              <w:jc w:val="left"/>
              <w:rPr>
                <w:color w:val="000000"/>
                <w:szCs w:val="28"/>
              </w:rPr>
            </w:pPr>
          </w:p>
        </w:tc>
      </w:tr>
      <w:tr w:rsidR="00870DAE" w:rsidRPr="00BB128D" w14:paraId="75211C04" w14:textId="77777777" w:rsidTr="00870DAE">
        <w:trPr>
          <w:trHeight w:val="300"/>
        </w:trPr>
        <w:tc>
          <w:tcPr>
            <w:tcW w:w="7792" w:type="dxa"/>
            <w:shd w:val="clear" w:color="auto" w:fill="FFFFFF"/>
            <w:vAlign w:val="center"/>
            <w:hideMark/>
          </w:tcPr>
          <w:p w14:paraId="372F3860" w14:textId="77777777" w:rsidR="00870DAE" w:rsidRPr="00BB128D" w:rsidRDefault="00870DAE" w:rsidP="00BB128D">
            <w:pPr>
              <w:overflowPunct/>
              <w:autoSpaceDE/>
              <w:autoSpaceDN/>
              <w:adjustRightInd/>
              <w:textAlignment w:val="auto"/>
              <w:rPr>
                <w:szCs w:val="28"/>
              </w:rPr>
            </w:pPr>
            <w:r w:rsidRPr="00BB128D">
              <w:rPr>
                <w:color w:val="000000"/>
                <w:szCs w:val="28"/>
              </w:rPr>
              <w:t>Копия проектной документации (при наличии)</w:t>
            </w:r>
          </w:p>
        </w:tc>
        <w:tc>
          <w:tcPr>
            <w:tcW w:w="2268" w:type="dxa"/>
            <w:vMerge/>
          </w:tcPr>
          <w:p w14:paraId="299285BB" w14:textId="77777777" w:rsidR="00870DAE" w:rsidRPr="00BB128D" w:rsidRDefault="00870DAE" w:rsidP="00BB128D">
            <w:pPr>
              <w:jc w:val="left"/>
              <w:rPr>
                <w:color w:val="000000"/>
                <w:szCs w:val="28"/>
              </w:rPr>
            </w:pPr>
          </w:p>
        </w:tc>
      </w:tr>
      <w:tr w:rsidR="00870DAE" w:rsidRPr="00BB128D" w14:paraId="778FF72B" w14:textId="77777777" w:rsidTr="00870DAE">
        <w:trPr>
          <w:trHeight w:val="345"/>
        </w:trPr>
        <w:tc>
          <w:tcPr>
            <w:tcW w:w="7792" w:type="dxa"/>
            <w:shd w:val="clear" w:color="auto" w:fill="auto"/>
            <w:vAlign w:val="center"/>
            <w:hideMark/>
          </w:tcPr>
          <w:p w14:paraId="123CB16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Копия акта ввода объекта в эксплуатацию (при наличии)</w:t>
            </w:r>
          </w:p>
        </w:tc>
        <w:tc>
          <w:tcPr>
            <w:tcW w:w="2268" w:type="dxa"/>
            <w:vMerge/>
          </w:tcPr>
          <w:p w14:paraId="3D6F72B2" w14:textId="77777777" w:rsidR="00870DAE" w:rsidRPr="00BB128D" w:rsidRDefault="00870DAE" w:rsidP="00BB128D">
            <w:pPr>
              <w:jc w:val="left"/>
              <w:rPr>
                <w:color w:val="000000"/>
                <w:szCs w:val="28"/>
              </w:rPr>
            </w:pPr>
          </w:p>
        </w:tc>
      </w:tr>
      <w:tr w:rsidR="00870DAE" w:rsidRPr="00BB128D" w14:paraId="0BBF780A" w14:textId="77777777" w:rsidTr="00870DAE">
        <w:trPr>
          <w:trHeight w:val="300"/>
        </w:trPr>
        <w:tc>
          <w:tcPr>
            <w:tcW w:w="7792" w:type="dxa"/>
            <w:shd w:val="clear" w:color="auto" w:fill="auto"/>
            <w:vAlign w:val="center"/>
            <w:hideMark/>
          </w:tcPr>
          <w:p w14:paraId="690A2B0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2268" w:type="dxa"/>
            <w:vMerge/>
          </w:tcPr>
          <w:p w14:paraId="46216F81" w14:textId="77777777" w:rsidR="00870DAE" w:rsidRPr="00BB128D" w:rsidRDefault="00870DAE" w:rsidP="00BB128D">
            <w:pPr>
              <w:jc w:val="left"/>
              <w:rPr>
                <w:color w:val="000000"/>
                <w:szCs w:val="28"/>
              </w:rPr>
            </w:pPr>
          </w:p>
        </w:tc>
      </w:tr>
      <w:tr w:rsidR="00870DAE" w:rsidRPr="00BB128D" w14:paraId="5C26F9F5" w14:textId="77777777" w:rsidTr="00870DAE">
        <w:trPr>
          <w:trHeight w:val="300"/>
        </w:trPr>
        <w:tc>
          <w:tcPr>
            <w:tcW w:w="7792" w:type="dxa"/>
            <w:shd w:val="clear" w:color="auto" w:fill="auto"/>
            <w:vAlign w:val="center"/>
            <w:hideMark/>
          </w:tcPr>
          <w:p w14:paraId="4B6CD8B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годовая мощность объекта</w:t>
            </w:r>
          </w:p>
        </w:tc>
        <w:tc>
          <w:tcPr>
            <w:tcW w:w="2268" w:type="dxa"/>
            <w:vMerge/>
          </w:tcPr>
          <w:p w14:paraId="29C3EB4F"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7F81EE6" w14:textId="77777777" w:rsidTr="00870DAE">
        <w:trPr>
          <w:trHeight w:val="345"/>
        </w:trPr>
        <w:tc>
          <w:tcPr>
            <w:tcW w:w="7792" w:type="dxa"/>
            <w:shd w:val="clear" w:color="auto" w:fill="auto"/>
            <w:vAlign w:val="center"/>
            <w:hideMark/>
          </w:tcPr>
          <w:p w14:paraId="5E50180D"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Проектная продолжительность рабочих смен</w:t>
            </w:r>
          </w:p>
        </w:tc>
        <w:tc>
          <w:tcPr>
            <w:tcW w:w="2268" w:type="dxa"/>
            <w:vMerge/>
          </w:tcPr>
          <w:p w14:paraId="41B781B7"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644D7FDF" w14:textId="77777777" w:rsidTr="00870DAE">
        <w:trPr>
          <w:trHeight w:val="300"/>
        </w:trPr>
        <w:tc>
          <w:tcPr>
            <w:tcW w:w="7792" w:type="dxa"/>
            <w:shd w:val="clear" w:color="000000" w:fill="FFFFFF"/>
            <w:vAlign w:val="center"/>
          </w:tcPr>
          <w:p w14:paraId="44C63A17" w14:textId="77777777" w:rsidR="00870DAE" w:rsidRPr="00BB128D" w:rsidRDefault="00870DAE" w:rsidP="00BB128D">
            <w:pPr>
              <w:overflowPunct/>
              <w:autoSpaceDE/>
              <w:autoSpaceDN/>
              <w:adjustRightInd/>
              <w:textAlignment w:val="auto"/>
              <w:rPr>
                <w:szCs w:val="28"/>
              </w:rPr>
            </w:pPr>
            <w:r w:rsidRPr="00BB128D">
              <w:rPr>
                <w:szCs w:val="28"/>
              </w:rPr>
              <w:t>Наличие инструментов фото и (или) видеофиксации транспорта</w:t>
            </w:r>
          </w:p>
          <w:p w14:paraId="03AF6AB6"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2268" w:type="dxa"/>
            <w:vMerge/>
          </w:tcPr>
          <w:p w14:paraId="7B9D803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6FF34ED" w14:textId="77777777" w:rsidTr="00870DAE">
        <w:trPr>
          <w:trHeight w:val="300"/>
        </w:trPr>
        <w:tc>
          <w:tcPr>
            <w:tcW w:w="7792" w:type="dxa"/>
            <w:shd w:val="clear" w:color="000000" w:fill="FFFFFF"/>
            <w:vAlign w:val="center"/>
          </w:tcPr>
          <w:p w14:paraId="0C2F7471" w14:textId="77777777" w:rsidR="00870DAE" w:rsidRPr="00BB128D" w:rsidRDefault="00870DAE" w:rsidP="00BB128D">
            <w:pPr>
              <w:overflowPunct/>
              <w:autoSpaceDE/>
              <w:autoSpaceDN/>
              <w:adjustRightInd/>
              <w:textAlignment w:val="auto"/>
              <w:rPr>
                <w:szCs w:val="28"/>
              </w:rPr>
            </w:pPr>
            <w:r w:rsidRPr="00BB128D">
              <w:rPr>
                <w:szCs w:val="28"/>
              </w:rPr>
              <w:t>Наличие автоматизированной системы сбора и передачи данных</w:t>
            </w:r>
          </w:p>
          <w:p w14:paraId="1392D225" w14:textId="77777777" w:rsidR="00870DAE" w:rsidRPr="00BB128D" w:rsidRDefault="00870DAE" w:rsidP="00BB128D">
            <w:pPr>
              <w:overflowPunct/>
              <w:autoSpaceDE/>
              <w:autoSpaceDN/>
              <w:adjustRightInd/>
              <w:textAlignment w:val="auto"/>
              <w:rPr>
                <w:color w:val="000000"/>
                <w:szCs w:val="28"/>
              </w:rPr>
            </w:pPr>
            <w:r w:rsidRPr="00BB128D">
              <w:rPr>
                <w:szCs w:val="28"/>
              </w:rPr>
              <w:t>(</w:t>
            </w:r>
            <w:r w:rsidRPr="00BB128D">
              <w:rPr>
                <w:color w:val="000000"/>
                <w:szCs w:val="28"/>
              </w:rPr>
              <w:t>заполняется значение "да" или "нет")</w:t>
            </w:r>
          </w:p>
        </w:tc>
        <w:tc>
          <w:tcPr>
            <w:tcW w:w="2268" w:type="dxa"/>
            <w:vMerge/>
          </w:tcPr>
          <w:p w14:paraId="029486A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627DEC8" w14:textId="77777777" w:rsidTr="00870DAE">
        <w:trPr>
          <w:trHeight w:val="300"/>
        </w:trPr>
        <w:tc>
          <w:tcPr>
            <w:tcW w:w="7792" w:type="dxa"/>
            <w:shd w:val="clear" w:color="auto" w:fill="FFFFFF"/>
            <w:vAlign w:val="center"/>
          </w:tcPr>
          <w:p w14:paraId="579E23AB" w14:textId="77777777" w:rsidR="00870DAE" w:rsidRPr="00BB128D" w:rsidRDefault="00870DAE" w:rsidP="00BB128D">
            <w:pPr>
              <w:overflowPunct/>
              <w:autoSpaceDE/>
              <w:autoSpaceDN/>
              <w:adjustRightInd/>
              <w:textAlignment w:val="auto"/>
              <w:rPr>
                <w:b/>
                <w:bCs/>
                <w:color w:val="000000"/>
                <w:szCs w:val="28"/>
              </w:rPr>
            </w:pPr>
            <w:r w:rsidRPr="00BB128D">
              <w:rPr>
                <w:color w:val="000000"/>
                <w:szCs w:val="28"/>
              </w:rPr>
              <w:t>Тип применяемой технологии</w:t>
            </w:r>
          </w:p>
        </w:tc>
        <w:tc>
          <w:tcPr>
            <w:tcW w:w="2268" w:type="dxa"/>
            <w:vMerge/>
          </w:tcPr>
          <w:p w14:paraId="68CB311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5EBF046" w14:textId="77777777" w:rsidTr="00870DAE">
        <w:trPr>
          <w:trHeight w:val="300"/>
        </w:trPr>
        <w:tc>
          <w:tcPr>
            <w:tcW w:w="7792" w:type="dxa"/>
            <w:shd w:val="clear" w:color="auto" w:fill="FFFFFF"/>
          </w:tcPr>
          <w:p w14:paraId="529A6FC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Расчетное снижение массы отходов в ходе утилизации отходов, %</w:t>
            </w:r>
          </w:p>
        </w:tc>
        <w:tc>
          <w:tcPr>
            <w:tcW w:w="2268" w:type="dxa"/>
            <w:vMerge/>
          </w:tcPr>
          <w:p w14:paraId="09C000D0"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DD6756F" w14:textId="77777777" w:rsidTr="00870DAE">
        <w:trPr>
          <w:trHeight w:val="300"/>
        </w:trPr>
        <w:tc>
          <w:tcPr>
            <w:tcW w:w="7792" w:type="dxa"/>
            <w:shd w:val="clear" w:color="auto" w:fill="FFFFFF"/>
          </w:tcPr>
          <w:p w14:paraId="676D768F" w14:textId="77777777" w:rsidR="00870DAE" w:rsidRPr="00BB128D" w:rsidRDefault="00870DAE" w:rsidP="00BB128D">
            <w:pPr>
              <w:overflowPunct/>
              <w:autoSpaceDE/>
              <w:autoSpaceDN/>
              <w:adjustRightInd/>
              <w:textAlignment w:val="auto"/>
              <w:rPr>
                <w:b/>
                <w:bCs/>
                <w:color w:val="000000"/>
                <w:szCs w:val="28"/>
              </w:rPr>
            </w:pPr>
            <w:r w:rsidRPr="00BB128D">
              <w:rPr>
                <w:szCs w:val="28"/>
              </w:rPr>
              <w:t>Расчетный выход вторичного сырья в результате утилизации отходов, %</w:t>
            </w:r>
          </w:p>
        </w:tc>
        <w:tc>
          <w:tcPr>
            <w:tcW w:w="2268" w:type="dxa"/>
            <w:vMerge/>
          </w:tcPr>
          <w:p w14:paraId="6D6A309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E776787" w14:textId="77777777" w:rsidTr="007404A8">
        <w:trPr>
          <w:trHeight w:val="300"/>
        </w:trPr>
        <w:tc>
          <w:tcPr>
            <w:tcW w:w="7792" w:type="dxa"/>
            <w:shd w:val="clear" w:color="auto" w:fill="FFFFFF"/>
          </w:tcPr>
          <w:p w14:paraId="4763EAE1" w14:textId="77777777" w:rsidR="00870DAE" w:rsidRPr="00BB128D" w:rsidRDefault="00870DAE" w:rsidP="00BB128D">
            <w:pPr>
              <w:overflowPunct/>
              <w:autoSpaceDE/>
              <w:autoSpaceDN/>
              <w:adjustRightInd/>
              <w:textAlignment w:val="auto"/>
              <w:rPr>
                <w:szCs w:val="28"/>
              </w:rPr>
            </w:pPr>
            <w:r w:rsidRPr="00BB128D">
              <w:rPr>
                <w:color w:val="000000"/>
                <w:szCs w:val="28"/>
              </w:rPr>
              <w:t>Мощность производства тепловой энергии (при наличии)</w:t>
            </w:r>
          </w:p>
        </w:tc>
        <w:tc>
          <w:tcPr>
            <w:tcW w:w="2268" w:type="dxa"/>
            <w:vMerge w:val="restart"/>
          </w:tcPr>
          <w:p w14:paraId="5F36A57C"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DEC67B8" w14:textId="77777777" w:rsidTr="007404A8">
        <w:trPr>
          <w:trHeight w:val="300"/>
        </w:trPr>
        <w:tc>
          <w:tcPr>
            <w:tcW w:w="7792" w:type="dxa"/>
            <w:shd w:val="clear" w:color="auto" w:fill="FFFFFF"/>
          </w:tcPr>
          <w:p w14:paraId="55CB8BF2" w14:textId="77777777" w:rsidR="00870DAE" w:rsidRPr="00BB128D" w:rsidRDefault="00870DAE" w:rsidP="00BB128D">
            <w:pPr>
              <w:overflowPunct/>
              <w:autoSpaceDE/>
              <w:autoSpaceDN/>
              <w:adjustRightInd/>
              <w:textAlignment w:val="auto"/>
              <w:rPr>
                <w:szCs w:val="28"/>
              </w:rPr>
            </w:pPr>
            <w:r w:rsidRPr="00BB128D">
              <w:rPr>
                <w:szCs w:val="28"/>
              </w:rPr>
              <w:t>Мощность производства электрической энергии (при наличии)</w:t>
            </w:r>
          </w:p>
        </w:tc>
        <w:tc>
          <w:tcPr>
            <w:tcW w:w="2268" w:type="dxa"/>
            <w:vMerge/>
          </w:tcPr>
          <w:p w14:paraId="7CC49DF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458D65B" w14:textId="77777777" w:rsidTr="00870DAE">
        <w:trPr>
          <w:trHeight w:val="300"/>
        </w:trPr>
        <w:tc>
          <w:tcPr>
            <w:tcW w:w="10060" w:type="dxa"/>
            <w:gridSpan w:val="2"/>
            <w:shd w:val="clear" w:color="auto" w:fill="auto"/>
            <w:vAlign w:val="center"/>
          </w:tcPr>
          <w:p w14:paraId="1153BBD0" w14:textId="77777777" w:rsidR="00870DAE" w:rsidRPr="00BB128D" w:rsidRDefault="00870DAE" w:rsidP="00BB128D">
            <w:pPr>
              <w:overflowPunct/>
              <w:autoSpaceDE/>
              <w:autoSpaceDN/>
              <w:adjustRightInd/>
              <w:jc w:val="left"/>
              <w:textAlignment w:val="auto"/>
              <w:rPr>
                <w:color w:val="000000"/>
                <w:szCs w:val="28"/>
              </w:rPr>
            </w:pPr>
            <w:r w:rsidRPr="00BB128D">
              <w:rPr>
                <w:b/>
                <w:bCs/>
                <w:color w:val="000000"/>
                <w:szCs w:val="28"/>
              </w:rPr>
              <w:t xml:space="preserve">Информация о финансовых показателях </w:t>
            </w:r>
          </w:p>
        </w:tc>
      </w:tr>
      <w:tr w:rsidR="00870DAE" w:rsidRPr="00BB128D" w14:paraId="1535D84E" w14:textId="77777777" w:rsidTr="00870DAE">
        <w:trPr>
          <w:trHeight w:val="300"/>
        </w:trPr>
        <w:tc>
          <w:tcPr>
            <w:tcW w:w="7792" w:type="dxa"/>
            <w:shd w:val="clear" w:color="000000" w:fill="FFFFFF"/>
            <w:vAlign w:val="center"/>
          </w:tcPr>
          <w:p w14:paraId="6F2438F2" w14:textId="77777777" w:rsidR="00870DAE" w:rsidRPr="00BB128D" w:rsidRDefault="00870DAE" w:rsidP="00BB128D">
            <w:pPr>
              <w:overflowPunct/>
              <w:autoSpaceDE/>
              <w:autoSpaceDN/>
              <w:adjustRightInd/>
              <w:textAlignment w:val="auto"/>
              <w:rPr>
                <w:szCs w:val="28"/>
              </w:rPr>
            </w:pPr>
            <w:r w:rsidRPr="00BB128D">
              <w:rPr>
                <w:color w:val="000000"/>
                <w:szCs w:val="28"/>
              </w:rPr>
              <w:t>Год предоставления финансовых показателей</w:t>
            </w:r>
          </w:p>
        </w:tc>
        <w:tc>
          <w:tcPr>
            <w:tcW w:w="2268" w:type="dxa"/>
            <w:vMerge w:val="restart"/>
          </w:tcPr>
          <w:p w14:paraId="5BA99E96" w14:textId="77777777" w:rsidR="00870DAE" w:rsidRPr="00BB128D" w:rsidRDefault="00870DAE" w:rsidP="00BB128D">
            <w:pPr>
              <w:overflowPunct/>
              <w:autoSpaceDE/>
              <w:autoSpaceDN/>
              <w:adjustRightInd/>
              <w:jc w:val="left"/>
              <w:textAlignment w:val="auto"/>
              <w:rPr>
                <w:color w:val="000000"/>
                <w:szCs w:val="28"/>
              </w:rPr>
            </w:pPr>
            <w:r w:rsidRPr="00BB128D">
              <w:rPr>
                <w:szCs w:val="28"/>
              </w:rPr>
              <w:t>Ежегодно, не позднее 1 февраля года, следующего за отчетным</w:t>
            </w:r>
          </w:p>
        </w:tc>
      </w:tr>
      <w:tr w:rsidR="00870DAE" w:rsidRPr="00BB128D" w14:paraId="7118985D" w14:textId="77777777" w:rsidTr="00870DAE">
        <w:trPr>
          <w:trHeight w:val="300"/>
        </w:trPr>
        <w:tc>
          <w:tcPr>
            <w:tcW w:w="7792" w:type="dxa"/>
            <w:shd w:val="clear" w:color="000000" w:fill="FFFFFF"/>
            <w:vAlign w:val="center"/>
          </w:tcPr>
          <w:p w14:paraId="4DB7ECD2" w14:textId="77777777" w:rsidR="00870DAE" w:rsidRPr="00BB128D" w:rsidRDefault="00870DAE" w:rsidP="00BB128D">
            <w:pPr>
              <w:overflowPunct/>
              <w:autoSpaceDE/>
              <w:autoSpaceDN/>
              <w:adjustRightInd/>
              <w:textAlignment w:val="auto"/>
              <w:rPr>
                <w:szCs w:val="28"/>
              </w:rPr>
            </w:pPr>
            <w:r w:rsidRPr="00BB128D">
              <w:rPr>
                <w:color w:val="000000"/>
                <w:szCs w:val="28"/>
              </w:rPr>
              <w:t>Месяц предоставления финансовых показателей</w:t>
            </w:r>
          </w:p>
        </w:tc>
        <w:tc>
          <w:tcPr>
            <w:tcW w:w="2268" w:type="dxa"/>
            <w:vMerge/>
          </w:tcPr>
          <w:p w14:paraId="24050EE1"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00F6833" w14:textId="77777777" w:rsidTr="00870DAE">
        <w:trPr>
          <w:trHeight w:val="300"/>
        </w:trPr>
        <w:tc>
          <w:tcPr>
            <w:tcW w:w="7792" w:type="dxa"/>
            <w:shd w:val="clear" w:color="000000" w:fill="FFFFFF"/>
            <w:vAlign w:val="center"/>
          </w:tcPr>
          <w:p w14:paraId="579A24B1" w14:textId="77777777" w:rsidR="00870DAE" w:rsidRPr="00BB128D" w:rsidRDefault="00870DAE" w:rsidP="00BB128D">
            <w:pPr>
              <w:overflowPunct/>
              <w:autoSpaceDE/>
              <w:autoSpaceDN/>
              <w:adjustRightInd/>
              <w:textAlignment w:val="auto"/>
              <w:rPr>
                <w:szCs w:val="28"/>
              </w:rPr>
            </w:pPr>
            <w:r w:rsidRPr="00BB128D">
              <w:rPr>
                <w:color w:val="000000"/>
                <w:szCs w:val="28"/>
              </w:rPr>
              <w:t>Выручка от осуществления регулируемого вида деятельности</w:t>
            </w:r>
          </w:p>
        </w:tc>
        <w:tc>
          <w:tcPr>
            <w:tcW w:w="2268" w:type="dxa"/>
            <w:vMerge/>
          </w:tcPr>
          <w:p w14:paraId="4F7E6C59"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C741DB7" w14:textId="77777777" w:rsidTr="00870DAE">
        <w:trPr>
          <w:trHeight w:val="300"/>
        </w:trPr>
        <w:tc>
          <w:tcPr>
            <w:tcW w:w="7792" w:type="dxa"/>
            <w:shd w:val="clear" w:color="000000" w:fill="FFFFFF"/>
            <w:vAlign w:val="center"/>
          </w:tcPr>
          <w:p w14:paraId="2A1D4C83" w14:textId="77777777" w:rsidR="00870DAE" w:rsidRPr="00BB128D" w:rsidRDefault="00870DAE" w:rsidP="00BB128D">
            <w:pPr>
              <w:overflowPunct/>
              <w:autoSpaceDE/>
              <w:autoSpaceDN/>
              <w:adjustRightInd/>
              <w:textAlignment w:val="auto"/>
              <w:rPr>
                <w:szCs w:val="28"/>
              </w:rPr>
            </w:pPr>
            <w:r w:rsidRPr="00BB128D">
              <w:rPr>
                <w:color w:val="000000"/>
                <w:szCs w:val="28"/>
              </w:rPr>
              <w:t>Расходы, связанные с осуществлением регулируемого вида деятельности</w:t>
            </w:r>
          </w:p>
        </w:tc>
        <w:tc>
          <w:tcPr>
            <w:tcW w:w="2268" w:type="dxa"/>
            <w:vMerge/>
          </w:tcPr>
          <w:p w14:paraId="410D0B37"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CC8906F" w14:textId="77777777" w:rsidTr="00870DAE">
        <w:trPr>
          <w:trHeight w:val="300"/>
        </w:trPr>
        <w:tc>
          <w:tcPr>
            <w:tcW w:w="7792" w:type="dxa"/>
            <w:shd w:val="clear" w:color="auto" w:fill="FFFFFF"/>
            <w:vAlign w:val="center"/>
          </w:tcPr>
          <w:p w14:paraId="7DA4BC0F"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по обращению с ТКО, имеющего задолженность по оплате услуги, оказываемой на объекте</w:t>
            </w:r>
          </w:p>
        </w:tc>
        <w:tc>
          <w:tcPr>
            <w:tcW w:w="2268" w:type="dxa"/>
            <w:vMerge/>
          </w:tcPr>
          <w:p w14:paraId="33CF8FB3"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78F413E" w14:textId="77777777" w:rsidTr="00870DAE">
        <w:trPr>
          <w:trHeight w:val="300"/>
        </w:trPr>
        <w:tc>
          <w:tcPr>
            <w:tcW w:w="7792" w:type="dxa"/>
            <w:shd w:val="clear" w:color="auto" w:fill="FFFFFF"/>
            <w:vAlign w:val="center"/>
          </w:tcPr>
          <w:p w14:paraId="7559B3F5" w14:textId="77777777" w:rsidR="00870DAE" w:rsidRPr="00BB128D" w:rsidRDefault="00870DAE" w:rsidP="00BB128D">
            <w:pPr>
              <w:overflowPunct/>
              <w:autoSpaceDE/>
              <w:autoSpaceDN/>
              <w:adjustRightInd/>
              <w:textAlignment w:val="auto"/>
              <w:rPr>
                <w:szCs w:val="28"/>
              </w:rPr>
            </w:pPr>
            <w:r w:rsidRPr="00BB128D">
              <w:rPr>
                <w:color w:val="000000"/>
                <w:szCs w:val="28"/>
              </w:rPr>
              <w:t>Размер задолженности регионального оператора по обращению с ТКО по оплате услуги, оказываемой на объекте</w:t>
            </w:r>
          </w:p>
        </w:tc>
        <w:tc>
          <w:tcPr>
            <w:tcW w:w="2268" w:type="dxa"/>
            <w:vMerge/>
          </w:tcPr>
          <w:p w14:paraId="0D59C2B5"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C3EB550" w14:textId="77777777" w:rsidTr="00870DAE">
        <w:trPr>
          <w:trHeight w:val="300"/>
        </w:trPr>
        <w:tc>
          <w:tcPr>
            <w:tcW w:w="10060" w:type="dxa"/>
            <w:gridSpan w:val="2"/>
            <w:shd w:val="clear" w:color="auto" w:fill="auto"/>
            <w:hideMark/>
          </w:tcPr>
          <w:p w14:paraId="5DC6B6CC" w14:textId="77777777" w:rsidR="00870DAE" w:rsidRPr="00BB128D" w:rsidRDefault="00870DAE" w:rsidP="00BB128D">
            <w:pPr>
              <w:overflowPunct/>
              <w:autoSpaceDE/>
              <w:autoSpaceDN/>
              <w:adjustRightInd/>
              <w:jc w:val="left"/>
              <w:textAlignment w:val="auto"/>
              <w:rPr>
                <w:b/>
                <w:bCs/>
                <w:color w:val="000000"/>
                <w:szCs w:val="28"/>
              </w:rPr>
            </w:pPr>
            <w:r w:rsidRPr="00BB128D">
              <w:rPr>
                <w:b/>
                <w:bCs/>
                <w:color w:val="000000"/>
                <w:szCs w:val="28"/>
              </w:rPr>
              <w:t xml:space="preserve">Информация о балансовых показателях </w:t>
            </w:r>
          </w:p>
          <w:p w14:paraId="2B5F90B2" w14:textId="77777777" w:rsidR="00870DAE" w:rsidRPr="00BB128D" w:rsidRDefault="00870DAE" w:rsidP="00BB128D">
            <w:pPr>
              <w:overflowPunct/>
              <w:autoSpaceDE/>
              <w:autoSpaceDN/>
              <w:adjustRightInd/>
              <w:jc w:val="left"/>
              <w:textAlignment w:val="auto"/>
              <w:rPr>
                <w:b/>
                <w:bCs/>
                <w:color w:val="000000"/>
                <w:szCs w:val="28"/>
              </w:rPr>
            </w:pPr>
          </w:p>
        </w:tc>
      </w:tr>
      <w:tr w:rsidR="00870DAE" w:rsidRPr="00BB128D" w14:paraId="183AA48D" w14:textId="77777777" w:rsidTr="00870DAE">
        <w:trPr>
          <w:trHeight w:val="300"/>
        </w:trPr>
        <w:tc>
          <w:tcPr>
            <w:tcW w:w="7792" w:type="dxa"/>
            <w:shd w:val="clear" w:color="000000" w:fill="FFFFFF"/>
            <w:vAlign w:val="center"/>
            <w:hideMark/>
          </w:tcPr>
          <w:p w14:paraId="5CBE7DD3" w14:textId="77777777" w:rsidR="00870DAE" w:rsidRPr="00BB128D" w:rsidRDefault="00870DAE" w:rsidP="00BB128D">
            <w:pPr>
              <w:overflowPunct/>
              <w:autoSpaceDE/>
              <w:autoSpaceDN/>
              <w:adjustRightInd/>
              <w:jc w:val="left"/>
              <w:textAlignment w:val="auto"/>
              <w:rPr>
                <w:color w:val="000000"/>
                <w:szCs w:val="28"/>
              </w:rPr>
            </w:pPr>
            <w:r w:rsidRPr="00BB128D">
              <w:rPr>
                <w:color w:val="000000"/>
                <w:szCs w:val="28"/>
              </w:rPr>
              <w:t>Год предоставления балансовых показателей</w:t>
            </w:r>
          </w:p>
        </w:tc>
        <w:tc>
          <w:tcPr>
            <w:tcW w:w="2268" w:type="dxa"/>
            <w:vMerge w:val="restart"/>
            <w:shd w:val="clear" w:color="000000" w:fill="FFFFFF"/>
            <w:vAlign w:val="center"/>
            <w:hideMark/>
          </w:tcPr>
          <w:p w14:paraId="12EDF799" w14:textId="77777777" w:rsidR="00870DAE" w:rsidRPr="00BB128D" w:rsidRDefault="00870DAE" w:rsidP="00BB128D">
            <w:pPr>
              <w:overflowPunct/>
              <w:autoSpaceDE/>
              <w:autoSpaceDN/>
              <w:adjustRightInd/>
              <w:jc w:val="center"/>
              <w:textAlignment w:val="auto"/>
              <w:rPr>
                <w:color w:val="000000"/>
                <w:szCs w:val="28"/>
              </w:rPr>
            </w:pPr>
            <w:r w:rsidRPr="00BB128D">
              <w:rPr>
                <w:color w:val="000000"/>
                <w:szCs w:val="28"/>
              </w:rPr>
              <w:t xml:space="preserve">Ежемесячно нарастающим итогом, не позднее 10 рабочего дня месяца, следующего за отчетным, и ежегодно, не позднее 1 февраля года, </w:t>
            </w:r>
            <w:r w:rsidRPr="00BB128D">
              <w:rPr>
                <w:color w:val="000000"/>
                <w:szCs w:val="28"/>
              </w:rPr>
              <w:lastRenderedPageBreak/>
              <w:t>следующего за отчетным</w:t>
            </w:r>
          </w:p>
          <w:p w14:paraId="4E406A4B" w14:textId="77777777" w:rsidR="00870DAE" w:rsidRPr="00BB128D" w:rsidRDefault="00870DAE" w:rsidP="00BB128D">
            <w:pPr>
              <w:jc w:val="center"/>
              <w:rPr>
                <w:color w:val="000000"/>
                <w:szCs w:val="28"/>
              </w:rPr>
            </w:pPr>
          </w:p>
        </w:tc>
      </w:tr>
      <w:tr w:rsidR="00870DAE" w:rsidRPr="00BB128D" w14:paraId="44A9580E" w14:textId="77777777" w:rsidTr="00870DAE">
        <w:trPr>
          <w:trHeight w:val="300"/>
        </w:trPr>
        <w:tc>
          <w:tcPr>
            <w:tcW w:w="7792" w:type="dxa"/>
            <w:shd w:val="clear" w:color="000000" w:fill="FFFFFF"/>
            <w:vAlign w:val="center"/>
            <w:hideMark/>
          </w:tcPr>
          <w:p w14:paraId="1CC77EE1"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Месяц предоставления балансовых показателей</w:t>
            </w:r>
          </w:p>
        </w:tc>
        <w:tc>
          <w:tcPr>
            <w:tcW w:w="2268" w:type="dxa"/>
            <w:vMerge/>
            <w:vAlign w:val="center"/>
            <w:hideMark/>
          </w:tcPr>
          <w:p w14:paraId="2C5B466C" w14:textId="77777777" w:rsidR="00870DAE" w:rsidRPr="00BB128D" w:rsidRDefault="00870DAE" w:rsidP="00BB128D">
            <w:pPr>
              <w:jc w:val="center"/>
              <w:rPr>
                <w:color w:val="000000"/>
                <w:szCs w:val="28"/>
              </w:rPr>
            </w:pPr>
          </w:p>
        </w:tc>
      </w:tr>
      <w:tr w:rsidR="00870DAE" w:rsidRPr="00BB128D" w14:paraId="45C2B307" w14:textId="77777777" w:rsidTr="00870DAE">
        <w:trPr>
          <w:trHeight w:val="300"/>
        </w:trPr>
        <w:tc>
          <w:tcPr>
            <w:tcW w:w="7792" w:type="dxa"/>
            <w:shd w:val="clear" w:color="000000" w:fill="FFFFFF"/>
            <w:vAlign w:val="center"/>
            <w:hideMark/>
          </w:tcPr>
          <w:p w14:paraId="2FA3DB1E"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268" w:type="dxa"/>
            <w:vMerge/>
            <w:vAlign w:val="center"/>
            <w:hideMark/>
          </w:tcPr>
          <w:p w14:paraId="3C19D30F" w14:textId="77777777" w:rsidR="00870DAE" w:rsidRPr="00BB128D" w:rsidRDefault="00870DAE" w:rsidP="00BB128D">
            <w:pPr>
              <w:jc w:val="center"/>
              <w:rPr>
                <w:color w:val="000000"/>
                <w:szCs w:val="28"/>
              </w:rPr>
            </w:pPr>
          </w:p>
        </w:tc>
      </w:tr>
      <w:tr w:rsidR="00870DAE" w:rsidRPr="00BB128D" w14:paraId="066F5929" w14:textId="77777777" w:rsidTr="00870DAE">
        <w:trPr>
          <w:trHeight w:val="900"/>
        </w:trPr>
        <w:tc>
          <w:tcPr>
            <w:tcW w:w="7792" w:type="dxa"/>
            <w:shd w:val="clear" w:color="000000" w:fill="FFFFFF"/>
            <w:vAlign w:val="center"/>
            <w:hideMark/>
          </w:tcPr>
          <w:p w14:paraId="595ADF7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ИНН регионального оператора, оператора по обращению с ТКО, от которого приняты отходы (за исключением случаев приема ТКО в соответствии с соглашениями, заключенными между субъектами Российской Федерации)</w:t>
            </w:r>
          </w:p>
        </w:tc>
        <w:tc>
          <w:tcPr>
            <w:tcW w:w="2268" w:type="dxa"/>
            <w:vMerge/>
            <w:shd w:val="clear" w:color="000000" w:fill="FFFFFF"/>
            <w:vAlign w:val="center"/>
            <w:hideMark/>
          </w:tcPr>
          <w:p w14:paraId="0E3AF255" w14:textId="77777777" w:rsidR="00870DAE" w:rsidRPr="00BB128D" w:rsidRDefault="00870DAE" w:rsidP="00BB128D">
            <w:pPr>
              <w:jc w:val="center"/>
              <w:rPr>
                <w:color w:val="000000"/>
                <w:szCs w:val="28"/>
              </w:rPr>
            </w:pPr>
          </w:p>
        </w:tc>
      </w:tr>
      <w:tr w:rsidR="00870DAE" w:rsidRPr="00BB128D" w14:paraId="456D19F5" w14:textId="77777777" w:rsidTr="00870DAE">
        <w:trPr>
          <w:trHeight w:val="300"/>
        </w:trPr>
        <w:tc>
          <w:tcPr>
            <w:tcW w:w="7792" w:type="dxa"/>
            <w:shd w:val="clear" w:color="000000" w:fill="FFFFFF"/>
            <w:vAlign w:val="center"/>
            <w:hideMark/>
          </w:tcPr>
          <w:p w14:paraId="78BC28C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lastRenderedPageBreak/>
              <w:t>Вид принятых ТКО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14:paraId="65760F1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(заполняется по усмотрению поставщика информации)</w:t>
            </w:r>
          </w:p>
        </w:tc>
        <w:tc>
          <w:tcPr>
            <w:tcW w:w="2268" w:type="dxa"/>
            <w:vMerge/>
            <w:shd w:val="clear" w:color="000000" w:fill="FFFFFF"/>
            <w:vAlign w:val="center"/>
            <w:hideMark/>
          </w:tcPr>
          <w:p w14:paraId="7D2D1434" w14:textId="77777777" w:rsidR="00870DAE" w:rsidRPr="00BB128D" w:rsidRDefault="00870DAE" w:rsidP="00BB128D">
            <w:pPr>
              <w:overflowPunct/>
              <w:autoSpaceDE/>
              <w:autoSpaceDN/>
              <w:adjustRightInd/>
              <w:jc w:val="center"/>
              <w:textAlignment w:val="auto"/>
              <w:rPr>
                <w:color w:val="000000"/>
                <w:szCs w:val="28"/>
              </w:rPr>
            </w:pPr>
          </w:p>
        </w:tc>
      </w:tr>
      <w:tr w:rsidR="00870DAE" w:rsidRPr="00BB128D" w14:paraId="541AB478" w14:textId="77777777" w:rsidTr="00870DAE">
        <w:trPr>
          <w:trHeight w:val="600"/>
        </w:trPr>
        <w:tc>
          <w:tcPr>
            <w:tcW w:w="7792" w:type="dxa"/>
            <w:shd w:val="clear" w:color="000000" w:fill="FFFFFF"/>
            <w:vAlign w:val="center"/>
            <w:hideMark/>
          </w:tcPr>
          <w:p w14:paraId="0589AAA4"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принятых ТКО, тонн</w:t>
            </w:r>
          </w:p>
        </w:tc>
        <w:tc>
          <w:tcPr>
            <w:tcW w:w="2268" w:type="dxa"/>
            <w:vMerge/>
            <w:vAlign w:val="center"/>
            <w:hideMark/>
          </w:tcPr>
          <w:p w14:paraId="0D6418DE"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DF5D7FC" w14:textId="77777777" w:rsidTr="00870DAE">
        <w:trPr>
          <w:trHeight w:val="300"/>
        </w:trPr>
        <w:tc>
          <w:tcPr>
            <w:tcW w:w="7792" w:type="dxa"/>
            <w:shd w:val="clear" w:color="000000" w:fill="FFFFFF"/>
            <w:vAlign w:val="center"/>
            <w:hideMark/>
          </w:tcPr>
          <w:p w14:paraId="1F8A45CC"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утилизированных ТКО, тонн</w:t>
            </w:r>
          </w:p>
        </w:tc>
        <w:tc>
          <w:tcPr>
            <w:tcW w:w="2268" w:type="dxa"/>
            <w:vMerge/>
            <w:vAlign w:val="center"/>
            <w:hideMark/>
          </w:tcPr>
          <w:p w14:paraId="16A473A9"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4DBC454" w14:textId="77777777" w:rsidTr="00870DAE">
        <w:trPr>
          <w:trHeight w:val="600"/>
        </w:trPr>
        <w:tc>
          <w:tcPr>
            <w:tcW w:w="7792" w:type="dxa"/>
            <w:shd w:val="clear" w:color="000000" w:fill="FFFFFF"/>
            <w:vAlign w:val="center"/>
            <w:hideMark/>
          </w:tcPr>
          <w:p w14:paraId="1B6BC43A"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накопленных не утилизированных ТКО, тонн</w:t>
            </w:r>
          </w:p>
        </w:tc>
        <w:tc>
          <w:tcPr>
            <w:tcW w:w="2268" w:type="dxa"/>
            <w:vMerge/>
            <w:vAlign w:val="center"/>
            <w:hideMark/>
          </w:tcPr>
          <w:p w14:paraId="1053AB35"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00EB679F" w14:textId="77777777" w:rsidTr="00870DAE">
        <w:trPr>
          <w:trHeight w:val="600"/>
        </w:trPr>
        <w:tc>
          <w:tcPr>
            <w:tcW w:w="7792" w:type="dxa"/>
            <w:shd w:val="clear" w:color="000000" w:fill="FFFFFF"/>
            <w:vAlign w:val="center"/>
            <w:hideMark/>
          </w:tcPr>
          <w:p w14:paraId="2E07AD92"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2268" w:type="dxa"/>
            <w:vMerge/>
            <w:vAlign w:val="center"/>
            <w:hideMark/>
          </w:tcPr>
          <w:p w14:paraId="779A98F8"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1AECA4BB" w14:textId="77777777" w:rsidTr="00870DAE">
        <w:trPr>
          <w:trHeight w:val="600"/>
        </w:trPr>
        <w:tc>
          <w:tcPr>
            <w:tcW w:w="7792" w:type="dxa"/>
            <w:shd w:val="clear" w:color="000000" w:fill="FFFFFF"/>
            <w:vAlign w:val="center"/>
            <w:hideMark/>
          </w:tcPr>
          <w:p w14:paraId="61F2E63F" w14:textId="77777777" w:rsidR="00870DAE" w:rsidRPr="00BB128D" w:rsidRDefault="00870DAE" w:rsidP="00BB128D">
            <w:pPr>
              <w:overflowPunct/>
              <w:autoSpaceDE/>
              <w:autoSpaceDN/>
              <w:adjustRightInd/>
              <w:textAlignment w:val="auto"/>
              <w:rPr>
                <w:szCs w:val="28"/>
              </w:rPr>
            </w:pPr>
            <w:r w:rsidRPr="00BB128D">
              <w:rPr>
                <w:color w:val="000000"/>
                <w:szCs w:val="28"/>
              </w:rPr>
              <w:t>ИНН регионального оператора, оператора по обращению с ТКО, иного лица, которому переданы отходы или вторичное сырье (за исключением случаев передачи ТКО в соответствии с соглашениями, заключенными между субъектами Российской Федерации)</w:t>
            </w:r>
          </w:p>
        </w:tc>
        <w:tc>
          <w:tcPr>
            <w:tcW w:w="2268" w:type="dxa"/>
            <w:vMerge/>
            <w:vAlign w:val="center"/>
            <w:hideMark/>
          </w:tcPr>
          <w:p w14:paraId="3E77F487"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50532178" w14:textId="77777777" w:rsidTr="00870DAE">
        <w:trPr>
          <w:trHeight w:val="900"/>
        </w:trPr>
        <w:tc>
          <w:tcPr>
            <w:tcW w:w="7792" w:type="dxa"/>
            <w:shd w:val="clear" w:color="000000" w:fill="FFFFFF"/>
            <w:vAlign w:val="center"/>
            <w:hideMark/>
          </w:tcPr>
          <w:p w14:paraId="03784A91" w14:textId="77777777" w:rsidR="00870DAE" w:rsidRPr="00BB128D" w:rsidRDefault="00870DAE" w:rsidP="00BB128D">
            <w:pPr>
              <w:overflowPunct/>
              <w:autoSpaceDE/>
              <w:autoSpaceDN/>
              <w:adjustRightInd/>
              <w:textAlignment w:val="auto"/>
              <w:rPr>
                <w:szCs w:val="28"/>
              </w:rPr>
            </w:pPr>
            <w:r w:rsidRPr="00BB128D">
              <w:rPr>
                <w:color w:val="000000"/>
                <w:szCs w:val="28"/>
              </w:rPr>
              <w:t xml:space="preserve">Вид переданных отходов, в том числе вторичных ресурсов,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w:t>
            </w:r>
            <w:r w:rsidRPr="00BB128D">
              <w:rPr>
                <w:color w:val="000000"/>
                <w:szCs w:val="28"/>
              </w:rPr>
              <w:lastRenderedPageBreak/>
              <w:t xml:space="preserve">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 </w:t>
            </w:r>
          </w:p>
        </w:tc>
        <w:tc>
          <w:tcPr>
            <w:tcW w:w="2268" w:type="dxa"/>
            <w:vMerge/>
            <w:vAlign w:val="center"/>
            <w:hideMark/>
          </w:tcPr>
          <w:p w14:paraId="38D14BBB"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73C4CCC4" w14:textId="77777777" w:rsidTr="00870DAE">
        <w:trPr>
          <w:trHeight w:val="900"/>
        </w:trPr>
        <w:tc>
          <w:tcPr>
            <w:tcW w:w="7792" w:type="dxa"/>
            <w:shd w:val="clear" w:color="000000" w:fill="FFFFFF"/>
            <w:vAlign w:val="center"/>
          </w:tcPr>
          <w:p w14:paraId="2037DEF3"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Наименование продукции</w:t>
            </w:r>
            <w:r w:rsidRPr="00BB128D">
              <w:rPr>
                <w:szCs w:val="28"/>
              </w:rPr>
              <w:t xml:space="preserve"> </w:t>
            </w:r>
            <w:r w:rsidRPr="00BB128D">
              <w:rPr>
                <w:color w:val="000000"/>
                <w:szCs w:val="28"/>
              </w:rPr>
              <w:t>по Общероссийскому классификатору продукции по видам экономической деятельности ОК 034-2014 (КПЕС 2008)</w:t>
            </w:r>
          </w:p>
        </w:tc>
        <w:tc>
          <w:tcPr>
            <w:tcW w:w="2268" w:type="dxa"/>
            <w:vMerge/>
            <w:vAlign w:val="center"/>
          </w:tcPr>
          <w:p w14:paraId="1A70C867"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20BDCF04" w14:textId="77777777" w:rsidTr="00870DAE">
        <w:trPr>
          <w:trHeight w:val="633"/>
        </w:trPr>
        <w:tc>
          <w:tcPr>
            <w:tcW w:w="7792" w:type="dxa"/>
            <w:shd w:val="clear" w:color="auto" w:fill="FFFFFF"/>
            <w:vAlign w:val="center"/>
          </w:tcPr>
          <w:p w14:paraId="5FF061A1" w14:textId="77777777" w:rsidR="00870DAE" w:rsidRPr="00BB128D" w:rsidRDefault="00870DAE" w:rsidP="00BB128D">
            <w:pPr>
              <w:overflowPunct/>
              <w:autoSpaceDE/>
              <w:autoSpaceDN/>
              <w:adjustRightInd/>
              <w:textAlignment w:val="auto"/>
              <w:rPr>
                <w:szCs w:val="28"/>
              </w:rPr>
            </w:pPr>
            <w:r w:rsidRPr="00BB128D">
              <w:rPr>
                <w:color w:val="000000"/>
                <w:szCs w:val="28"/>
              </w:rPr>
              <w:t>Масса переданных отходов</w:t>
            </w:r>
            <w:r w:rsidRPr="00BB128D">
              <w:rPr>
                <w:szCs w:val="28"/>
              </w:rPr>
              <w:t>, в том числе вторичных</w:t>
            </w:r>
            <w:r w:rsidRPr="00BB128D">
              <w:rPr>
                <w:color w:val="000000"/>
                <w:szCs w:val="28"/>
              </w:rPr>
              <w:t xml:space="preserve"> ресурсов, тонн</w:t>
            </w:r>
          </w:p>
        </w:tc>
        <w:tc>
          <w:tcPr>
            <w:tcW w:w="2268" w:type="dxa"/>
            <w:vMerge/>
            <w:vAlign w:val="center"/>
          </w:tcPr>
          <w:p w14:paraId="23DE4305"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F8583D7" w14:textId="77777777" w:rsidTr="00870DAE">
        <w:trPr>
          <w:trHeight w:val="633"/>
        </w:trPr>
        <w:tc>
          <w:tcPr>
            <w:tcW w:w="7792" w:type="dxa"/>
            <w:shd w:val="clear" w:color="auto" w:fill="FFFFFF"/>
            <w:vAlign w:val="center"/>
          </w:tcPr>
          <w:p w14:paraId="2CBB88C6" w14:textId="77777777" w:rsidR="00870DAE" w:rsidRPr="00BB128D" w:rsidRDefault="00870DAE" w:rsidP="00BB128D">
            <w:pPr>
              <w:overflowPunct/>
              <w:autoSpaceDE/>
              <w:autoSpaceDN/>
              <w:adjustRightInd/>
              <w:textAlignment w:val="auto"/>
              <w:rPr>
                <w:color w:val="000000"/>
                <w:szCs w:val="28"/>
              </w:rPr>
            </w:pPr>
            <w:r w:rsidRPr="00BB128D">
              <w:rPr>
                <w:color w:val="000000"/>
                <w:szCs w:val="28"/>
              </w:rPr>
              <w:t>Масса переданной продукции, тонн</w:t>
            </w:r>
          </w:p>
        </w:tc>
        <w:tc>
          <w:tcPr>
            <w:tcW w:w="2268" w:type="dxa"/>
            <w:vMerge/>
            <w:vAlign w:val="center"/>
          </w:tcPr>
          <w:p w14:paraId="317ACFE0"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39CB034D" w14:textId="77777777" w:rsidTr="00870DAE">
        <w:trPr>
          <w:trHeight w:val="469"/>
        </w:trPr>
        <w:tc>
          <w:tcPr>
            <w:tcW w:w="7792" w:type="dxa"/>
            <w:shd w:val="clear" w:color="auto" w:fill="FFFFFF"/>
            <w:vAlign w:val="center"/>
          </w:tcPr>
          <w:p w14:paraId="501FA32D" w14:textId="77777777" w:rsidR="00870DAE" w:rsidRPr="00BB128D" w:rsidRDefault="00870DAE" w:rsidP="00BB128D">
            <w:pPr>
              <w:overflowPunct/>
              <w:autoSpaceDE/>
              <w:autoSpaceDN/>
              <w:adjustRightInd/>
              <w:textAlignment w:val="auto"/>
              <w:rPr>
                <w:szCs w:val="28"/>
              </w:rPr>
            </w:pPr>
            <w:r w:rsidRPr="00BB128D">
              <w:rPr>
                <w:color w:val="000000"/>
                <w:szCs w:val="28"/>
              </w:rPr>
              <w:t>Масса накопленных отходов после утилизации, тонн</w:t>
            </w:r>
          </w:p>
        </w:tc>
        <w:tc>
          <w:tcPr>
            <w:tcW w:w="2268" w:type="dxa"/>
            <w:vMerge/>
            <w:vAlign w:val="center"/>
          </w:tcPr>
          <w:p w14:paraId="68C3C78B" w14:textId="77777777" w:rsidR="00870DAE" w:rsidRPr="00BB128D" w:rsidRDefault="00870DAE" w:rsidP="00BB128D">
            <w:pPr>
              <w:overflowPunct/>
              <w:autoSpaceDE/>
              <w:autoSpaceDN/>
              <w:adjustRightInd/>
              <w:jc w:val="left"/>
              <w:textAlignment w:val="auto"/>
              <w:rPr>
                <w:color w:val="000000"/>
                <w:szCs w:val="28"/>
              </w:rPr>
            </w:pPr>
          </w:p>
        </w:tc>
      </w:tr>
      <w:tr w:rsidR="00870DAE" w:rsidRPr="00BB128D" w14:paraId="4A76F53F" w14:textId="77777777" w:rsidTr="00870DAE">
        <w:trPr>
          <w:trHeight w:val="269"/>
        </w:trPr>
        <w:tc>
          <w:tcPr>
            <w:tcW w:w="7792" w:type="dxa"/>
            <w:shd w:val="clear" w:color="auto" w:fill="FFFFFF"/>
            <w:vAlign w:val="center"/>
          </w:tcPr>
          <w:p w14:paraId="3C4A78B7" w14:textId="77777777" w:rsidR="00870DAE" w:rsidRPr="00BB128D" w:rsidRDefault="00870DAE" w:rsidP="00BB128D">
            <w:pPr>
              <w:overflowPunct/>
              <w:autoSpaceDE/>
              <w:autoSpaceDN/>
              <w:adjustRightInd/>
              <w:textAlignment w:val="auto"/>
              <w:rPr>
                <w:szCs w:val="28"/>
              </w:rPr>
            </w:pPr>
            <w:r w:rsidRPr="00BB128D">
              <w:rPr>
                <w:color w:val="000000"/>
                <w:szCs w:val="28"/>
              </w:rPr>
              <w:t>Масса накопленной продукции, тонн</w:t>
            </w:r>
          </w:p>
        </w:tc>
        <w:tc>
          <w:tcPr>
            <w:tcW w:w="2268" w:type="dxa"/>
            <w:vMerge/>
            <w:vAlign w:val="center"/>
          </w:tcPr>
          <w:p w14:paraId="1005D2DC" w14:textId="77777777" w:rsidR="00870DAE" w:rsidRPr="00BB128D" w:rsidRDefault="00870DAE" w:rsidP="00BB128D">
            <w:pPr>
              <w:overflowPunct/>
              <w:autoSpaceDE/>
              <w:autoSpaceDN/>
              <w:adjustRightInd/>
              <w:jc w:val="left"/>
              <w:textAlignment w:val="auto"/>
              <w:rPr>
                <w:color w:val="000000"/>
                <w:szCs w:val="28"/>
              </w:rPr>
            </w:pPr>
          </w:p>
        </w:tc>
      </w:tr>
    </w:tbl>
    <w:p w14:paraId="50AB5BFC" w14:textId="57DD704E" w:rsidR="00870DAE" w:rsidRPr="00DE5CC0" w:rsidRDefault="00DE5CC0" w:rsidP="00DE5CC0">
      <w:pPr>
        <w:jc w:val="right"/>
        <w:rPr>
          <w:color w:val="000000"/>
          <w:szCs w:val="28"/>
        </w:rPr>
      </w:pPr>
      <w:r w:rsidRPr="00DE5CC0">
        <w:rPr>
          <w:color w:val="000000"/>
          <w:szCs w:val="28"/>
        </w:rPr>
        <w:t>».</w:t>
      </w:r>
    </w:p>
    <w:p w14:paraId="159D16ED" w14:textId="60316D7A" w:rsidR="00DC29D7" w:rsidRPr="00CF0BF7" w:rsidRDefault="00DC29D7" w:rsidP="00CF0BF7">
      <w:pPr>
        <w:pStyle w:val="aff4"/>
        <w:widowControl w:val="0"/>
        <w:numPr>
          <w:ilvl w:val="0"/>
          <w:numId w:val="36"/>
        </w:numPr>
        <w:tabs>
          <w:tab w:val="left" w:pos="851"/>
          <w:tab w:val="left" w:pos="1134"/>
        </w:tabs>
        <w:spacing w:after="0" w:line="240" w:lineRule="auto"/>
        <w:ind w:left="0" w:firstLine="709"/>
        <w:jc w:val="both"/>
        <w:rPr>
          <w:rFonts w:ascii="Times New Roman" w:hAnsi="Times New Roman"/>
          <w:bCs/>
          <w:sz w:val="28"/>
          <w:szCs w:val="28"/>
        </w:rPr>
      </w:pPr>
      <w:r w:rsidRPr="00CF0BF7">
        <w:rPr>
          <w:rFonts w:ascii="Times New Roman" w:hAnsi="Times New Roman"/>
          <w:bCs/>
          <w:sz w:val="28"/>
          <w:szCs w:val="28"/>
        </w:rPr>
        <w:t xml:space="preserve">В </w:t>
      </w:r>
      <w:r w:rsidR="00CF0BF7" w:rsidRPr="00CF0BF7">
        <w:rPr>
          <w:rFonts w:ascii="Times New Roman" w:hAnsi="Times New Roman"/>
          <w:bCs/>
          <w:sz w:val="28"/>
          <w:szCs w:val="28"/>
        </w:rPr>
        <w:t>столбце «Состав информации, подлежащей размещению в федеральной государственной информационной системе учета твердых коммунальных отходов (далее - ТКО)»</w:t>
      </w:r>
      <w:r w:rsidR="00CF0BF7">
        <w:rPr>
          <w:rFonts w:ascii="Times New Roman" w:hAnsi="Times New Roman"/>
          <w:bCs/>
          <w:sz w:val="28"/>
          <w:szCs w:val="28"/>
        </w:rPr>
        <w:t xml:space="preserve"> </w:t>
      </w:r>
      <w:r w:rsidRPr="00CF0BF7">
        <w:rPr>
          <w:rFonts w:ascii="Times New Roman" w:hAnsi="Times New Roman"/>
          <w:bCs/>
          <w:sz w:val="28"/>
          <w:szCs w:val="28"/>
        </w:rPr>
        <w:t>Приложени</w:t>
      </w:r>
      <w:r w:rsidR="00CF0BF7">
        <w:rPr>
          <w:rFonts w:ascii="Times New Roman" w:hAnsi="Times New Roman"/>
          <w:bCs/>
          <w:sz w:val="28"/>
          <w:szCs w:val="28"/>
        </w:rPr>
        <w:t>я</w:t>
      </w:r>
      <w:r w:rsidRPr="00CF0BF7">
        <w:rPr>
          <w:rFonts w:ascii="Times New Roman" w:hAnsi="Times New Roman"/>
          <w:bCs/>
          <w:sz w:val="28"/>
          <w:szCs w:val="28"/>
        </w:rPr>
        <w:t xml:space="preserve"> № 12 к приказу:</w:t>
      </w:r>
    </w:p>
    <w:p w14:paraId="22FDA0B0" w14:textId="72CB9E25" w:rsidR="00CF0BF7" w:rsidRDefault="00DC29D7" w:rsidP="00BB128D">
      <w:pPr>
        <w:widowControl w:val="0"/>
        <w:tabs>
          <w:tab w:val="left" w:pos="851"/>
          <w:tab w:val="left" w:pos="1134"/>
        </w:tabs>
        <w:ind w:firstLine="709"/>
        <w:rPr>
          <w:bCs/>
          <w:szCs w:val="28"/>
        </w:rPr>
      </w:pPr>
      <w:r w:rsidRPr="00BB128D">
        <w:rPr>
          <w:bCs/>
          <w:szCs w:val="28"/>
        </w:rPr>
        <w:t>а) строк</w:t>
      </w:r>
      <w:r w:rsidR="00CF0BF7">
        <w:rPr>
          <w:bCs/>
          <w:szCs w:val="28"/>
        </w:rPr>
        <w:t>у 11 изложить в следующей редакции:</w:t>
      </w:r>
    </w:p>
    <w:p w14:paraId="06CFF24C" w14:textId="7440B81D" w:rsidR="00CF0BF7" w:rsidRDefault="00CF0BF7" w:rsidP="00BB128D">
      <w:pPr>
        <w:widowControl w:val="0"/>
        <w:tabs>
          <w:tab w:val="left" w:pos="851"/>
          <w:tab w:val="left" w:pos="1134"/>
        </w:tabs>
        <w:ind w:firstLine="709"/>
        <w:rPr>
          <w:bCs/>
          <w:color w:val="000000"/>
          <w:szCs w:val="28"/>
        </w:rPr>
      </w:pPr>
      <w:r>
        <w:rPr>
          <w:bCs/>
          <w:szCs w:val="28"/>
        </w:rPr>
        <w:t>«</w:t>
      </w:r>
      <w:r w:rsidRPr="00BB128D">
        <w:rPr>
          <w:bCs/>
          <w:color w:val="000000"/>
          <w:szCs w:val="28"/>
        </w:rPr>
        <w:t>Масса транспортного средства на въезде на объект, тонн, по решению поставщика информации с указанием вида отходов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r>
        <w:rPr>
          <w:bCs/>
          <w:color w:val="000000"/>
          <w:szCs w:val="28"/>
        </w:rPr>
        <w:t>»;</w:t>
      </w:r>
    </w:p>
    <w:p w14:paraId="00755DE1" w14:textId="6F2DED8C" w:rsidR="00DC29D7" w:rsidRDefault="00CF0BF7" w:rsidP="00BB128D">
      <w:pPr>
        <w:widowControl w:val="0"/>
        <w:tabs>
          <w:tab w:val="left" w:pos="851"/>
          <w:tab w:val="left" w:pos="1134"/>
        </w:tabs>
        <w:ind w:firstLine="709"/>
        <w:rPr>
          <w:bCs/>
          <w:szCs w:val="28"/>
        </w:rPr>
      </w:pPr>
      <w:r>
        <w:rPr>
          <w:bCs/>
          <w:color w:val="000000"/>
          <w:szCs w:val="28"/>
        </w:rPr>
        <w:t xml:space="preserve">б) строку 12 </w:t>
      </w:r>
      <w:r w:rsidR="00DC29D7" w:rsidRPr="00BB128D">
        <w:rPr>
          <w:bCs/>
          <w:szCs w:val="28"/>
        </w:rPr>
        <w:t>изложить в следующей редакции:</w:t>
      </w:r>
    </w:p>
    <w:p w14:paraId="065E4AD3" w14:textId="01FF1189" w:rsidR="00CF0BF7" w:rsidRDefault="00CF0BF7" w:rsidP="00BB128D">
      <w:pPr>
        <w:widowControl w:val="0"/>
        <w:tabs>
          <w:tab w:val="left" w:pos="851"/>
          <w:tab w:val="left" w:pos="1134"/>
        </w:tabs>
        <w:ind w:firstLine="709"/>
        <w:rPr>
          <w:bCs/>
          <w:szCs w:val="28"/>
        </w:rPr>
      </w:pPr>
      <w:r>
        <w:rPr>
          <w:bCs/>
          <w:szCs w:val="28"/>
        </w:rPr>
        <w:t>«</w:t>
      </w:r>
      <w:r w:rsidRPr="00BB128D">
        <w:rPr>
          <w:color w:val="000000"/>
          <w:szCs w:val="28"/>
        </w:rPr>
        <w:t xml:space="preserve">Масса транспортного средства на выезде с объекта, тонн, с указанием вида отходов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w:t>
      </w:r>
      <w:r w:rsidRPr="00BB128D">
        <w:rPr>
          <w:color w:val="000000"/>
          <w:szCs w:val="28"/>
        </w:rPr>
        <w:lastRenderedPageBreak/>
        <w:t>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 либо вида вторичного сырья в соответствии с ОКПД2</w:t>
      </w:r>
      <w:r>
        <w:rPr>
          <w:color w:val="000000"/>
          <w:szCs w:val="28"/>
        </w:rPr>
        <w:t>»</w:t>
      </w:r>
    </w:p>
    <w:p w14:paraId="5B118394" w14:textId="796DE256" w:rsidR="00796D9F" w:rsidRPr="00CF0BF7" w:rsidRDefault="00CF0BF7" w:rsidP="00CF0BF7">
      <w:pPr>
        <w:widowControl w:val="0"/>
        <w:tabs>
          <w:tab w:val="left" w:pos="851"/>
          <w:tab w:val="left" w:pos="1134"/>
        </w:tabs>
        <w:ind w:firstLine="709"/>
        <w:rPr>
          <w:bCs/>
          <w:szCs w:val="28"/>
        </w:rPr>
      </w:pPr>
      <w:r>
        <w:rPr>
          <w:bCs/>
          <w:szCs w:val="28"/>
        </w:rPr>
        <w:t xml:space="preserve">в) </w:t>
      </w:r>
      <w:r w:rsidR="00DC29D7" w:rsidRPr="00BB128D">
        <w:rPr>
          <w:szCs w:val="28"/>
        </w:rPr>
        <w:t>строку 1</w:t>
      </w:r>
      <w:r>
        <w:rPr>
          <w:szCs w:val="28"/>
        </w:rPr>
        <w:t>3</w:t>
      </w:r>
      <w:r w:rsidR="00DC29D7" w:rsidRPr="00BB128D">
        <w:rPr>
          <w:szCs w:val="28"/>
        </w:rPr>
        <w:t xml:space="preserve"> исключить.</w:t>
      </w:r>
    </w:p>
    <w:p w14:paraId="62A1E0EF" w14:textId="68E86197" w:rsidR="00DC29D7" w:rsidRPr="00BB128D" w:rsidRDefault="00DC29D7" w:rsidP="00CF0BF7">
      <w:pPr>
        <w:widowControl w:val="0"/>
        <w:tabs>
          <w:tab w:val="left" w:pos="993"/>
        </w:tabs>
        <w:ind w:firstLine="709"/>
        <w:rPr>
          <w:szCs w:val="28"/>
        </w:rPr>
      </w:pPr>
      <w:r w:rsidRPr="00BB128D">
        <w:rPr>
          <w:szCs w:val="28"/>
        </w:rPr>
        <w:t>1</w:t>
      </w:r>
      <w:r w:rsidR="00CF0BF7">
        <w:rPr>
          <w:szCs w:val="28"/>
        </w:rPr>
        <w:t>6</w:t>
      </w:r>
      <w:r w:rsidRPr="00BB128D">
        <w:rPr>
          <w:szCs w:val="28"/>
        </w:rPr>
        <w:t>. В</w:t>
      </w:r>
      <w:r w:rsidR="00CF0BF7">
        <w:rPr>
          <w:szCs w:val="28"/>
        </w:rPr>
        <w:t xml:space="preserve"> столбце «</w:t>
      </w:r>
      <w:r w:rsidR="00CF0BF7" w:rsidRPr="00CF0BF7">
        <w:rPr>
          <w:szCs w:val="28"/>
        </w:rPr>
        <w:t>Состав информации, подлежащей размещению в федеральной государственной информационной системе учета твердых коммунальных отходов (далее - ТКО)</w:t>
      </w:r>
      <w:r w:rsidR="00CF0BF7">
        <w:rPr>
          <w:szCs w:val="28"/>
        </w:rPr>
        <w:t xml:space="preserve"> </w:t>
      </w:r>
      <w:r w:rsidR="00CF0BF7" w:rsidRPr="00CF0BF7">
        <w:rPr>
          <w:szCs w:val="28"/>
        </w:rPr>
        <w:t>(информация заполняется в отношении каждого объекта обработки, утилизации, обезвреживания, размещения ТКО (далее - объект)</w:t>
      </w:r>
      <w:r w:rsidR="00CF0BF7">
        <w:rPr>
          <w:szCs w:val="28"/>
        </w:rPr>
        <w:t>»</w:t>
      </w:r>
      <w:r w:rsidRPr="00BB128D">
        <w:rPr>
          <w:szCs w:val="28"/>
        </w:rPr>
        <w:t xml:space="preserve"> Приложени</w:t>
      </w:r>
      <w:r w:rsidR="00CF0BF7">
        <w:rPr>
          <w:szCs w:val="28"/>
        </w:rPr>
        <w:t>я</w:t>
      </w:r>
      <w:r w:rsidRPr="00BB128D">
        <w:rPr>
          <w:szCs w:val="28"/>
        </w:rPr>
        <w:t xml:space="preserve"> № 13 к приказу:</w:t>
      </w:r>
    </w:p>
    <w:p w14:paraId="2AFD4258" w14:textId="7ECF9F63" w:rsidR="00CF0BF7" w:rsidRPr="00BB128D" w:rsidRDefault="00DC29D7" w:rsidP="00F931CF">
      <w:pPr>
        <w:widowControl w:val="0"/>
        <w:tabs>
          <w:tab w:val="left" w:pos="993"/>
        </w:tabs>
        <w:ind w:firstLine="709"/>
        <w:rPr>
          <w:szCs w:val="28"/>
        </w:rPr>
      </w:pPr>
      <w:r w:rsidRPr="00BB128D">
        <w:rPr>
          <w:szCs w:val="28"/>
        </w:rPr>
        <w:t>а) строк</w:t>
      </w:r>
      <w:r w:rsidR="00CF0BF7">
        <w:rPr>
          <w:szCs w:val="28"/>
        </w:rPr>
        <w:t>у 2 изложить в следующей редакции:</w:t>
      </w:r>
      <w:r w:rsidR="00F931CF">
        <w:rPr>
          <w:szCs w:val="28"/>
        </w:rPr>
        <w:t xml:space="preserve"> </w:t>
      </w:r>
      <w:r w:rsidR="00CF0BF7">
        <w:rPr>
          <w:szCs w:val="28"/>
        </w:rPr>
        <w:t>«</w:t>
      </w:r>
      <w:r w:rsidR="00CF0BF7" w:rsidRPr="00BB128D">
        <w:rPr>
          <w:szCs w:val="28"/>
        </w:rPr>
        <w:t>Тип проекта</w:t>
      </w:r>
    </w:p>
    <w:p w14:paraId="50E6F472" w14:textId="77777777" w:rsidR="00CF0BF7" w:rsidRPr="00BB128D" w:rsidRDefault="00CF0BF7" w:rsidP="00CF0BF7">
      <w:pPr>
        <w:overflowPunct/>
        <w:autoSpaceDE/>
        <w:autoSpaceDN/>
        <w:adjustRightInd/>
        <w:ind w:firstLine="709"/>
        <w:textAlignment w:val="auto"/>
        <w:rPr>
          <w:szCs w:val="28"/>
        </w:rPr>
      </w:pPr>
      <w:r w:rsidRPr="00BB128D">
        <w:rPr>
          <w:szCs w:val="28"/>
        </w:rPr>
        <w:t>(заполняется путем выбора из следующих типов проектов:</w:t>
      </w:r>
    </w:p>
    <w:p w14:paraId="473CA862" w14:textId="77777777" w:rsidR="00CF0BF7" w:rsidRPr="00BB128D" w:rsidRDefault="00CF0BF7" w:rsidP="00CF0BF7">
      <w:pPr>
        <w:overflowPunct/>
        <w:autoSpaceDE/>
        <w:autoSpaceDN/>
        <w:adjustRightInd/>
        <w:ind w:firstLine="709"/>
        <w:textAlignment w:val="auto"/>
        <w:rPr>
          <w:szCs w:val="28"/>
        </w:rPr>
      </w:pPr>
      <w:r w:rsidRPr="00BB128D">
        <w:rPr>
          <w:szCs w:val="28"/>
        </w:rPr>
        <w:t>1 – строительство;</w:t>
      </w:r>
    </w:p>
    <w:p w14:paraId="098E09F3" w14:textId="665F957C" w:rsidR="00CF0BF7" w:rsidRDefault="00CF0BF7" w:rsidP="00CF0BF7">
      <w:pPr>
        <w:widowControl w:val="0"/>
        <w:tabs>
          <w:tab w:val="left" w:pos="993"/>
        </w:tabs>
        <w:ind w:firstLine="709"/>
        <w:rPr>
          <w:szCs w:val="28"/>
        </w:rPr>
      </w:pPr>
      <w:r w:rsidRPr="00BB128D">
        <w:rPr>
          <w:szCs w:val="28"/>
        </w:rPr>
        <w:t>2- реконструкция)</w:t>
      </w:r>
      <w:r>
        <w:rPr>
          <w:szCs w:val="28"/>
        </w:rPr>
        <w:t>»;</w:t>
      </w:r>
    </w:p>
    <w:p w14:paraId="0073B07D" w14:textId="25C2275D" w:rsidR="00CF0BF7" w:rsidRDefault="00CF0BF7" w:rsidP="00BB128D">
      <w:pPr>
        <w:widowControl w:val="0"/>
        <w:tabs>
          <w:tab w:val="left" w:pos="993"/>
        </w:tabs>
        <w:ind w:firstLine="709"/>
        <w:rPr>
          <w:szCs w:val="28"/>
        </w:rPr>
      </w:pPr>
      <w:r>
        <w:rPr>
          <w:szCs w:val="28"/>
        </w:rPr>
        <w:t xml:space="preserve">б) строку 3 </w:t>
      </w:r>
      <w:r w:rsidR="00DC29D7" w:rsidRPr="00BB128D">
        <w:rPr>
          <w:szCs w:val="28"/>
        </w:rPr>
        <w:t>изложить в следующей редакции:</w:t>
      </w:r>
      <w:r w:rsidR="00F931CF">
        <w:rPr>
          <w:szCs w:val="28"/>
        </w:rPr>
        <w:t xml:space="preserve"> </w:t>
      </w:r>
      <w:r>
        <w:rPr>
          <w:szCs w:val="28"/>
        </w:rPr>
        <w:t>«</w:t>
      </w:r>
      <w:r w:rsidRPr="00CF0BF7">
        <w:rPr>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r>
        <w:rPr>
          <w:szCs w:val="28"/>
        </w:rPr>
        <w:t>»;</w:t>
      </w:r>
    </w:p>
    <w:p w14:paraId="4AD20CB4" w14:textId="0D97B82F" w:rsidR="00CF0BF7" w:rsidRPr="00CF0BF7" w:rsidRDefault="00CF0BF7" w:rsidP="00CF0BF7">
      <w:pPr>
        <w:widowControl w:val="0"/>
        <w:tabs>
          <w:tab w:val="left" w:pos="993"/>
        </w:tabs>
        <w:ind w:firstLine="709"/>
        <w:rPr>
          <w:szCs w:val="28"/>
        </w:rPr>
      </w:pPr>
      <w:r>
        <w:rPr>
          <w:szCs w:val="28"/>
        </w:rPr>
        <w:t xml:space="preserve">в) </w:t>
      </w:r>
      <w:r w:rsidRPr="00CF0BF7">
        <w:rPr>
          <w:szCs w:val="28"/>
        </w:rPr>
        <w:t xml:space="preserve">строку </w:t>
      </w:r>
      <w:r>
        <w:rPr>
          <w:szCs w:val="28"/>
        </w:rPr>
        <w:t>4</w:t>
      </w:r>
      <w:r w:rsidRPr="00CF0BF7">
        <w:rPr>
          <w:szCs w:val="28"/>
        </w:rPr>
        <w:t xml:space="preserve"> изложить в следующей редакции:</w:t>
      </w:r>
      <w:r w:rsidR="00F931CF">
        <w:rPr>
          <w:szCs w:val="28"/>
        </w:rPr>
        <w:t xml:space="preserve"> </w:t>
      </w:r>
      <w:r>
        <w:rPr>
          <w:szCs w:val="28"/>
        </w:rPr>
        <w:t>«</w:t>
      </w:r>
      <w:r w:rsidRPr="00CF0BF7">
        <w:rPr>
          <w:szCs w:val="28"/>
        </w:rPr>
        <w:t>Территория муниципального образования</w:t>
      </w:r>
    </w:p>
    <w:p w14:paraId="63879710" w14:textId="132429A6" w:rsidR="00CF0BF7" w:rsidRDefault="00CF0BF7" w:rsidP="00CF0BF7">
      <w:pPr>
        <w:widowControl w:val="0"/>
        <w:tabs>
          <w:tab w:val="left" w:pos="993"/>
        </w:tabs>
        <w:ind w:firstLine="709"/>
        <w:rPr>
          <w:szCs w:val="28"/>
        </w:rPr>
      </w:pPr>
      <w:r w:rsidRPr="00CF0BF7">
        <w:rPr>
          <w:szCs w:val="28"/>
        </w:rPr>
        <w:t>(заполняется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p w14:paraId="7B328D8C" w14:textId="10F25EDA" w:rsidR="00813012" w:rsidRPr="00BB128D" w:rsidRDefault="00CF0BF7" w:rsidP="00BB128D">
      <w:pPr>
        <w:widowControl w:val="0"/>
        <w:tabs>
          <w:tab w:val="left" w:pos="993"/>
        </w:tabs>
        <w:ind w:firstLine="709"/>
        <w:rPr>
          <w:szCs w:val="28"/>
        </w:rPr>
      </w:pPr>
      <w:r>
        <w:rPr>
          <w:szCs w:val="28"/>
        </w:rPr>
        <w:t>г</w:t>
      </w:r>
      <w:r w:rsidR="00DC29D7" w:rsidRPr="00BB128D">
        <w:rPr>
          <w:szCs w:val="28"/>
        </w:rPr>
        <w:t xml:space="preserve">) </w:t>
      </w:r>
      <w:r w:rsidR="00813012" w:rsidRPr="00BB128D">
        <w:rPr>
          <w:szCs w:val="28"/>
        </w:rPr>
        <w:t xml:space="preserve">строки </w:t>
      </w:r>
      <w:r>
        <w:rPr>
          <w:szCs w:val="28"/>
        </w:rPr>
        <w:t>5-7, 9-10</w:t>
      </w:r>
      <w:r w:rsidR="00813012" w:rsidRPr="00BB128D">
        <w:rPr>
          <w:szCs w:val="28"/>
        </w:rPr>
        <w:t xml:space="preserve"> исключить.</w:t>
      </w:r>
    </w:p>
    <w:p w14:paraId="387105D0" w14:textId="179D9CC5" w:rsidR="00E6743E" w:rsidRPr="00BB128D" w:rsidRDefault="00813012" w:rsidP="00BB128D">
      <w:pPr>
        <w:widowControl w:val="0"/>
        <w:tabs>
          <w:tab w:val="left" w:pos="993"/>
        </w:tabs>
        <w:ind w:firstLine="709"/>
        <w:rPr>
          <w:szCs w:val="28"/>
        </w:rPr>
      </w:pPr>
      <w:r w:rsidRPr="00BB128D">
        <w:rPr>
          <w:szCs w:val="28"/>
        </w:rPr>
        <w:t>1</w:t>
      </w:r>
      <w:r w:rsidR="00CF0BF7">
        <w:rPr>
          <w:szCs w:val="28"/>
        </w:rPr>
        <w:t>7</w:t>
      </w:r>
      <w:r w:rsidRPr="00BB128D">
        <w:rPr>
          <w:szCs w:val="28"/>
        </w:rPr>
        <w:t xml:space="preserve">. </w:t>
      </w:r>
      <w:r w:rsidR="00194355" w:rsidRPr="00BB128D">
        <w:rPr>
          <w:szCs w:val="28"/>
        </w:rPr>
        <w:t>Д</w:t>
      </w:r>
      <w:r w:rsidR="00E6743E" w:rsidRPr="00BB128D">
        <w:rPr>
          <w:szCs w:val="28"/>
        </w:rPr>
        <w:t xml:space="preserve">ополнить </w:t>
      </w:r>
      <w:r w:rsidR="00AD780E" w:rsidRPr="00BB128D">
        <w:rPr>
          <w:szCs w:val="28"/>
        </w:rPr>
        <w:t xml:space="preserve">приказ </w:t>
      </w:r>
      <w:r w:rsidR="00E6743E" w:rsidRPr="00BB128D">
        <w:rPr>
          <w:szCs w:val="28"/>
        </w:rPr>
        <w:t xml:space="preserve">приложением № 14 </w:t>
      </w:r>
      <w:r w:rsidR="00194355" w:rsidRPr="00BB128D">
        <w:rPr>
          <w:szCs w:val="28"/>
        </w:rPr>
        <w:t>следующего содержания:</w:t>
      </w:r>
    </w:p>
    <w:p w14:paraId="443BFBDC" w14:textId="77777777" w:rsidR="00194355" w:rsidRPr="00BB128D" w:rsidRDefault="00194355" w:rsidP="00BB128D">
      <w:pPr>
        <w:widowControl w:val="0"/>
        <w:tabs>
          <w:tab w:val="left" w:pos="993"/>
        </w:tabs>
        <w:ind w:firstLine="709"/>
        <w:rPr>
          <w:szCs w:val="28"/>
        </w:rPr>
      </w:pPr>
    </w:p>
    <w:p w14:paraId="3F976EA3" w14:textId="33F1F770" w:rsidR="00194355" w:rsidRPr="00BB128D" w:rsidRDefault="00194355" w:rsidP="00BB128D">
      <w:pPr>
        <w:ind w:left="5812"/>
        <w:jc w:val="left"/>
        <w:rPr>
          <w:color w:val="000000"/>
          <w:szCs w:val="28"/>
        </w:rPr>
      </w:pPr>
      <w:bookmarkStart w:id="36" w:name="_Hlk131509698"/>
      <w:r w:rsidRPr="00BB128D">
        <w:rPr>
          <w:color w:val="000000"/>
          <w:szCs w:val="28"/>
        </w:rPr>
        <w:t xml:space="preserve">«Приложение № 14 </w:t>
      </w:r>
      <w:r w:rsidR="00BB5C1A" w:rsidRPr="00BB128D">
        <w:rPr>
          <w:color w:val="000000"/>
          <w:szCs w:val="28"/>
        </w:rPr>
        <w:br/>
      </w:r>
      <w:r w:rsidRPr="00BB128D">
        <w:rPr>
          <w:color w:val="000000"/>
          <w:szCs w:val="28"/>
        </w:rPr>
        <w:t xml:space="preserve">к приказу Минприроды России </w:t>
      </w:r>
    </w:p>
    <w:p w14:paraId="2F7C28AD" w14:textId="77777777" w:rsidR="00194355" w:rsidRPr="00BB128D" w:rsidRDefault="00194355" w:rsidP="00BB128D">
      <w:pPr>
        <w:ind w:left="5812"/>
        <w:jc w:val="left"/>
        <w:rPr>
          <w:color w:val="000000"/>
          <w:szCs w:val="28"/>
        </w:rPr>
      </w:pPr>
      <w:r w:rsidRPr="00BB128D">
        <w:rPr>
          <w:color w:val="000000"/>
          <w:szCs w:val="28"/>
        </w:rPr>
        <w:t>от 26.12.2022 № 919</w:t>
      </w:r>
    </w:p>
    <w:bookmarkEnd w:id="36"/>
    <w:p w14:paraId="493136EF" w14:textId="77777777" w:rsidR="00194355" w:rsidRPr="00BB128D" w:rsidRDefault="00194355" w:rsidP="00BB128D">
      <w:pPr>
        <w:ind w:firstLine="709"/>
        <w:rPr>
          <w:b/>
          <w:szCs w:val="28"/>
        </w:rPr>
      </w:pPr>
    </w:p>
    <w:p w14:paraId="4CC225B8" w14:textId="77777777" w:rsidR="00194355" w:rsidRPr="00BB128D" w:rsidRDefault="00194355" w:rsidP="00BB128D">
      <w:pPr>
        <w:ind w:firstLine="709"/>
        <w:jc w:val="center"/>
        <w:rPr>
          <w:b/>
          <w:bCs/>
          <w:color w:val="000000"/>
          <w:szCs w:val="28"/>
        </w:rPr>
      </w:pPr>
      <w:r w:rsidRPr="00BB128D">
        <w:rPr>
          <w:b/>
          <w:bCs/>
          <w:color w:val="000000"/>
          <w:szCs w:val="28"/>
        </w:rPr>
        <w:t>Информация о местах накопления твердых коммунальных отходов, в том числе об осуществлении раздельного накопления твердых коммунальных отходов</w:t>
      </w:r>
    </w:p>
    <w:p w14:paraId="4F2DF4C3" w14:textId="77777777" w:rsidR="00194355" w:rsidRPr="00BB128D" w:rsidRDefault="00194355" w:rsidP="00BB128D">
      <w:pPr>
        <w:ind w:firstLine="709"/>
        <w:rPr>
          <w:b/>
          <w:szCs w:val="28"/>
        </w:rPr>
      </w:pPr>
    </w:p>
    <w:tbl>
      <w:tblPr>
        <w:tblW w:w="10201" w:type="dxa"/>
        <w:tblInd w:w="113" w:type="dxa"/>
        <w:tblLook w:val="04A0" w:firstRow="1" w:lastRow="0" w:firstColumn="1" w:lastColumn="0" w:noHBand="0" w:noVBand="1"/>
      </w:tblPr>
      <w:tblGrid>
        <w:gridCol w:w="6941"/>
        <w:gridCol w:w="3260"/>
      </w:tblGrid>
      <w:tr w:rsidR="00194355" w:rsidRPr="00BB128D" w14:paraId="001BD621" w14:textId="77777777" w:rsidTr="00AD780E">
        <w:trPr>
          <w:trHeight w:val="120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BA0D" w14:textId="77777777" w:rsidR="00194355" w:rsidRPr="00BB128D" w:rsidRDefault="00194355" w:rsidP="00BB128D">
            <w:pPr>
              <w:overflowPunct/>
              <w:autoSpaceDE/>
              <w:autoSpaceDN/>
              <w:adjustRightInd/>
              <w:ind w:firstLine="709"/>
              <w:jc w:val="center"/>
              <w:textAlignment w:val="auto"/>
              <w:rPr>
                <w:b/>
                <w:bCs/>
                <w:color w:val="000000"/>
                <w:szCs w:val="28"/>
              </w:rPr>
            </w:pPr>
            <w:r w:rsidRPr="00BB128D">
              <w:rPr>
                <w:b/>
                <w:bCs/>
                <w:color w:val="000000"/>
                <w:szCs w:val="28"/>
              </w:rPr>
              <w:lastRenderedPageBreak/>
              <w:t>Состав информации, подлежащей размещению в федеральной государственной информационной системе учета твердых коммунальных отходов (далее – ТКО)</w:t>
            </w:r>
          </w:p>
          <w:p w14:paraId="5CD55D10" w14:textId="77777777" w:rsidR="00194355" w:rsidRPr="00BB128D" w:rsidRDefault="00194355" w:rsidP="00BB128D">
            <w:pPr>
              <w:overflowPunct/>
              <w:autoSpaceDE/>
              <w:autoSpaceDN/>
              <w:adjustRightInd/>
              <w:ind w:firstLine="709"/>
              <w:jc w:val="center"/>
              <w:textAlignment w:val="auto"/>
              <w:rPr>
                <w:b/>
                <w:bCs/>
                <w:color w:val="000000"/>
                <w:szCs w:val="28"/>
              </w:rPr>
            </w:pPr>
            <w:r w:rsidRPr="00BB128D">
              <w:rPr>
                <w:color w:val="000000"/>
                <w:szCs w:val="28"/>
              </w:rPr>
              <w:t>(информация заполняется в отношении каждого места (площадки) накопления ТКО)</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0600E93" w14:textId="77777777" w:rsidR="00194355" w:rsidRPr="00BB128D" w:rsidRDefault="00194355" w:rsidP="00BB128D">
            <w:pPr>
              <w:overflowPunct/>
              <w:autoSpaceDE/>
              <w:autoSpaceDN/>
              <w:adjustRightInd/>
              <w:ind w:firstLine="709"/>
              <w:jc w:val="center"/>
              <w:textAlignment w:val="auto"/>
              <w:rPr>
                <w:b/>
                <w:bCs/>
                <w:color w:val="000000"/>
                <w:szCs w:val="28"/>
              </w:rPr>
            </w:pPr>
            <w:r w:rsidRPr="00BB128D">
              <w:rPr>
                <w:b/>
                <w:bCs/>
                <w:color w:val="000000"/>
                <w:szCs w:val="28"/>
              </w:rPr>
              <w:t xml:space="preserve">Сроки и периодичность размещения информации </w:t>
            </w:r>
          </w:p>
        </w:tc>
      </w:tr>
      <w:tr w:rsidR="00194355" w:rsidRPr="00BB128D" w14:paraId="306074A6" w14:textId="77777777" w:rsidTr="00AD780E">
        <w:trPr>
          <w:trHeight w:val="301"/>
        </w:trPr>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14:paraId="46F2505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Реквизиты акта об утверждении реестра мест (площадок) накопления ТКО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1AD41" w14:textId="77777777" w:rsidR="00194355" w:rsidRPr="00BB128D" w:rsidRDefault="00194355" w:rsidP="00BB128D">
            <w:pPr>
              <w:ind w:firstLine="709"/>
              <w:rPr>
                <w:color w:val="000000"/>
                <w:szCs w:val="28"/>
              </w:rPr>
            </w:pPr>
            <w:r w:rsidRPr="00BB128D">
              <w:rPr>
                <w:color w:val="000000"/>
                <w:szCs w:val="28"/>
              </w:rPr>
              <w:t>В течение 10 рабочих дней со дня внесения изменений в акт об утверждении реестра мест (площадок) накопления ТКО</w:t>
            </w:r>
          </w:p>
        </w:tc>
      </w:tr>
      <w:tr w:rsidR="00194355" w:rsidRPr="00BB128D" w14:paraId="7837994B" w14:textId="77777777" w:rsidTr="00AD780E">
        <w:trPr>
          <w:trHeight w:val="301"/>
        </w:trPr>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14:paraId="7F67DC9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Копия акта об утверждении реестра мест (площадок) накопления ТКО </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5A5D4" w14:textId="77777777" w:rsidR="00194355" w:rsidRPr="00BB128D" w:rsidRDefault="00194355" w:rsidP="00BB128D">
            <w:pPr>
              <w:ind w:firstLine="709"/>
              <w:rPr>
                <w:color w:val="000000"/>
                <w:szCs w:val="28"/>
              </w:rPr>
            </w:pPr>
          </w:p>
        </w:tc>
      </w:tr>
      <w:tr w:rsidR="00194355" w:rsidRPr="00BB128D" w14:paraId="0CB69C6E" w14:textId="77777777" w:rsidTr="00AD780E">
        <w:trPr>
          <w:trHeight w:val="301"/>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0C5F0"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Наименование и (или) номер места (площадки) накопления ТКО</w:t>
            </w:r>
          </w:p>
        </w:tc>
        <w:tc>
          <w:tcPr>
            <w:tcW w:w="3260" w:type="dxa"/>
            <w:vMerge/>
            <w:tcBorders>
              <w:left w:val="single" w:sz="4" w:space="0" w:color="auto"/>
              <w:bottom w:val="single" w:sz="4" w:space="0" w:color="auto"/>
              <w:right w:val="single" w:sz="4" w:space="0" w:color="auto"/>
            </w:tcBorders>
            <w:shd w:val="clear" w:color="auto" w:fill="auto"/>
            <w:vAlign w:val="center"/>
            <w:hideMark/>
          </w:tcPr>
          <w:p w14:paraId="20B64D0D" w14:textId="77777777" w:rsidR="00194355" w:rsidRPr="00BB128D" w:rsidRDefault="00194355" w:rsidP="00BB128D">
            <w:pPr>
              <w:overflowPunct/>
              <w:autoSpaceDE/>
              <w:autoSpaceDN/>
              <w:adjustRightInd/>
              <w:ind w:firstLine="709"/>
              <w:textAlignment w:val="auto"/>
              <w:rPr>
                <w:color w:val="000000"/>
                <w:szCs w:val="28"/>
              </w:rPr>
            </w:pPr>
          </w:p>
        </w:tc>
      </w:tr>
      <w:tr w:rsidR="00194355" w:rsidRPr="00BB128D" w14:paraId="0A296C39" w14:textId="77777777" w:rsidTr="00AD780E">
        <w:trPr>
          <w:trHeight w:val="346"/>
        </w:trPr>
        <w:tc>
          <w:tcPr>
            <w:tcW w:w="6941" w:type="dxa"/>
            <w:tcBorders>
              <w:top w:val="nil"/>
              <w:left w:val="single" w:sz="4" w:space="0" w:color="auto"/>
              <w:bottom w:val="single" w:sz="4" w:space="0" w:color="auto"/>
              <w:right w:val="single" w:sz="4" w:space="0" w:color="auto"/>
            </w:tcBorders>
            <w:shd w:val="clear" w:color="auto" w:fill="FFFFFF"/>
            <w:vAlign w:val="center"/>
            <w:hideMark/>
          </w:tcPr>
          <w:p w14:paraId="549BDDF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Категория места (площадки) накопления ТКО</w:t>
            </w:r>
          </w:p>
          <w:p w14:paraId="7A9FE4F6"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(заполняется путем выбора из следующих категорий мест (площадок) накопления ТКО:</w:t>
            </w:r>
          </w:p>
          <w:p w14:paraId="631F9818"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1 - мусороприемная камера (техническое помещение);</w:t>
            </w:r>
          </w:p>
          <w:p w14:paraId="4E1AABC2"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2 - контейнерная площадка;</w:t>
            </w:r>
          </w:p>
          <w:p w14:paraId="703BFF8D"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3 - специальные площадки для складирования крупногабаритных отходов;</w:t>
            </w:r>
          </w:p>
          <w:p w14:paraId="48C7A867"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4 - иное)</w:t>
            </w:r>
          </w:p>
        </w:tc>
        <w:tc>
          <w:tcPr>
            <w:tcW w:w="3260" w:type="dxa"/>
            <w:vMerge/>
            <w:tcBorders>
              <w:left w:val="single" w:sz="4" w:space="0" w:color="auto"/>
              <w:bottom w:val="single" w:sz="4" w:space="0" w:color="auto"/>
              <w:right w:val="single" w:sz="4" w:space="0" w:color="auto"/>
            </w:tcBorders>
            <w:vAlign w:val="center"/>
            <w:hideMark/>
          </w:tcPr>
          <w:p w14:paraId="2E944BB7"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62DDF26C" w14:textId="77777777" w:rsidTr="00AD780E">
        <w:trPr>
          <w:trHeight w:val="602"/>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22977C8"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260" w:type="dxa"/>
            <w:vMerge/>
            <w:tcBorders>
              <w:left w:val="single" w:sz="4" w:space="0" w:color="auto"/>
              <w:bottom w:val="single" w:sz="4" w:space="0" w:color="auto"/>
              <w:right w:val="single" w:sz="4" w:space="0" w:color="auto"/>
            </w:tcBorders>
            <w:vAlign w:val="center"/>
            <w:hideMark/>
          </w:tcPr>
          <w:p w14:paraId="3BE532E3"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1E3DB081"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A0FC5" w14:textId="77777777" w:rsidR="00194355" w:rsidRPr="00BB128D" w:rsidRDefault="00194355" w:rsidP="00BB128D">
            <w:pPr>
              <w:overflowPunct/>
              <w:autoSpaceDE/>
              <w:autoSpaceDN/>
              <w:adjustRightInd/>
              <w:ind w:firstLine="709"/>
              <w:textAlignment w:val="auto"/>
              <w:rPr>
                <w:szCs w:val="28"/>
              </w:rPr>
            </w:pPr>
            <w:r w:rsidRPr="00BB128D">
              <w:rPr>
                <w:szCs w:val="28"/>
              </w:rPr>
              <w:t xml:space="preserve">Территория муниципального образования </w:t>
            </w:r>
          </w:p>
          <w:p w14:paraId="522BE00B" w14:textId="77777777" w:rsidR="00194355" w:rsidRPr="00BB128D" w:rsidRDefault="00194355" w:rsidP="00BB128D">
            <w:pPr>
              <w:overflowPunct/>
              <w:autoSpaceDE/>
              <w:autoSpaceDN/>
              <w:adjustRightInd/>
              <w:ind w:firstLine="709"/>
              <w:textAlignment w:val="auto"/>
              <w:rPr>
                <w:szCs w:val="28"/>
              </w:rPr>
            </w:pPr>
            <w:r w:rsidRPr="00BB128D">
              <w:rPr>
                <w:szCs w:val="28"/>
              </w:rPr>
              <w:t>(заполняется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p>
        </w:tc>
        <w:tc>
          <w:tcPr>
            <w:tcW w:w="3260" w:type="dxa"/>
            <w:vMerge/>
            <w:tcBorders>
              <w:left w:val="single" w:sz="4" w:space="0" w:color="auto"/>
              <w:bottom w:val="single" w:sz="4" w:space="0" w:color="auto"/>
              <w:right w:val="single" w:sz="4" w:space="0" w:color="auto"/>
            </w:tcBorders>
            <w:vAlign w:val="center"/>
            <w:hideMark/>
          </w:tcPr>
          <w:p w14:paraId="783ED9FD"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463DF36B" w14:textId="77777777" w:rsidTr="00AD780E">
        <w:trPr>
          <w:trHeight w:val="602"/>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066D"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Координаты места (площадки) накопления ТКО </w:t>
            </w:r>
          </w:p>
          <w:p w14:paraId="52685AF7"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(указываются во всемирной системе геодезических параметров Земли 1984 года (WGS84)  </w:t>
            </w:r>
          </w:p>
        </w:tc>
        <w:tc>
          <w:tcPr>
            <w:tcW w:w="3260" w:type="dxa"/>
            <w:vMerge/>
            <w:tcBorders>
              <w:left w:val="single" w:sz="4" w:space="0" w:color="auto"/>
              <w:bottom w:val="single" w:sz="4" w:space="0" w:color="auto"/>
              <w:right w:val="single" w:sz="4" w:space="0" w:color="auto"/>
            </w:tcBorders>
            <w:vAlign w:val="center"/>
            <w:hideMark/>
          </w:tcPr>
          <w:p w14:paraId="087687A1"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698A15C7" w14:textId="77777777" w:rsidTr="00AD780E">
        <w:trPr>
          <w:trHeight w:val="602"/>
        </w:trPr>
        <w:tc>
          <w:tcPr>
            <w:tcW w:w="6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03818"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Адрес места (площадки) накопления ТКО, а в случае отсутствия - адрес ближайшего здания, строения, сооружения</w:t>
            </w:r>
          </w:p>
        </w:tc>
        <w:tc>
          <w:tcPr>
            <w:tcW w:w="3260" w:type="dxa"/>
            <w:vMerge/>
            <w:tcBorders>
              <w:left w:val="single" w:sz="4" w:space="0" w:color="auto"/>
              <w:bottom w:val="single" w:sz="4" w:space="0" w:color="auto"/>
              <w:right w:val="single" w:sz="4" w:space="0" w:color="auto"/>
            </w:tcBorders>
            <w:vAlign w:val="center"/>
            <w:hideMark/>
          </w:tcPr>
          <w:p w14:paraId="7064E3F5"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6C0D26D" w14:textId="77777777" w:rsidTr="00AD780E">
        <w:trPr>
          <w:trHeight w:val="301"/>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26329"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Наименование либо фамилия, имя и отчество (при наличии) собственника </w:t>
            </w:r>
          </w:p>
        </w:tc>
        <w:tc>
          <w:tcPr>
            <w:tcW w:w="3260" w:type="dxa"/>
            <w:vMerge/>
            <w:tcBorders>
              <w:left w:val="single" w:sz="4" w:space="0" w:color="auto"/>
              <w:bottom w:val="single" w:sz="4" w:space="0" w:color="auto"/>
              <w:right w:val="single" w:sz="4" w:space="0" w:color="auto"/>
            </w:tcBorders>
            <w:vAlign w:val="center"/>
            <w:hideMark/>
          </w:tcPr>
          <w:p w14:paraId="4C52FD00"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095F2BFA"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E5568E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ИНН собственника (при наличии)</w:t>
            </w:r>
          </w:p>
        </w:tc>
        <w:tc>
          <w:tcPr>
            <w:tcW w:w="3260" w:type="dxa"/>
            <w:vMerge/>
            <w:tcBorders>
              <w:left w:val="single" w:sz="4" w:space="0" w:color="auto"/>
              <w:bottom w:val="single" w:sz="4" w:space="0" w:color="auto"/>
              <w:right w:val="single" w:sz="4" w:space="0" w:color="auto"/>
            </w:tcBorders>
            <w:vAlign w:val="center"/>
            <w:hideMark/>
          </w:tcPr>
          <w:p w14:paraId="3DA54BF1"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183DF5F"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2326DDFA"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ОГРН собственника</w:t>
            </w:r>
          </w:p>
        </w:tc>
        <w:tc>
          <w:tcPr>
            <w:tcW w:w="3260" w:type="dxa"/>
            <w:vMerge/>
            <w:tcBorders>
              <w:left w:val="single" w:sz="4" w:space="0" w:color="auto"/>
              <w:bottom w:val="single" w:sz="4" w:space="0" w:color="auto"/>
              <w:right w:val="single" w:sz="4" w:space="0" w:color="auto"/>
            </w:tcBorders>
            <w:vAlign w:val="center"/>
          </w:tcPr>
          <w:p w14:paraId="251E9697"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1000428B"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5B1D020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lastRenderedPageBreak/>
              <w:t xml:space="preserve">Реквизиты паспорта или иного документа, удостоверяющего личность в соответствии с законодательством Российской Федерации в случае, если собственником является физическое лицо </w:t>
            </w:r>
          </w:p>
        </w:tc>
        <w:tc>
          <w:tcPr>
            <w:tcW w:w="3260" w:type="dxa"/>
            <w:vMerge/>
            <w:tcBorders>
              <w:left w:val="single" w:sz="4" w:space="0" w:color="auto"/>
              <w:bottom w:val="single" w:sz="4" w:space="0" w:color="auto"/>
              <w:right w:val="single" w:sz="4" w:space="0" w:color="auto"/>
            </w:tcBorders>
            <w:vAlign w:val="center"/>
          </w:tcPr>
          <w:p w14:paraId="02E46B97"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3A4DB5CB"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75059B4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Адрес</w:t>
            </w:r>
            <w:r w:rsidRPr="00BB128D">
              <w:rPr>
                <w:szCs w:val="28"/>
              </w:rPr>
              <w:t xml:space="preserve"> </w:t>
            </w:r>
            <w:r w:rsidRPr="00BB128D">
              <w:rPr>
                <w:color w:val="000000"/>
                <w:szCs w:val="28"/>
              </w:rPr>
              <w:t>регистрации по месту жительства, если собственником является физическое лицо</w:t>
            </w:r>
          </w:p>
        </w:tc>
        <w:tc>
          <w:tcPr>
            <w:tcW w:w="3260" w:type="dxa"/>
            <w:vMerge/>
            <w:tcBorders>
              <w:left w:val="single" w:sz="4" w:space="0" w:color="auto"/>
              <w:bottom w:val="single" w:sz="4" w:space="0" w:color="auto"/>
              <w:right w:val="single" w:sz="4" w:space="0" w:color="auto"/>
            </w:tcBorders>
            <w:vAlign w:val="center"/>
          </w:tcPr>
          <w:p w14:paraId="7323AA6B"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6349219E"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52440E60"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Вхождение в состав общего имущества многоквартирного дома</w:t>
            </w:r>
          </w:p>
          <w:p w14:paraId="17E86CB8"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(указывается значение "да" или "нет")</w:t>
            </w:r>
          </w:p>
        </w:tc>
        <w:tc>
          <w:tcPr>
            <w:tcW w:w="3260" w:type="dxa"/>
            <w:vMerge/>
            <w:tcBorders>
              <w:left w:val="single" w:sz="4" w:space="0" w:color="auto"/>
              <w:bottom w:val="single" w:sz="4" w:space="0" w:color="auto"/>
              <w:right w:val="single" w:sz="4" w:space="0" w:color="auto"/>
            </w:tcBorders>
            <w:vAlign w:val="center"/>
          </w:tcPr>
          <w:p w14:paraId="4A9F7B47"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6E2D9CF4"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079B878A"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Наименование организации, ответственное за содержание места (площадки) накопления ТКО</w:t>
            </w:r>
          </w:p>
        </w:tc>
        <w:tc>
          <w:tcPr>
            <w:tcW w:w="3260" w:type="dxa"/>
            <w:vMerge/>
            <w:tcBorders>
              <w:left w:val="single" w:sz="4" w:space="0" w:color="auto"/>
              <w:bottom w:val="single" w:sz="4" w:space="0" w:color="auto"/>
              <w:right w:val="single" w:sz="4" w:space="0" w:color="auto"/>
            </w:tcBorders>
            <w:vAlign w:val="center"/>
          </w:tcPr>
          <w:p w14:paraId="74AB6424"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5BC4F71F"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66EB41C9"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ИНН организации, ответственное за содержание места (площадки) накопления ТКО</w:t>
            </w:r>
          </w:p>
        </w:tc>
        <w:tc>
          <w:tcPr>
            <w:tcW w:w="3260" w:type="dxa"/>
            <w:vMerge/>
            <w:tcBorders>
              <w:left w:val="single" w:sz="4" w:space="0" w:color="auto"/>
              <w:bottom w:val="single" w:sz="4" w:space="0" w:color="auto"/>
              <w:right w:val="single" w:sz="4" w:space="0" w:color="auto"/>
            </w:tcBorders>
            <w:vAlign w:val="center"/>
          </w:tcPr>
          <w:p w14:paraId="6A47B3AE"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49A0002B" w14:textId="77777777" w:rsidTr="00AD780E">
        <w:trPr>
          <w:trHeight w:val="301"/>
        </w:trPr>
        <w:tc>
          <w:tcPr>
            <w:tcW w:w="6941" w:type="dxa"/>
            <w:tcBorders>
              <w:top w:val="nil"/>
              <w:left w:val="single" w:sz="4" w:space="0" w:color="auto"/>
              <w:bottom w:val="single" w:sz="4" w:space="0" w:color="auto"/>
              <w:right w:val="single" w:sz="4" w:space="0" w:color="auto"/>
            </w:tcBorders>
            <w:shd w:val="clear" w:color="auto" w:fill="FFFFFF"/>
            <w:vAlign w:val="center"/>
          </w:tcPr>
          <w:p w14:paraId="2E494318"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Фактический адрес организации, ответственной за содержание места (площадки) накопления ТКО</w:t>
            </w:r>
          </w:p>
        </w:tc>
        <w:tc>
          <w:tcPr>
            <w:tcW w:w="3260" w:type="dxa"/>
            <w:vMerge/>
            <w:tcBorders>
              <w:left w:val="single" w:sz="4" w:space="0" w:color="auto"/>
              <w:bottom w:val="single" w:sz="4" w:space="0" w:color="auto"/>
              <w:right w:val="single" w:sz="4" w:space="0" w:color="auto"/>
            </w:tcBorders>
            <w:vAlign w:val="center"/>
          </w:tcPr>
          <w:p w14:paraId="4B9FB999"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5054863D" w14:textId="77777777" w:rsidTr="00AD780E">
        <w:trPr>
          <w:trHeight w:val="346"/>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1A33467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Покрытие основания </w:t>
            </w:r>
          </w:p>
          <w:p w14:paraId="3C222834"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(заполняется путем выбора из видов покрытий:</w:t>
            </w:r>
          </w:p>
          <w:p w14:paraId="056D33DA"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1 - асфальт;</w:t>
            </w:r>
          </w:p>
          <w:p w14:paraId="496AE752"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2 - плитка;</w:t>
            </w:r>
          </w:p>
          <w:p w14:paraId="25390650"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3 - отсутствует покрытие; </w:t>
            </w:r>
          </w:p>
          <w:p w14:paraId="17B3F685"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4 - иное)</w:t>
            </w:r>
          </w:p>
        </w:tc>
        <w:tc>
          <w:tcPr>
            <w:tcW w:w="3260" w:type="dxa"/>
            <w:vMerge/>
            <w:tcBorders>
              <w:left w:val="single" w:sz="4" w:space="0" w:color="auto"/>
              <w:bottom w:val="single" w:sz="4" w:space="0" w:color="auto"/>
              <w:right w:val="single" w:sz="4" w:space="0" w:color="auto"/>
            </w:tcBorders>
            <w:vAlign w:val="center"/>
            <w:hideMark/>
          </w:tcPr>
          <w:p w14:paraId="6E04FC6B"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0345EB7" w14:textId="77777777" w:rsidTr="00AD780E">
        <w:trPr>
          <w:trHeight w:val="346"/>
        </w:trPr>
        <w:tc>
          <w:tcPr>
            <w:tcW w:w="6941" w:type="dxa"/>
            <w:tcBorders>
              <w:top w:val="nil"/>
              <w:left w:val="single" w:sz="4" w:space="0" w:color="auto"/>
              <w:bottom w:val="single" w:sz="4" w:space="0" w:color="auto"/>
              <w:right w:val="single" w:sz="4" w:space="0" w:color="auto"/>
            </w:tcBorders>
            <w:shd w:val="clear" w:color="000000" w:fill="FFFFFF"/>
            <w:vAlign w:val="center"/>
          </w:tcPr>
          <w:p w14:paraId="55AEA54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Площадь места (площадки) накопления ТКО</w:t>
            </w:r>
          </w:p>
        </w:tc>
        <w:tc>
          <w:tcPr>
            <w:tcW w:w="3260" w:type="dxa"/>
            <w:vMerge/>
            <w:tcBorders>
              <w:left w:val="single" w:sz="4" w:space="0" w:color="auto"/>
              <w:bottom w:val="single" w:sz="4" w:space="0" w:color="auto"/>
              <w:right w:val="single" w:sz="4" w:space="0" w:color="auto"/>
            </w:tcBorders>
            <w:vAlign w:val="center"/>
          </w:tcPr>
          <w:p w14:paraId="28069950"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67E8C49" w14:textId="77777777" w:rsidTr="00AD780E">
        <w:trPr>
          <w:trHeight w:val="346"/>
        </w:trPr>
        <w:tc>
          <w:tcPr>
            <w:tcW w:w="6941" w:type="dxa"/>
            <w:tcBorders>
              <w:top w:val="nil"/>
              <w:left w:val="single" w:sz="4" w:space="0" w:color="auto"/>
              <w:bottom w:val="single" w:sz="4" w:space="0" w:color="auto"/>
              <w:right w:val="single" w:sz="4" w:space="0" w:color="auto"/>
            </w:tcBorders>
            <w:shd w:val="clear" w:color="auto" w:fill="FFFFFF"/>
            <w:vAlign w:val="center"/>
            <w:hideMark/>
          </w:tcPr>
          <w:p w14:paraId="1422655B"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Способ складирования крупногабаритных ТКО</w:t>
            </w:r>
          </w:p>
          <w:p w14:paraId="0697037E"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(заполняется путем выбора из следующих способов складирования ТКО:</w:t>
            </w:r>
          </w:p>
          <w:p w14:paraId="6A6DAB6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1 - в бункеры, расположенные на контейнерных площадках;</w:t>
            </w:r>
          </w:p>
          <w:p w14:paraId="0C564659"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2 - на специальных площадках для складирования крупногабаритных отходов;</w:t>
            </w:r>
          </w:p>
          <w:p w14:paraId="64D57E53"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3 – по заявкам;</w:t>
            </w:r>
          </w:p>
          <w:p w14:paraId="6D5C269E"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4 - иное)</w:t>
            </w:r>
          </w:p>
        </w:tc>
        <w:tc>
          <w:tcPr>
            <w:tcW w:w="3260" w:type="dxa"/>
            <w:vMerge/>
            <w:tcBorders>
              <w:left w:val="single" w:sz="4" w:space="0" w:color="auto"/>
              <w:bottom w:val="single" w:sz="4" w:space="0" w:color="auto"/>
              <w:right w:val="single" w:sz="4" w:space="0" w:color="auto"/>
            </w:tcBorders>
            <w:vAlign w:val="center"/>
            <w:hideMark/>
          </w:tcPr>
          <w:p w14:paraId="03426DE5"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000EB133"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5FD898C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Наименование источника образования ТКО</w:t>
            </w:r>
          </w:p>
        </w:tc>
        <w:tc>
          <w:tcPr>
            <w:tcW w:w="3260" w:type="dxa"/>
            <w:vMerge/>
            <w:tcBorders>
              <w:left w:val="single" w:sz="4" w:space="0" w:color="auto"/>
              <w:bottom w:val="single" w:sz="4" w:space="0" w:color="auto"/>
              <w:right w:val="single" w:sz="4" w:space="0" w:color="auto"/>
            </w:tcBorders>
            <w:vAlign w:val="center"/>
          </w:tcPr>
          <w:p w14:paraId="136AB782"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1BF39004"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4EB0A32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Наличие раздельного накопления ТКО</w:t>
            </w:r>
          </w:p>
          <w:p w14:paraId="696F0C44"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(указывается значение "да" или "нет")</w:t>
            </w:r>
          </w:p>
        </w:tc>
        <w:tc>
          <w:tcPr>
            <w:tcW w:w="3260" w:type="dxa"/>
            <w:vMerge/>
            <w:tcBorders>
              <w:left w:val="single" w:sz="4" w:space="0" w:color="auto"/>
              <w:bottom w:val="single" w:sz="4" w:space="0" w:color="auto"/>
              <w:right w:val="single" w:sz="4" w:space="0" w:color="auto"/>
            </w:tcBorders>
            <w:vAlign w:val="center"/>
          </w:tcPr>
          <w:p w14:paraId="64368E07"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1F04B363"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69E8AB63"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График вывоза ТКО</w:t>
            </w:r>
          </w:p>
          <w:p w14:paraId="1E03EF2D"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(информация заполняется по усмотрению поставщика информации)</w:t>
            </w:r>
          </w:p>
        </w:tc>
        <w:tc>
          <w:tcPr>
            <w:tcW w:w="3260" w:type="dxa"/>
            <w:vMerge/>
            <w:tcBorders>
              <w:left w:val="single" w:sz="4" w:space="0" w:color="auto"/>
              <w:bottom w:val="single" w:sz="4" w:space="0" w:color="auto"/>
              <w:right w:val="single" w:sz="4" w:space="0" w:color="auto"/>
            </w:tcBorders>
            <w:vAlign w:val="center"/>
          </w:tcPr>
          <w:p w14:paraId="17FB4EA4"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7D56994B" w14:textId="77777777" w:rsidTr="00AD780E">
        <w:trPr>
          <w:trHeight w:val="301"/>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8D39"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Общее количество контейнеров (бункеров)</w:t>
            </w:r>
          </w:p>
        </w:tc>
        <w:tc>
          <w:tcPr>
            <w:tcW w:w="3260" w:type="dxa"/>
            <w:vMerge/>
            <w:tcBorders>
              <w:left w:val="single" w:sz="4" w:space="0" w:color="auto"/>
              <w:bottom w:val="single" w:sz="4" w:space="0" w:color="auto"/>
              <w:right w:val="single" w:sz="4" w:space="0" w:color="auto"/>
            </w:tcBorders>
            <w:vAlign w:val="center"/>
            <w:hideMark/>
          </w:tcPr>
          <w:p w14:paraId="69D07648"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E249BBA"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7E43DD16"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Тип контейнера (бункера)</w:t>
            </w:r>
          </w:p>
          <w:p w14:paraId="0C85852A"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(заполняется путем выбора из следующих типов контейнеров (бункеров):</w:t>
            </w:r>
          </w:p>
          <w:p w14:paraId="79524C95"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1 – для совместного накопления ТКО;</w:t>
            </w:r>
          </w:p>
          <w:p w14:paraId="6550F666"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2 – для раздельного накопления ТКО;</w:t>
            </w:r>
          </w:p>
          <w:p w14:paraId="6E099413"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3 – для крупногабаритных отходов;</w:t>
            </w:r>
          </w:p>
          <w:p w14:paraId="008281C3"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4 - иные)</w:t>
            </w:r>
          </w:p>
        </w:tc>
        <w:tc>
          <w:tcPr>
            <w:tcW w:w="3260" w:type="dxa"/>
            <w:vMerge/>
            <w:tcBorders>
              <w:left w:val="single" w:sz="4" w:space="0" w:color="auto"/>
              <w:bottom w:val="single" w:sz="4" w:space="0" w:color="auto"/>
              <w:right w:val="single" w:sz="4" w:space="0" w:color="auto"/>
            </w:tcBorders>
            <w:vAlign w:val="center"/>
          </w:tcPr>
          <w:p w14:paraId="29B8B5D6"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5514CEE3"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EA66"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lastRenderedPageBreak/>
              <w:t>Виды и (или) группы отходов, складируемых в контейнер (бункер)</w:t>
            </w:r>
          </w:p>
          <w:p w14:paraId="660B399C"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(заполняется путем выбора из следующих видов и (или) групп отходов:</w:t>
            </w:r>
          </w:p>
          <w:p w14:paraId="57AE031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1 - несортированные ТКО; </w:t>
            </w:r>
          </w:p>
          <w:p w14:paraId="49B88482"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2 - совместно накопленные отходы, предназначенные для утилизации;</w:t>
            </w:r>
          </w:p>
          <w:p w14:paraId="46C04731"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3 - крупногабаритные отходы;</w:t>
            </w:r>
          </w:p>
          <w:p w14:paraId="59780614"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4 - бумага и изделия из бумаги, утратившие свои потребительские свойства;</w:t>
            </w:r>
          </w:p>
          <w:p w14:paraId="6C8E20F4"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5 - пластмассовые изделия, утратившие свои потребительские свойства; </w:t>
            </w:r>
          </w:p>
          <w:p w14:paraId="23931BDD"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6 - лом и отходы черных и цветных металлов;</w:t>
            </w:r>
          </w:p>
          <w:p w14:paraId="5DA0C46D"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 xml:space="preserve">7 - отходы стекла и изделий из стекла; </w:t>
            </w:r>
          </w:p>
          <w:p w14:paraId="7B9C6CF3"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8 - отходы пищевой продукции, исключая напитки и табачные изделия, утратившие свои потребительские свойства;</w:t>
            </w:r>
          </w:p>
          <w:p w14:paraId="3B0CA0F0"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9 – текстиль и изделия текстильные, утратившие потребительские свойства;</w:t>
            </w:r>
          </w:p>
          <w:p w14:paraId="6E86D7FF"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10 – иные)</w:t>
            </w:r>
          </w:p>
        </w:tc>
        <w:tc>
          <w:tcPr>
            <w:tcW w:w="3260" w:type="dxa"/>
            <w:vMerge/>
            <w:tcBorders>
              <w:left w:val="single" w:sz="4" w:space="0" w:color="auto"/>
              <w:bottom w:val="single" w:sz="4" w:space="0" w:color="auto"/>
              <w:right w:val="single" w:sz="4" w:space="0" w:color="auto"/>
            </w:tcBorders>
            <w:vAlign w:val="center"/>
            <w:hideMark/>
          </w:tcPr>
          <w:p w14:paraId="46195669"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6DA0F1BB"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1C504"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Объем контейнера (бункера)</w:t>
            </w:r>
          </w:p>
        </w:tc>
        <w:tc>
          <w:tcPr>
            <w:tcW w:w="3260" w:type="dxa"/>
            <w:vMerge/>
            <w:tcBorders>
              <w:left w:val="single" w:sz="4" w:space="0" w:color="auto"/>
              <w:bottom w:val="single" w:sz="4" w:space="0" w:color="auto"/>
              <w:right w:val="single" w:sz="4" w:space="0" w:color="auto"/>
            </w:tcBorders>
            <w:vAlign w:val="center"/>
            <w:hideMark/>
          </w:tcPr>
          <w:p w14:paraId="4DFFE92B" w14:textId="77777777" w:rsidR="00194355" w:rsidRPr="00BB128D" w:rsidRDefault="00194355" w:rsidP="00BB128D">
            <w:pPr>
              <w:overflowPunct/>
              <w:autoSpaceDE/>
              <w:autoSpaceDN/>
              <w:adjustRightInd/>
              <w:ind w:firstLine="709"/>
              <w:jc w:val="left"/>
              <w:textAlignment w:val="auto"/>
              <w:rPr>
                <w:color w:val="000000"/>
                <w:szCs w:val="28"/>
              </w:rPr>
            </w:pPr>
          </w:p>
        </w:tc>
      </w:tr>
      <w:tr w:rsidR="00194355" w:rsidRPr="00BB128D" w14:paraId="27845139" w14:textId="77777777" w:rsidTr="00AD780E">
        <w:trPr>
          <w:trHeight w:val="346"/>
        </w:trPr>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14:paraId="52668E57" w14:textId="77777777" w:rsidR="00194355" w:rsidRPr="00BB128D" w:rsidRDefault="00194355" w:rsidP="00BB128D">
            <w:pPr>
              <w:overflowPunct/>
              <w:autoSpaceDE/>
              <w:autoSpaceDN/>
              <w:adjustRightInd/>
              <w:ind w:firstLine="709"/>
              <w:textAlignment w:val="auto"/>
              <w:rPr>
                <w:color w:val="000000"/>
                <w:szCs w:val="28"/>
              </w:rPr>
            </w:pPr>
            <w:r w:rsidRPr="00BB128D">
              <w:rPr>
                <w:color w:val="000000"/>
                <w:szCs w:val="28"/>
              </w:rPr>
              <w:t>Цвет контейнера (бункера) или элементов брендирования на таком контейнере (бункере) (информация заполняется по усмотрению поставщика информации)</w:t>
            </w:r>
          </w:p>
        </w:tc>
        <w:tc>
          <w:tcPr>
            <w:tcW w:w="3260" w:type="dxa"/>
            <w:vMerge/>
            <w:tcBorders>
              <w:left w:val="single" w:sz="4" w:space="0" w:color="auto"/>
              <w:bottom w:val="single" w:sz="4" w:space="0" w:color="auto"/>
              <w:right w:val="single" w:sz="4" w:space="0" w:color="auto"/>
            </w:tcBorders>
            <w:vAlign w:val="center"/>
          </w:tcPr>
          <w:p w14:paraId="436F7FBD" w14:textId="77777777" w:rsidR="00194355" w:rsidRPr="00BB128D" w:rsidRDefault="00194355" w:rsidP="00BB128D">
            <w:pPr>
              <w:overflowPunct/>
              <w:autoSpaceDE/>
              <w:autoSpaceDN/>
              <w:adjustRightInd/>
              <w:ind w:firstLine="709"/>
              <w:jc w:val="left"/>
              <w:textAlignment w:val="auto"/>
              <w:rPr>
                <w:color w:val="000000"/>
                <w:szCs w:val="28"/>
              </w:rPr>
            </w:pPr>
          </w:p>
        </w:tc>
      </w:tr>
    </w:tbl>
    <w:p w14:paraId="472D8CCC" w14:textId="77777777" w:rsidR="00194355" w:rsidRPr="00BB128D" w:rsidRDefault="00194355" w:rsidP="00BB128D">
      <w:pPr>
        <w:widowControl w:val="0"/>
        <w:tabs>
          <w:tab w:val="left" w:pos="993"/>
        </w:tabs>
        <w:ind w:firstLine="709"/>
        <w:rPr>
          <w:szCs w:val="28"/>
        </w:rPr>
      </w:pPr>
    </w:p>
    <w:p w14:paraId="0806C5EB" w14:textId="77777777" w:rsidR="00194355" w:rsidRPr="00BB128D" w:rsidRDefault="00194355" w:rsidP="00BB128D">
      <w:pPr>
        <w:widowControl w:val="0"/>
        <w:tabs>
          <w:tab w:val="left" w:pos="993"/>
        </w:tabs>
        <w:ind w:firstLine="709"/>
        <w:jc w:val="right"/>
        <w:rPr>
          <w:szCs w:val="28"/>
        </w:rPr>
      </w:pPr>
      <w:r w:rsidRPr="00BB128D">
        <w:rPr>
          <w:szCs w:val="28"/>
        </w:rPr>
        <w:t>».</w:t>
      </w:r>
      <w:r w:rsidR="00AD780E" w:rsidRPr="00BB128D">
        <w:rPr>
          <w:szCs w:val="28"/>
        </w:rPr>
        <w:t xml:space="preserve"> </w:t>
      </w:r>
    </w:p>
    <w:p w14:paraId="1BD1B98F" w14:textId="77777777" w:rsidR="007A51A2" w:rsidRPr="00BB128D" w:rsidRDefault="007A51A2" w:rsidP="001130E6">
      <w:pPr>
        <w:jc w:val="left"/>
        <w:rPr>
          <w:color w:val="000000"/>
          <w:szCs w:val="28"/>
        </w:rPr>
      </w:pPr>
    </w:p>
    <w:sectPr w:rsidR="007A51A2" w:rsidRPr="00BB128D" w:rsidSect="00AD780E">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113" w:footer="567" w:gutter="0"/>
      <w:cols w:space="1701"/>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7AA6" w14:textId="77777777" w:rsidR="00A6257B" w:rsidRDefault="00A6257B">
      <w:r>
        <w:separator/>
      </w:r>
    </w:p>
  </w:endnote>
  <w:endnote w:type="continuationSeparator" w:id="0">
    <w:p w14:paraId="0DFE9DFE" w14:textId="77777777" w:rsidR="00A6257B" w:rsidRDefault="00A6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0524" w14:textId="77777777" w:rsidR="00D60B8A" w:rsidRDefault="00D60B8A">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2</w:t>
    </w:r>
    <w:r>
      <w:rPr>
        <w:rStyle w:val="a8"/>
      </w:rPr>
      <w:fldChar w:fldCharType="end"/>
    </w:r>
  </w:p>
  <w:p w14:paraId="736CECC6" w14:textId="77777777" w:rsidR="00D60B8A" w:rsidRDefault="00D60B8A">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8CBD" w14:textId="77777777" w:rsidR="00D60B8A" w:rsidRDefault="00D60B8A">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92D04">
      <w:rPr>
        <w:rStyle w:val="a8"/>
        <w:noProof/>
      </w:rPr>
      <w:t>2</w:t>
    </w:r>
    <w:r>
      <w:rPr>
        <w:rStyle w:val="a8"/>
      </w:rPr>
      <w:fldChar w:fldCharType="end"/>
    </w:r>
  </w:p>
  <w:p w14:paraId="63A313F6" w14:textId="77777777" w:rsidR="00D60B8A" w:rsidRDefault="00D60B8A">
    <w:pPr>
      <w:pStyle w:val="af0"/>
      <w:ind w:right="360" w:firstLine="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8DA8" w14:textId="77777777" w:rsidR="00D60B8A" w:rsidRDefault="00D60B8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F1A9" w14:textId="77777777" w:rsidR="00A6257B" w:rsidRDefault="00A6257B">
      <w:r>
        <w:separator/>
      </w:r>
    </w:p>
  </w:footnote>
  <w:footnote w:type="continuationSeparator" w:id="0">
    <w:p w14:paraId="30318CEC" w14:textId="77777777" w:rsidR="00A6257B" w:rsidRDefault="00A6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F6D2" w14:textId="77777777" w:rsidR="00D60B8A" w:rsidRDefault="00D60B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F2FF" w14:textId="77777777" w:rsidR="00D60B8A" w:rsidRDefault="00D60B8A">
    <w:pPr>
      <w:pStyle w:val="a6"/>
      <w:framePr w:wrap="around" w:vAnchor="text" w:hAnchor="margin" w:xAlign="center" w:y="1"/>
      <w:rPr>
        <w:rStyle w:val="a8"/>
      </w:rPr>
    </w:pPr>
  </w:p>
  <w:p w14:paraId="7D56051D" w14:textId="77777777" w:rsidR="00D60B8A" w:rsidRDefault="00D60B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02A6" w14:textId="77777777" w:rsidR="00D60B8A" w:rsidRDefault="00D60B8A" w:rsidP="00D674F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9C4B36"/>
    <w:lvl w:ilvl="0">
      <w:numFmt w:val="decimal"/>
      <w:pStyle w:val="a"/>
      <w:lvlText w:val="*"/>
      <w:lvlJc w:val="left"/>
    </w:lvl>
  </w:abstractNum>
  <w:abstractNum w:abstractNumId="1" w15:restartNumberingAfterBreak="0">
    <w:nsid w:val="06966A65"/>
    <w:multiLevelType w:val="hybridMultilevel"/>
    <w:tmpl w:val="06763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73054"/>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5C632A"/>
    <w:multiLevelType w:val="hybridMultilevel"/>
    <w:tmpl w:val="C8285070"/>
    <w:lvl w:ilvl="0" w:tplc="6F9C36F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396A77"/>
    <w:multiLevelType w:val="hybridMultilevel"/>
    <w:tmpl w:val="5B3E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267168"/>
    <w:multiLevelType w:val="hybridMultilevel"/>
    <w:tmpl w:val="D8106558"/>
    <w:lvl w:ilvl="0" w:tplc="AE903A5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15D98"/>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E7A57E5"/>
    <w:multiLevelType w:val="hybridMultilevel"/>
    <w:tmpl w:val="BA1A2208"/>
    <w:lvl w:ilvl="0" w:tplc="A74C9B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73E0A"/>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804EE1"/>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481857"/>
    <w:multiLevelType w:val="hybridMultilevel"/>
    <w:tmpl w:val="E2405D44"/>
    <w:lvl w:ilvl="0" w:tplc="ED242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603B87"/>
    <w:multiLevelType w:val="hybridMultilevel"/>
    <w:tmpl w:val="3CCCD448"/>
    <w:lvl w:ilvl="0" w:tplc="AE903A5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96512D"/>
    <w:multiLevelType w:val="hybridMultilevel"/>
    <w:tmpl w:val="CE74F758"/>
    <w:lvl w:ilvl="0" w:tplc="FDDC9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3893B86"/>
    <w:multiLevelType w:val="hybridMultilevel"/>
    <w:tmpl w:val="9EBC1256"/>
    <w:lvl w:ilvl="0" w:tplc="ED2427D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56B02BA"/>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0164BC7"/>
    <w:multiLevelType w:val="hybridMultilevel"/>
    <w:tmpl w:val="BF662888"/>
    <w:lvl w:ilvl="0" w:tplc="ED242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BC4950"/>
    <w:multiLevelType w:val="hybridMultilevel"/>
    <w:tmpl w:val="0546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F82792"/>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6518CB"/>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7209D1"/>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593514"/>
    <w:multiLevelType w:val="hybridMultilevel"/>
    <w:tmpl w:val="E60E455E"/>
    <w:lvl w:ilvl="0" w:tplc="FFFFFFFF">
      <w:start w:val="1"/>
      <w:numFmt w:val="decimal"/>
      <w:lvlText w:val="%1."/>
      <w:lvlJc w:val="left"/>
      <w:pPr>
        <w:ind w:left="1069" w:hanging="360"/>
      </w:pPr>
      <w:rPr>
        <w:rFonts w:ascii="Times New Roman" w:hAnsi="Times New Roman" w:cs="Times New Roman" w:hint="default"/>
        <w:sz w:val="28"/>
        <w:szCs w:val="2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18356A6"/>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1F033E9"/>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B52DC3"/>
    <w:multiLevelType w:val="hybridMultilevel"/>
    <w:tmpl w:val="B40A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F1DD6"/>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6849B4"/>
    <w:multiLevelType w:val="hybridMultilevel"/>
    <w:tmpl w:val="9FD64472"/>
    <w:lvl w:ilvl="0" w:tplc="361662F8">
      <w:start w:val="1"/>
      <w:numFmt w:val="bullet"/>
      <w:lvlText w:val=""/>
      <w:lvlJc w:val="left"/>
      <w:pPr>
        <w:tabs>
          <w:tab w:val="num" w:pos="720"/>
        </w:tabs>
        <w:ind w:left="720" w:hanging="360"/>
      </w:pPr>
      <w:rPr>
        <w:rFonts w:ascii="Wingdings" w:hAnsi="Wingdings" w:hint="default"/>
      </w:rPr>
    </w:lvl>
    <w:lvl w:ilvl="1" w:tplc="3FB687CE" w:tentative="1">
      <w:start w:val="1"/>
      <w:numFmt w:val="bullet"/>
      <w:lvlText w:val=""/>
      <w:lvlJc w:val="left"/>
      <w:pPr>
        <w:tabs>
          <w:tab w:val="num" w:pos="1440"/>
        </w:tabs>
        <w:ind w:left="1440" w:hanging="360"/>
      </w:pPr>
      <w:rPr>
        <w:rFonts w:ascii="Wingdings" w:hAnsi="Wingdings" w:hint="default"/>
      </w:rPr>
    </w:lvl>
    <w:lvl w:ilvl="2" w:tplc="8CC040E6" w:tentative="1">
      <w:start w:val="1"/>
      <w:numFmt w:val="bullet"/>
      <w:lvlText w:val=""/>
      <w:lvlJc w:val="left"/>
      <w:pPr>
        <w:tabs>
          <w:tab w:val="num" w:pos="2160"/>
        </w:tabs>
        <w:ind w:left="2160" w:hanging="360"/>
      </w:pPr>
      <w:rPr>
        <w:rFonts w:ascii="Wingdings" w:hAnsi="Wingdings" w:hint="default"/>
      </w:rPr>
    </w:lvl>
    <w:lvl w:ilvl="3" w:tplc="3774CA72" w:tentative="1">
      <w:start w:val="1"/>
      <w:numFmt w:val="bullet"/>
      <w:lvlText w:val=""/>
      <w:lvlJc w:val="left"/>
      <w:pPr>
        <w:tabs>
          <w:tab w:val="num" w:pos="2880"/>
        </w:tabs>
        <w:ind w:left="2880" w:hanging="360"/>
      </w:pPr>
      <w:rPr>
        <w:rFonts w:ascii="Wingdings" w:hAnsi="Wingdings" w:hint="default"/>
      </w:rPr>
    </w:lvl>
    <w:lvl w:ilvl="4" w:tplc="3352514C" w:tentative="1">
      <w:start w:val="1"/>
      <w:numFmt w:val="bullet"/>
      <w:lvlText w:val=""/>
      <w:lvlJc w:val="left"/>
      <w:pPr>
        <w:tabs>
          <w:tab w:val="num" w:pos="3600"/>
        </w:tabs>
        <w:ind w:left="3600" w:hanging="360"/>
      </w:pPr>
      <w:rPr>
        <w:rFonts w:ascii="Wingdings" w:hAnsi="Wingdings" w:hint="default"/>
      </w:rPr>
    </w:lvl>
    <w:lvl w:ilvl="5" w:tplc="3BD0205C" w:tentative="1">
      <w:start w:val="1"/>
      <w:numFmt w:val="bullet"/>
      <w:lvlText w:val=""/>
      <w:lvlJc w:val="left"/>
      <w:pPr>
        <w:tabs>
          <w:tab w:val="num" w:pos="4320"/>
        </w:tabs>
        <w:ind w:left="4320" w:hanging="360"/>
      </w:pPr>
      <w:rPr>
        <w:rFonts w:ascii="Wingdings" w:hAnsi="Wingdings" w:hint="default"/>
      </w:rPr>
    </w:lvl>
    <w:lvl w:ilvl="6" w:tplc="E11A25FC" w:tentative="1">
      <w:start w:val="1"/>
      <w:numFmt w:val="bullet"/>
      <w:lvlText w:val=""/>
      <w:lvlJc w:val="left"/>
      <w:pPr>
        <w:tabs>
          <w:tab w:val="num" w:pos="5040"/>
        </w:tabs>
        <w:ind w:left="5040" w:hanging="360"/>
      </w:pPr>
      <w:rPr>
        <w:rFonts w:ascii="Wingdings" w:hAnsi="Wingdings" w:hint="default"/>
      </w:rPr>
    </w:lvl>
    <w:lvl w:ilvl="7" w:tplc="7D268156" w:tentative="1">
      <w:start w:val="1"/>
      <w:numFmt w:val="bullet"/>
      <w:lvlText w:val=""/>
      <w:lvlJc w:val="left"/>
      <w:pPr>
        <w:tabs>
          <w:tab w:val="num" w:pos="5760"/>
        </w:tabs>
        <w:ind w:left="5760" w:hanging="360"/>
      </w:pPr>
      <w:rPr>
        <w:rFonts w:ascii="Wingdings" w:hAnsi="Wingdings" w:hint="default"/>
      </w:rPr>
    </w:lvl>
    <w:lvl w:ilvl="8" w:tplc="5F2C72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63C75"/>
    <w:multiLevelType w:val="multilevel"/>
    <w:tmpl w:val="194CD834"/>
    <w:lvl w:ilvl="0">
      <w:start w:val="1"/>
      <w:numFmt w:val="decimal"/>
      <w:lvlText w:val="%1."/>
      <w:lvlJc w:val="left"/>
      <w:pPr>
        <w:ind w:left="1998"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2581749"/>
    <w:multiLevelType w:val="hybridMultilevel"/>
    <w:tmpl w:val="0AE69BAA"/>
    <w:lvl w:ilvl="0" w:tplc="44ACD3CA">
      <w:start w:val="1"/>
      <w:numFmt w:val="bullet"/>
      <w:lvlText w:val=""/>
      <w:lvlJc w:val="left"/>
      <w:pPr>
        <w:tabs>
          <w:tab w:val="num" w:pos="720"/>
        </w:tabs>
        <w:ind w:left="720" w:hanging="360"/>
      </w:pPr>
      <w:rPr>
        <w:rFonts w:ascii="Wingdings" w:hAnsi="Wingdings" w:hint="default"/>
      </w:rPr>
    </w:lvl>
    <w:lvl w:ilvl="1" w:tplc="75164010" w:tentative="1">
      <w:start w:val="1"/>
      <w:numFmt w:val="bullet"/>
      <w:lvlText w:val=""/>
      <w:lvlJc w:val="left"/>
      <w:pPr>
        <w:tabs>
          <w:tab w:val="num" w:pos="1440"/>
        </w:tabs>
        <w:ind w:left="1440" w:hanging="360"/>
      </w:pPr>
      <w:rPr>
        <w:rFonts w:ascii="Wingdings" w:hAnsi="Wingdings" w:hint="default"/>
      </w:rPr>
    </w:lvl>
    <w:lvl w:ilvl="2" w:tplc="18BC5044" w:tentative="1">
      <w:start w:val="1"/>
      <w:numFmt w:val="bullet"/>
      <w:lvlText w:val=""/>
      <w:lvlJc w:val="left"/>
      <w:pPr>
        <w:tabs>
          <w:tab w:val="num" w:pos="2160"/>
        </w:tabs>
        <w:ind w:left="2160" w:hanging="360"/>
      </w:pPr>
      <w:rPr>
        <w:rFonts w:ascii="Wingdings" w:hAnsi="Wingdings" w:hint="default"/>
      </w:rPr>
    </w:lvl>
    <w:lvl w:ilvl="3" w:tplc="B2726190" w:tentative="1">
      <w:start w:val="1"/>
      <w:numFmt w:val="bullet"/>
      <w:lvlText w:val=""/>
      <w:lvlJc w:val="left"/>
      <w:pPr>
        <w:tabs>
          <w:tab w:val="num" w:pos="2880"/>
        </w:tabs>
        <w:ind w:left="2880" w:hanging="360"/>
      </w:pPr>
      <w:rPr>
        <w:rFonts w:ascii="Wingdings" w:hAnsi="Wingdings" w:hint="default"/>
      </w:rPr>
    </w:lvl>
    <w:lvl w:ilvl="4" w:tplc="4F10A420" w:tentative="1">
      <w:start w:val="1"/>
      <w:numFmt w:val="bullet"/>
      <w:lvlText w:val=""/>
      <w:lvlJc w:val="left"/>
      <w:pPr>
        <w:tabs>
          <w:tab w:val="num" w:pos="3600"/>
        </w:tabs>
        <w:ind w:left="3600" w:hanging="360"/>
      </w:pPr>
      <w:rPr>
        <w:rFonts w:ascii="Wingdings" w:hAnsi="Wingdings" w:hint="default"/>
      </w:rPr>
    </w:lvl>
    <w:lvl w:ilvl="5" w:tplc="FCBE9A36" w:tentative="1">
      <w:start w:val="1"/>
      <w:numFmt w:val="bullet"/>
      <w:lvlText w:val=""/>
      <w:lvlJc w:val="left"/>
      <w:pPr>
        <w:tabs>
          <w:tab w:val="num" w:pos="4320"/>
        </w:tabs>
        <w:ind w:left="4320" w:hanging="360"/>
      </w:pPr>
      <w:rPr>
        <w:rFonts w:ascii="Wingdings" w:hAnsi="Wingdings" w:hint="default"/>
      </w:rPr>
    </w:lvl>
    <w:lvl w:ilvl="6" w:tplc="8C66A206" w:tentative="1">
      <w:start w:val="1"/>
      <w:numFmt w:val="bullet"/>
      <w:lvlText w:val=""/>
      <w:lvlJc w:val="left"/>
      <w:pPr>
        <w:tabs>
          <w:tab w:val="num" w:pos="5040"/>
        </w:tabs>
        <w:ind w:left="5040" w:hanging="360"/>
      </w:pPr>
      <w:rPr>
        <w:rFonts w:ascii="Wingdings" w:hAnsi="Wingdings" w:hint="default"/>
      </w:rPr>
    </w:lvl>
    <w:lvl w:ilvl="7" w:tplc="72E8BEF6" w:tentative="1">
      <w:start w:val="1"/>
      <w:numFmt w:val="bullet"/>
      <w:lvlText w:val=""/>
      <w:lvlJc w:val="left"/>
      <w:pPr>
        <w:tabs>
          <w:tab w:val="num" w:pos="5760"/>
        </w:tabs>
        <w:ind w:left="5760" w:hanging="360"/>
      </w:pPr>
      <w:rPr>
        <w:rFonts w:ascii="Wingdings" w:hAnsi="Wingdings" w:hint="default"/>
      </w:rPr>
    </w:lvl>
    <w:lvl w:ilvl="8" w:tplc="8C60E5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A4AD5"/>
    <w:multiLevelType w:val="hybridMultilevel"/>
    <w:tmpl w:val="1A6AA100"/>
    <w:lvl w:ilvl="0" w:tplc="FEE8AFFE">
      <w:start w:val="1"/>
      <w:numFmt w:val="bullet"/>
      <w:lvlText w:val=""/>
      <w:lvlJc w:val="left"/>
      <w:pPr>
        <w:tabs>
          <w:tab w:val="num" w:pos="720"/>
        </w:tabs>
        <w:ind w:left="720" w:hanging="360"/>
      </w:pPr>
      <w:rPr>
        <w:rFonts w:ascii="Wingdings" w:hAnsi="Wingdings" w:hint="default"/>
      </w:rPr>
    </w:lvl>
    <w:lvl w:ilvl="1" w:tplc="57888F08" w:tentative="1">
      <w:start w:val="1"/>
      <w:numFmt w:val="bullet"/>
      <w:lvlText w:val=""/>
      <w:lvlJc w:val="left"/>
      <w:pPr>
        <w:tabs>
          <w:tab w:val="num" w:pos="1440"/>
        </w:tabs>
        <w:ind w:left="1440" w:hanging="360"/>
      </w:pPr>
      <w:rPr>
        <w:rFonts w:ascii="Wingdings" w:hAnsi="Wingdings" w:hint="default"/>
      </w:rPr>
    </w:lvl>
    <w:lvl w:ilvl="2" w:tplc="8E92DE12" w:tentative="1">
      <w:start w:val="1"/>
      <w:numFmt w:val="bullet"/>
      <w:lvlText w:val=""/>
      <w:lvlJc w:val="left"/>
      <w:pPr>
        <w:tabs>
          <w:tab w:val="num" w:pos="2160"/>
        </w:tabs>
        <w:ind w:left="2160" w:hanging="360"/>
      </w:pPr>
      <w:rPr>
        <w:rFonts w:ascii="Wingdings" w:hAnsi="Wingdings" w:hint="default"/>
      </w:rPr>
    </w:lvl>
    <w:lvl w:ilvl="3" w:tplc="E49602DA" w:tentative="1">
      <w:start w:val="1"/>
      <w:numFmt w:val="bullet"/>
      <w:lvlText w:val=""/>
      <w:lvlJc w:val="left"/>
      <w:pPr>
        <w:tabs>
          <w:tab w:val="num" w:pos="2880"/>
        </w:tabs>
        <w:ind w:left="2880" w:hanging="360"/>
      </w:pPr>
      <w:rPr>
        <w:rFonts w:ascii="Wingdings" w:hAnsi="Wingdings" w:hint="default"/>
      </w:rPr>
    </w:lvl>
    <w:lvl w:ilvl="4" w:tplc="A2D8C57C" w:tentative="1">
      <w:start w:val="1"/>
      <w:numFmt w:val="bullet"/>
      <w:lvlText w:val=""/>
      <w:lvlJc w:val="left"/>
      <w:pPr>
        <w:tabs>
          <w:tab w:val="num" w:pos="3600"/>
        </w:tabs>
        <w:ind w:left="3600" w:hanging="360"/>
      </w:pPr>
      <w:rPr>
        <w:rFonts w:ascii="Wingdings" w:hAnsi="Wingdings" w:hint="default"/>
      </w:rPr>
    </w:lvl>
    <w:lvl w:ilvl="5" w:tplc="C36A5066" w:tentative="1">
      <w:start w:val="1"/>
      <w:numFmt w:val="bullet"/>
      <w:lvlText w:val=""/>
      <w:lvlJc w:val="left"/>
      <w:pPr>
        <w:tabs>
          <w:tab w:val="num" w:pos="4320"/>
        </w:tabs>
        <w:ind w:left="4320" w:hanging="360"/>
      </w:pPr>
      <w:rPr>
        <w:rFonts w:ascii="Wingdings" w:hAnsi="Wingdings" w:hint="default"/>
      </w:rPr>
    </w:lvl>
    <w:lvl w:ilvl="6" w:tplc="D0B2E854" w:tentative="1">
      <w:start w:val="1"/>
      <w:numFmt w:val="bullet"/>
      <w:lvlText w:val=""/>
      <w:lvlJc w:val="left"/>
      <w:pPr>
        <w:tabs>
          <w:tab w:val="num" w:pos="5040"/>
        </w:tabs>
        <w:ind w:left="5040" w:hanging="360"/>
      </w:pPr>
      <w:rPr>
        <w:rFonts w:ascii="Wingdings" w:hAnsi="Wingdings" w:hint="default"/>
      </w:rPr>
    </w:lvl>
    <w:lvl w:ilvl="7" w:tplc="5EEAA00A" w:tentative="1">
      <w:start w:val="1"/>
      <w:numFmt w:val="bullet"/>
      <w:lvlText w:val=""/>
      <w:lvlJc w:val="left"/>
      <w:pPr>
        <w:tabs>
          <w:tab w:val="num" w:pos="5760"/>
        </w:tabs>
        <w:ind w:left="5760" w:hanging="360"/>
      </w:pPr>
      <w:rPr>
        <w:rFonts w:ascii="Wingdings" w:hAnsi="Wingdings" w:hint="default"/>
      </w:rPr>
    </w:lvl>
    <w:lvl w:ilvl="8" w:tplc="3F5880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513AE"/>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985D76"/>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CC17B5"/>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315837"/>
    <w:multiLevelType w:val="hybridMultilevel"/>
    <w:tmpl w:val="C346D510"/>
    <w:lvl w:ilvl="0" w:tplc="06CAB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A953B7"/>
    <w:multiLevelType w:val="hybridMultilevel"/>
    <w:tmpl w:val="D91220D6"/>
    <w:lvl w:ilvl="0" w:tplc="FFFFFFFF">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027A69"/>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C34E43"/>
    <w:multiLevelType w:val="hybridMultilevel"/>
    <w:tmpl w:val="4F7230D0"/>
    <w:lvl w:ilvl="0" w:tplc="E60E68E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C3B37F6"/>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CFD58B7"/>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8776D9"/>
    <w:multiLevelType w:val="hybridMultilevel"/>
    <w:tmpl w:val="052A9EBC"/>
    <w:lvl w:ilvl="0" w:tplc="56568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68579932">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16cid:durableId="654143790">
    <w:abstractNumId w:val="16"/>
  </w:num>
  <w:num w:numId="3" w16cid:durableId="1842311866">
    <w:abstractNumId w:val="10"/>
  </w:num>
  <w:num w:numId="4" w16cid:durableId="1536774553">
    <w:abstractNumId w:val="1"/>
  </w:num>
  <w:num w:numId="5" w16cid:durableId="1415393733">
    <w:abstractNumId w:val="14"/>
  </w:num>
  <w:num w:numId="6" w16cid:durableId="1553424616">
    <w:abstractNumId w:val="19"/>
  </w:num>
  <w:num w:numId="7" w16cid:durableId="77407274">
    <w:abstractNumId w:val="22"/>
  </w:num>
  <w:num w:numId="8" w16cid:durableId="318733613">
    <w:abstractNumId w:val="18"/>
  </w:num>
  <w:num w:numId="9" w16cid:durableId="937715775">
    <w:abstractNumId w:val="31"/>
  </w:num>
  <w:num w:numId="10" w16cid:durableId="362436952">
    <w:abstractNumId w:val="24"/>
  </w:num>
  <w:num w:numId="11" w16cid:durableId="757362806">
    <w:abstractNumId w:val="17"/>
  </w:num>
  <w:num w:numId="12" w16cid:durableId="1590503379">
    <w:abstractNumId w:val="2"/>
  </w:num>
  <w:num w:numId="13" w16cid:durableId="641467294">
    <w:abstractNumId w:val="34"/>
  </w:num>
  <w:num w:numId="14" w16cid:durableId="709494248">
    <w:abstractNumId w:val="9"/>
  </w:num>
  <w:num w:numId="15" w16cid:durableId="272983362">
    <w:abstractNumId w:val="30"/>
  </w:num>
  <w:num w:numId="16" w16cid:durableId="1952858390">
    <w:abstractNumId w:val="37"/>
  </w:num>
  <w:num w:numId="17" w16cid:durableId="1588735521">
    <w:abstractNumId w:val="25"/>
  </w:num>
  <w:num w:numId="18" w16cid:durableId="1429422219">
    <w:abstractNumId w:val="28"/>
  </w:num>
  <w:num w:numId="19" w16cid:durableId="486212388">
    <w:abstractNumId w:val="29"/>
  </w:num>
  <w:num w:numId="20" w16cid:durableId="1920942825">
    <w:abstractNumId w:val="27"/>
  </w:num>
  <w:num w:numId="21" w16cid:durableId="1074011122">
    <w:abstractNumId w:val="23"/>
  </w:num>
  <w:num w:numId="22" w16cid:durableId="201669854">
    <w:abstractNumId w:val="15"/>
  </w:num>
  <w:num w:numId="23" w16cid:durableId="305470992">
    <w:abstractNumId w:val="26"/>
  </w:num>
  <w:num w:numId="24" w16cid:durableId="1585214921">
    <w:abstractNumId w:val="8"/>
  </w:num>
  <w:num w:numId="25" w16cid:durableId="1357274009">
    <w:abstractNumId w:val="13"/>
  </w:num>
  <w:num w:numId="26" w16cid:durableId="771559094">
    <w:abstractNumId w:val="21"/>
  </w:num>
  <w:num w:numId="27" w16cid:durableId="1647510094">
    <w:abstractNumId w:val="36"/>
  </w:num>
  <w:num w:numId="28" w16cid:durableId="353386009">
    <w:abstractNumId w:val="6"/>
  </w:num>
  <w:num w:numId="29" w16cid:durableId="274101357">
    <w:abstractNumId w:val="7"/>
  </w:num>
  <w:num w:numId="30" w16cid:durableId="2051762572">
    <w:abstractNumId w:val="12"/>
  </w:num>
  <w:num w:numId="31" w16cid:durableId="1880707590">
    <w:abstractNumId w:val="35"/>
  </w:num>
  <w:num w:numId="32" w16cid:durableId="212011274">
    <w:abstractNumId w:val="4"/>
  </w:num>
  <w:num w:numId="33" w16cid:durableId="2004384391">
    <w:abstractNumId w:val="32"/>
  </w:num>
  <w:num w:numId="34" w16cid:durableId="85031950">
    <w:abstractNumId w:val="3"/>
  </w:num>
  <w:num w:numId="35" w16cid:durableId="398483045">
    <w:abstractNumId w:val="38"/>
  </w:num>
  <w:num w:numId="36" w16cid:durableId="618344612">
    <w:abstractNumId w:val="11"/>
  </w:num>
  <w:num w:numId="37" w16cid:durableId="1393458166">
    <w:abstractNumId w:val="5"/>
  </w:num>
  <w:num w:numId="38" w16cid:durableId="1605453054">
    <w:abstractNumId w:val="20"/>
  </w:num>
  <w:num w:numId="39" w16cid:durableId="18931549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DF"/>
    <w:rsid w:val="00001789"/>
    <w:rsid w:val="000053FD"/>
    <w:rsid w:val="00010A3F"/>
    <w:rsid w:val="00013292"/>
    <w:rsid w:val="00021E45"/>
    <w:rsid w:val="000224E4"/>
    <w:rsid w:val="00043E4C"/>
    <w:rsid w:val="00047514"/>
    <w:rsid w:val="00060014"/>
    <w:rsid w:val="00070BE8"/>
    <w:rsid w:val="000711DC"/>
    <w:rsid w:val="00071C76"/>
    <w:rsid w:val="00071FF5"/>
    <w:rsid w:val="000747A3"/>
    <w:rsid w:val="000827F6"/>
    <w:rsid w:val="0008408C"/>
    <w:rsid w:val="000862E6"/>
    <w:rsid w:val="00093402"/>
    <w:rsid w:val="00094870"/>
    <w:rsid w:val="000962FB"/>
    <w:rsid w:val="00096E37"/>
    <w:rsid w:val="000B3A6F"/>
    <w:rsid w:val="000B6F85"/>
    <w:rsid w:val="000C467C"/>
    <w:rsid w:val="000C5813"/>
    <w:rsid w:val="000D3FFD"/>
    <w:rsid w:val="000E2CBF"/>
    <w:rsid w:val="000F4B82"/>
    <w:rsid w:val="00103ACB"/>
    <w:rsid w:val="00110F2D"/>
    <w:rsid w:val="001130E6"/>
    <w:rsid w:val="00124721"/>
    <w:rsid w:val="001252EE"/>
    <w:rsid w:val="0012628E"/>
    <w:rsid w:val="001314C9"/>
    <w:rsid w:val="00137F21"/>
    <w:rsid w:val="00142F4F"/>
    <w:rsid w:val="00146A19"/>
    <w:rsid w:val="0014727D"/>
    <w:rsid w:val="0015090E"/>
    <w:rsid w:val="00151F78"/>
    <w:rsid w:val="00154D05"/>
    <w:rsid w:val="001562AF"/>
    <w:rsid w:val="0016370F"/>
    <w:rsid w:val="001737A5"/>
    <w:rsid w:val="00177016"/>
    <w:rsid w:val="00183402"/>
    <w:rsid w:val="00183F1E"/>
    <w:rsid w:val="00192614"/>
    <w:rsid w:val="00194355"/>
    <w:rsid w:val="001A362D"/>
    <w:rsid w:val="001A774C"/>
    <w:rsid w:val="001B3208"/>
    <w:rsid w:val="001B3703"/>
    <w:rsid w:val="001C1262"/>
    <w:rsid w:val="001C3960"/>
    <w:rsid w:val="001C456C"/>
    <w:rsid w:val="001C60F7"/>
    <w:rsid w:val="001D57A6"/>
    <w:rsid w:val="001E5DC6"/>
    <w:rsid w:val="0020113C"/>
    <w:rsid w:val="002021FE"/>
    <w:rsid w:val="002056EA"/>
    <w:rsid w:val="00211E45"/>
    <w:rsid w:val="00216AE7"/>
    <w:rsid w:val="0022155A"/>
    <w:rsid w:val="00222F26"/>
    <w:rsid w:val="00225546"/>
    <w:rsid w:val="00232E58"/>
    <w:rsid w:val="0023595E"/>
    <w:rsid w:val="00235B2F"/>
    <w:rsid w:val="0023728A"/>
    <w:rsid w:val="00250163"/>
    <w:rsid w:val="00256A8D"/>
    <w:rsid w:val="0025770A"/>
    <w:rsid w:val="002616F8"/>
    <w:rsid w:val="002642CA"/>
    <w:rsid w:val="002649D3"/>
    <w:rsid w:val="00265162"/>
    <w:rsid w:val="00267CAB"/>
    <w:rsid w:val="00272C2E"/>
    <w:rsid w:val="00276D2B"/>
    <w:rsid w:val="00277B9D"/>
    <w:rsid w:val="00285B66"/>
    <w:rsid w:val="00291ED4"/>
    <w:rsid w:val="002950B9"/>
    <w:rsid w:val="002A0856"/>
    <w:rsid w:val="002B3441"/>
    <w:rsid w:val="002B3797"/>
    <w:rsid w:val="002C5883"/>
    <w:rsid w:val="002D190A"/>
    <w:rsid w:val="002D4A2B"/>
    <w:rsid w:val="002D7BAF"/>
    <w:rsid w:val="003002D5"/>
    <w:rsid w:val="00306A11"/>
    <w:rsid w:val="00313549"/>
    <w:rsid w:val="003146CD"/>
    <w:rsid w:val="0032057A"/>
    <w:rsid w:val="0032588D"/>
    <w:rsid w:val="00332ABE"/>
    <w:rsid w:val="003335B1"/>
    <w:rsid w:val="00335171"/>
    <w:rsid w:val="00345AEC"/>
    <w:rsid w:val="00351301"/>
    <w:rsid w:val="00354EA7"/>
    <w:rsid w:val="003565BB"/>
    <w:rsid w:val="00363158"/>
    <w:rsid w:val="00367B2B"/>
    <w:rsid w:val="00374AAD"/>
    <w:rsid w:val="003753E8"/>
    <w:rsid w:val="00390FBE"/>
    <w:rsid w:val="00393FC2"/>
    <w:rsid w:val="00396B92"/>
    <w:rsid w:val="003A403B"/>
    <w:rsid w:val="003D2674"/>
    <w:rsid w:val="003D4ECC"/>
    <w:rsid w:val="003E3393"/>
    <w:rsid w:val="003F204C"/>
    <w:rsid w:val="00403C3A"/>
    <w:rsid w:val="00406503"/>
    <w:rsid w:val="00414351"/>
    <w:rsid w:val="00422A00"/>
    <w:rsid w:val="00432002"/>
    <w:rsid w:val="00433767"/>
    <w:rsid w:val="00437D81"/>
    <w:rsid w:val="00445A03"/>
    <w:rsid w:val="00453DEC"/>
    <w:rsid w:val="004541EC"/>
    <w:rsid w:val="004553A9"/>
    <w:rsid w:val="0047230B"/>
    <w:rsid w:val="00473FAD"/>
    <w:rsid w:val="004756D7"/>
    <w:rsid w:val="00495013"/>
    <w:rsid w:val="0049601A"/>
    <w:rsid w:val="004A0836"/>
    <w:rsid w:val="004A40AF"/>
    <w:rsid w:val="004A5E48"/>
    <w:rsid w:val="004C0A2F"/>
    <w:rsid w:val="004D1697"/>
    <w:rsid w:val="004D3721"/>
    <w:rsid w:val="004D56EA"/>
    <w:rsid w:val="004E232D"/>
    <w:rsid w:val="004E48C6"/>
    <w:rsid w:val="004F7443"/>
    <w:rsid w:val="00511D6F"/>
    <w:rsid w:val="005164D2"/>
    <w:rsid w:val="00520AD7"/>
    <w:rsid w:val="005273E9"/>
    <w:rsid w:val="00531A12"/>
    <w:rsid w:val="005407BC"/>
    <w:rsid w:val="00543042"/>
    <w:rsid w:val="00547DC6"/>
    <w:rsid w:val="00547ED2"/>
    <w:rsid w:val="00581456"/>
    <w:rsid w:val="005819E3"/>
    <w:rsid w:val="0059461C"/>
    <w:rsid w:val="00596115"/>
    <w:rsid w:val="005A5FDF"/>
    <w:rsid w:val="005A6BE6"/>
    <w:rsid w:val="005D4022"/>
    <w:rsid w:val="005D68EA"/>
    <w:rsid w:val="005F5D19"/>
    <w:rsid w:val="006007E5"/>
    <w:rsid w:val="00601253"/>
    <w:rsid w:val="00602499"/>
    <w:rsid w:val="006147B2"/>
    <w:rsid w:val="00615145"/>
    <w:rsid w:val="0062493F"/>
    <w:rsid w:val="00650209"/>
    <w:rsid w:val="00650D4E"/>
    <w:rsid w:val="0066225D"/>
    <w:rsid w:val="00665A52"/>
    <w:rsid w:val="00686412"/>
    <w:rsid w:val="00686F35"/>
    <w:rsid w:val="00690909"/>
    <w:rsid w:val="00692D04"/>
    <w:rsid w:val="006B35C2"/>
    <w:rsid w:val="006B391A"/>
    <w:rsid w:val="006B43E7"/>
    <w:rsid w:val="006D35C3"/>
    <w:rsid w:val="006D519E"/>
    <w:rsid w:val="006D5604"/>
    <w:rsid w:val="006E0537"/>
    <w:rsid w:val="006F0E58"/>
    <w:rsid w:val="007076D7"/>
    <w:rsid w:val="0072014F"/>
    <w:rsid w:val="00721D88"/>
    <w:rsid w:val="00722122"/>
    <w:rsid w:val="00722C05"/>
    <w:rsid w:val="00727EE6"/>
    <w:rsid w:val="00731756"/>
    <w:rsid w:val="00732495"/>
    <w:rsid w:val="007363BF"/>
    <w:rsid w:val="00737108"/>
    <w:rsid w:val="007404A8"/>
    <w:rsid w:val="00741BBC"/>
    <w:rsid w:val="00746957"/>
    <w:rsid w:val="00746F8D"/>
    <w:rsid w:val="00750B2A"/>
    <w:rsid w:val="007637E3"/>
    <w:rsid w:val="007838E8"/>
    <w:rsid w:val="00783936"/>
    <w:rsid w:val="00786C80"/>
    <w:rsid w:val="00793787"/>
    <w:rsid w:val="00796045"/>
    <w:rsid w:val="00796D9F"/>
    <w:rsid w:val="007A48B2"/>
    <w:rsid w:val="007A50C0"/>
    <w:rsid w:val="007A51A2"/>
    <w:rsid w:val="007B0C1B"/>
    <w:rsid w:val="007C7FB9"/>
    <w:rsid w:val="007D26EC"/>
    <w:rsid w:val="007D4162"/>
    <w:rsid w:val="007D53D1"/>
    <w:rsid w:val="007F31BB"/>
    <w:rsid w:val="007F610D"/>
    <w:rsid w:val="0080054A"/>
    <w:rsid w:val="008031A5"/>
    <w:rsid w:val="0080358B"/>
    <w:rsid w:val="00803CDB"/>
    <w:rsid w:val="008105F8"/>
    <w:rsid w:val="00813012"/>
    <w:rsid w:val="00813665"/>
    <w:rsid w:val="00826AE1"/>
    <w:rsid w:val="00837879"/>
    <w:rsid w:val="00837CE9"/>
    <w:rsid w:val="008404C7"/>
    <w:rsid w:val="008447EA"/>
    <w:rsid w:val="008529F8"/>
    <w:rsid w:val="008627EA"/>
    <w:rsid w:val="008646D5"/>
    <w:rsid w:val="008650F9"/>
    <w:rsid w:val="00867A7C"/>
    <w:rsid w:val="00870DAE"/>
    <w:rsid w:val="00871D96"/>
    <w:rsid w:val="00880DE8"/>
    <w:rsid w:val="00892CBA"/>
    <w:rsid w:val="008A11F0"/>
    <w:rsid w:val="008B5075"/>
    <w:rsid w:val="008D55D7"/>
    <w:rsid w:val="008D7BA3"/>
    <w:rsid w:val="008E0862"/>
    <w:rsid w:val="008E1582"/>
    <w:rsid w:val="008E2226"/>
    <w:rsid w:val="008E645C"/>
    <w:rsid w:val="008F528D"/>
    <w:rsid w:val="009114E5"/>
    <w:rsid w:val="009144FB"/>
    <w:rsid w:val="0091695F"/>
    <w:rsid w:val="00922371"/>
    <w:rsid w:val="00930CBF"/>
    <w:rsid w:val="00933339"/>
    <w:rsid w:val="00937994"/>
    <w:rsid w:val="00956937"/>
    <w:rsid w:val="00966D1F"/>
    <w:rsid w:val="009703E8"/>
    <w:rsid w:val="00971259"/>
    <w:rsid w:val="009854CA"/>
    <w:rsid w:val="00992703"/>
    <w:rsid w:val="00992C1B"/>
    <w:rsid w:val="00994212"/>
    <w:rsid w:val="00995F72"/>
    <w:rsid w:val="009A15EC"/>
    <w:rsid w:val="009A321E"/>
    <w:rsid w:val="009A3F16"/>
    <w:rsid w:val="009C32CD"/>
    <w:rsid w:val="009D74BF"/>
    <w:rsid w:val="009E23FC"/>
    <w:rsid w:val="009F1E19"/>
    <w:rsid w:val="00A00772"/>
    <w:rsid w:val="00A01DBC"/>
    <w:rsid w:val="00A020DA"/>
    <w:rsid w:val="00A049C4"/>
    <w:rsid w:val="00A10357"/>
    <w:rsid w:val="00A14598"/>
    <w:rsid w:val="00A15802"/>
    <w:rsid w:val="00A32432"/>
    <w:rsid w:val="00A35E01"/>
    <w:rsid w:val="00A363F2"/>
    <w:rsid w:val="00A575C8"/>
    <w:rsid w:val="00A61A5E"/>
    <w:rsid w:val="00A6257B"/>
    <w:rsid w:val="00A664A7"/>
    <w:rsid w:val="00A72748"/>
    <w:rsid w:val="00A815B4"/>
    <w:rsid w:val="00A86766"/>
    <w:rsid w:val="00A9676D"/>
    <w:rsid w:val="00AA4AF6"/>
    <w:rsid w:val="00AA780C"/>
    <w:rsid w:val="00AB45AE"/>
    <w:rsid w:val="00AB5C5A"/>
    <w:rsid w:val="00AC15E3"/>
    <w:rsid w:val="00AC4334"/>
    <w:rsid w:val="00AD2B54"/>
    <w:rsid w:val="00AD75A9"/>
    <w:rsid w:val="00AD780E"/>
    <w:rsid w:val="00AE05D0"/>
    <w:rsid w:val="00AE05F4"/>
    <w:rsid w:val="00AE2D6D"/>
    <w:rsid w:val="00B012DA"/>
    <w:rsid w:val="00B03E8A"/>
    <w:rsid w:val="00B06B02"/>
    <w:rsid w:val="00B12FBD"/>
    <w:rsid w:val="00B22115"/>
    <w:rsid w:val="00B259D8"/>
    <w:rsid w:val="00B412DC"/>
    <w:rsid w:val="00B464D1"/>
    <w:rsid w:val="00B471D8"/>
    <w:rsid w:val="00B5070A"/>
    <w:rsid w:val="00B60E26"/>
    <w:rsid w:val="00B637F5"/>
    <w:rsid w:val="00B707A6"/>
    <w:rsid w:val="00B725E5"/>
    <w:rsid w:val="00B76BBE"/>
    <w:rsid w:val="00B80637"/>
    <w:rsid w:val="00B82678"/>
    <w:rsid w:val="00B8758C"/>
    <w:rsid w:val="00B9036F"/>
    <w:rsid w:val="00BA0170"/>
    <w:rsid w:val="00BA75CC"/>
    <w:rsid w:val="00BB128D"/>
    <w:rsid w:val="00BB15E9"/>
    <w:rsid w:val="00BB5C1A"/>
    <w:rsid w:val="00BC4BDD"/>
    <w:rsid w:val="00BC4F83"/>
    <w:rsid w:val="00BD14EF"/>
    <w:rsid w:val="00BE0706"/>
    <w:rsid w:val="00BE2BB5"/>
    <w:rsid w:val="00BE701D"/>
    <w:rsid w:val="00BF1708"/>
    <w:rsid w:val="00BF2741"/>
    <w:rsid w:val="00BF48E0"/>
    <w:rsid w:val="00C01208"/>
    <w:rsid w:val="00C040E9"/>
    <w:rsid w:val="00C104FA"/>
    <w:rsid w:val="00C13634"/>
    <w:rsid w:val="00C16A23"/>
    <w:rsid w:val="00C16F06"/>
    <w:rsid w:val="00C27C74"/>
    <w:rsid w:val="00C31278"/>
    <w:rsid w:val="00C33913"/>
    <w:rsid w:val="00C404AF"/>
    <w:rsid w:val="00C53DBE"/>
    <w:rsid w:val="00C640C4"/>
    <w:rsid w:val="00C65ABF"/>
    <w:rsid w:val="00C80197"/>
    <w:rsid w:val="00C84B87"/>
    <w:rsid w:val="00C90481"/>
    <w:rsid w:val="00C90600"/>
    <w:rsid w:val="00C92389"/>
    <w:rsid w:val="00C9266D"/>
    <w:rsid w:val="00C9533E"/>
    <w:rsid w:val="00C972F5"/>
    <w:rsid w:val="00C97813"/>
    <w:rsid w:val="00CA560E"/>
    <w:rsid w:val="00CA5E87"/>
    <w:rsid w:val="00CA670A"/>
    <w:rsid w:val="00CA6CC2"/>
    <w:rsid w:val="00CC1F80"/>
    <w:rsid w:val="00CC2DB5"/>
    <w:rsid w:val="00CC7B38"/>
    <w:rsid w:val="00CE29C5"/>
    <w:rsid w:val="00CE35A1"/>
    <w:rsid w:val="00CE388E"/>
    <w:rsid w:val="00CE44A6"/>
    <w:rsid w:val="00CF0BF7"/>
    <w:rsid w:val="00D136D0"/>
    <w:rsid w:val="00D2265F"/>
    <w:rsid w:val="00D42A6B"/>
    <w:rsid w:val="00D55D28"/>
    <w:rsid w:val="00D60B8A"/>
    <w:rsid w:val="00D60EFB"/>
    <w:rsid w:val="00D61DAC"/>
    <w:rsid w:val="00D652EC"/>
    <w:rsid w:val="00D65D04"/>
    <w:rsid w:val="00D674FA"/>
    <w:rsid w:val="00D87F90"/>
    <w:rsid w:val="00D95B6A"/>
    <w:rsid w:val="00DA4226"/>
    <w:rsid w:val="00DB15AD"/>
    <w:rsid w:val="00DB172E"/>
    <w:rsid w:val="00DB2BA4"/>
    <w:rsid w:val="00DB3C5D"/>
    <w:rsid w:val="00DB4917"/>
    <w:rsid w:val="00DB5C9A"/>
    <w:rsid w:val="00DB5E6D"/>
    <w:rsid w:val="00DC29D7"/>
    <w:rsid w:val="00DC4B37"/>
    <w:rsid w:val="00DE3329"/>
    <w:rsid w:val="00DE5CC0"/>
    <w:rsid w:val="00DF2812"/>
    <w:rsid w:val="00DF5076"/>
    <w:rsid w:val="00E020AB"/>
    <w:rsid w:val="00E031D3"/>
    <w:rsid w:val="00E0587E"/>
    <w:rsid w:val="00E119D2"/>
    <w:rsid w:val="00E149B3"/>
    <w:rsid w:val="00E164FA"/>
    <w:rsid w:val="00E22976"/>
    <w:rsid w:val="00E235FC"/>
    <w:rsid w:val="00E31E83"/>
    <w:rsid w:val="00E32057"/>
    <w:rsid w:val="00E33566"/>
    <w:rsid w:val="00E405FA"/>
    <w:rsid w:val="00E56527"/>
    <w:rsid w:val="00E56A34"/>
    <w:rsid w:val="00E629B6"/>
    <w:rsid w:val="00E62BD6"/>
    <w:rsid w:val="00E630E7"/>
    <w:rsid w:val="00E64E79"/>
    <w:rsid w:val="00E66BCD"/>
    <w:rsid w:val="00E6743E"/>
    <w:rsid w:val="00E71228"/>
    <w:rsid w:val="00E7159D"/>
    <w:rsid w:val="00E72AEB"/>
    <w:rsid w:val="00E74970"/>
    <w:rsid w:val="00E85C4D"/>
    <w:rsid w:val="00E86133"/>
    <w:rsid w:val="00E96A72"/>
    <w:rsid w:val="00EA4A20"/>
    <w:rsid w:val="00EA6B4C"/>
    <w:rsid w:val="00EB6ED6"/>
    <w:rsid w:val="00EC1466"/>
    <w:rsid w:val="00EC176A"/>
    <w:rsid w:val="00EC32CC"/>
    <w:rsid w:val="00EC720A"/>
    <w:rsid w:val="00ED2249"/>
    <w:rsid w:val="00EE4548"/>
    <w:rsid w:val="00EE604A"/>
    <w:rsid w:val="00EF45DB"/>
    <w:rsid w:val="00EF7ED8"/>
    <w:rsid w:val="00F022B3"/>
    <w:rsid w:val="00F028ED"/>
    <w:rsid w:val="00F037C6"/>
    <w:rsid w:val="00F11AA8"/>
    <w:rsid w:val="00F12475"/>
    <w:rsid w:val="00F16358"/>
    <w:rsid w:val="00F20A44"/>
    <w:rsid w:val="00F27D3F"/>
    <w:rsid w:val="00F3710D"/>
    <w:rsid w:val="00F37C35"/>
    <w:rsid w:val="00F37D87"/>
    <w:rsid w:val="00F4063F"/>
    <w:rsid w:val="00F41C20"/>
    <w:rsid w:val="00F4285D"/>
    <w:rsid w:val="00F53E54"/>
    <w:rsid w:val="00F550CD"/>
    <w:rsid w:val="00F6180C"/>
    <w:rsid w:val="00F63D59"/>
    <w:rsid w:val="00F738D9"/>
    <w:rsid w:val="00F74890"/>
    <w:rsid w:val="00F74F8A"/>
    <w:rsid w:val="00F85FDD"/>
    <w:rsid w:val="00F870D1"/>
    <w:rsid w:val="00F90D0D"/>
    <w:rsid w:val="00F931CF"/>
    <w:rsid w:val="00F942C1"/>
    <w:rsid w:val="00F9738C"/>
    <w:rsid w:val="00FA0A2E"/>
    <w:rsid w:val="00FA46CF"/>
    <w:rsid w:val="00FA4E6B"/>
    <w:rsid w:val="00FA635C"/>
    <w:rsid w:val="00FA7BA8"/>
    <w:rsid w:val="00FB00A8"/>
    <w:rsid w:val="00FB5FFA"/>
    <w:rsid w:val="00FC3470"/>
    <w:rsid w:val="00FE6C7F"/>
    <w:rsid w:val="00FF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A6BA47"/>
  <w15:docId w15:val="{813DE52C-4C72-42EC-B974-985A4719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176A"/>
    <w:pPr>
      <w:overflowPunct w:val="0"/>
      <w:autoSpaceDE w:val="0"/>
      <w:autoSpaceDN w:val="0"/>
      <w:adjustRightInd w:val="0"/>
      <w:jc w:val="both"/>
      <w:textAlignment w:val="baseline"/>
    </w:pPr>
    <w:rPr>
      <w:sz w:val="28"/>
    </w:rPr>
  </w:style>
  <w:style w:type="paragraph" w:styleId="1">
    <w:name w:val="heading 1"/>
    <w:aliases w:val="Глава"/>
    <w:basedOn w:val="a0"/>
    <w:next w:val="a1"/>
    <w:link w:val="10"/>
    <w:uiPriority w:val="99"/>
    <w:qFormat/>
    <w:pPr>
      <w:keepNext/>
      <w:pageBreakBefore/>
      <w:spacing w:after="240"/>
      <w:jc w:val="center"/>
      <w:outlineLvl w:val="0"/>
    </w:pPr>
    <w:rPr>
      <w:b/>
      <w:caps/>
      <w:kern w:val="28"/>
      <w:sz w:val="32"/>
    </w:rPr>
  </w:style>
  <w:style w:type="paragraph" w:styleId="2">
    <w:name w:val="heading 2"/>
    <w:aliases w:val="Раздел"/>
    <w:basedOn w:val="a0"/>
    <w:next w:val="a1"/>
    <w:link w:val="20"/>
    <w:uiPriority w:val="9"/>
    <w:qFormat/>
    <w:pPr>
      <w:keepNext/>
      <w:keepLines/>
      <w:spacing w:after="240"/>
      <w:jc w:val="center"/>
      <w:outlineLvl w:val="1"/>
    </w:pPr>
    <w:rPr>
      <w:b/>
      <w:caps/>
      <w:kern w:val="20"/>
    </w:rPr>
  </w:style>
  <w:style w:type="paragraph" w:styleId="3">
    <w:name w:val="heading 3"/>
    <w:aliases w:val="Подраздел"/>
    <w:basedOn w:val="a0"/>
    <w:next w:val="a1"/>
    <w:link w:val="30"/>
    <w:uiPriority w:val="9"/>
    <w:qFormat/>
    <w:pPr>
      <w:keepNext/>
      <w:keepLines/>
      <w:spacing w:after="120"/>
      <w:jc w:val="center"/>
      <w:outlineLvl w:val="2"/>
    </w:pPr>
    <w:rPr>
      <w:b/>
    </w:rPr>
  </w:style>
  <w:style w:type="paragraph" w:styleId="4">
    <w:name w:val="heading 4"/>
    <w:aliases w:val="Дополнительный"/>
    <w:basedOn w:val="a0"/>
    <w:next w:val="a1"/>
    <w:link w:val="40"/>
    <w:qFormat/>
    <w:pPr>
      <w:keepNext/>
      <w:keepLines/>
      <w:spacing w:after="60"/>
      <w:jc w:val="center"/>
      <w:outlineLvl w:val="3"/>
    </w:pPr>
    <w:rPr>
      <w:b/>
      <w:kern w:val="20"/>
      <w:sz w:val="24"/>
    </w:rPr>
  </w:style>
  <w:style w:type="paragraph" w:styleId="5">
    <w:name w:val="heading 5"/>
    <w:aliases w:val="Номер главы"/>
    <w:basedOn w:val="a0"/>
    <w:next w:val="a1"/>
    <w:link w:val="50"/>
    <w:qFormat/>
    <w:pPr>
      <w:keepNext/>
      <w:pageBreakBefore/>
      <w:spacing w:after="240"/>
      <w:jc w:val="center"/>
      <w:outlineLvl w:val="4"/>
    </w:pPr>
    <w:rPr>
      <w:b/>
      <w:caps/>
      <w:kern w:val="20"/>
    </w:rPr>
  </w:style>
  <w:style w:type="paragraph" w:styleId="6">
    <w:name w:val="heading 6"/>
    <w:basedOn w:val="a0"/>
    <w:next w:val="a1"/>
    <w:link w:val="60"/>
    <w:uiPriority w:val="9"/>
    <w:qFormat/>
    <w:pPr>
      <w:spacing w:before="240" w:after="60"/>
      <w:outlineLvl w:val="5"/>
    </w:pPr>
    <w:rPr>
      <w:b/>
      <w:caps/>
      <w:kern w:val="20"/>
    </w:rPr>
  </w:style>
  <w:style w:type="paragraph" w:styleId="7">
    <w:name w:val="heading 7"/>
    <w:basedOn w:val="a0"/>
    <w:next w:val="a0"/>
    <w:link w:val="70"/>
    <w:qFormat/>
    <w:pPr>
      <w:spacing w:before="240" w:after="60"/>
      <w:outlineLvl w:val="6"/>
    </w:pPr>
    <w:rPr>
      <w:rFonts w:ascii="Arial" w:hAnsi="Arial"/>
    </w:rPr>
  </w:style>
  <w:style w:type="paragraph" w:styleId="8">
    <w:name w:val="heading 8"/>
    <w:basedOn w:val="a0"/>
    <w:next w:val="a0"/>
    <w:link w:val="80"/>
    <w:qFormat/>
    <w:pPr>
      <w:spacing w:before="240" w:after="60"/>
      <w:outlineLvl w:val="7"/>
    </w:pPr>
    <w:rPr>
      <w:rFonts w:ascii="Arial" w:hAnsi="Arial"/>
      <w:i/>
    </w:rPr>
  </w:style>
  <w:style w:type="paragraph" w:styleId="9">
    <w:name w:val="heading 9"/>
    <w:basedOn w:val="a0"/>
    <w:next w:val="a0"/>
    <w:link w:val="90"/>
    <w:qFormat/>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pPr>
      <w:ind w:firstLine="567"/>
    </w:pPr>
  </w:style>
  <w:style w:type="paragraph" w:styleId="a6">
    <w:name w:val="header"/>
    <w:basedOn w:val="a0"/>
    <w:link w:val="a7"/>
    <w:uiPriority w:val="99"/>
    <w:pPr>
      <w:tabs>
        <w:tab w:val="center" w:pos="4536"/>
        <w:tab w:val="right" w:pos="9072"/>
      </w:tabs>
      <w:jc w:val="left"/>
    </w:pPr>
  </w:style>
  <w:style w:type="character" w:styleId="a8">
    <w:name w:val="page number"/>
    <w:qFormat/>
    <w:rPr>
      <w:rFonts w:ascii="Courier New" w:hAnsi="Courier New"/>
      <w:sz w:val="20"/>
    </w:rPr>
  </w:style>
  <w:style w:type="paragraph" w:styleId="11">
    <w:name w:val="toc 1"/>
    <w:aliases w:val="ОГлава"/>
    <w:basedOn w:val="a0"/>
    <w:next w:val="a0"/>
    <w:semiHidden/>
    <w:pPr>
      <w:keepNext/>
      <w:tabs>
        <w:tab w:val="right" w:leader="underscore" w:pos="6350"/>
      </w:tabs>
      <w:spacing w:before="240" w:after="120"/>
      <w:jc w:val="left"/>
    </w:pPr>
    <w:rPr>
      <w:b/>
      <w:caps/>
      <w:sz w:val="24"/>
    </w:rPr>
  </w:style>
  <w:style w:type="paragraph" w:styleId="21">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1">
    <w:name w:val="toc 3"/>
    <w:aliases w:val="ОПодраздел"/>
    <w:basedOn w:val="a0"/>
    <w:next w:val="a0"/>
    <w:semiHidden/>
    <w:pPr>
      <w:tabs>
        <w:tab w:val="right" w:leader="underscore" w:pos="6463"/>
      </w:tabs>
      <w:ind w:left="567"/>
      <w:jc w:val="left"/>
    </w:pPr>
    <w:rPr>
      <w:kern w:val="20"/>
    </w:rPr>
  </w:style>
  <w:style w:type="paragraph" w:styleId="41">
    <w:name w:val="toc 4"/>
    <w:aliases w:val="ОВведение"/>
    <w:basedOn w:val="11"/>
    <w:next w:val="a0"/>
    <w:semiHidden/>
    <w:pPr>
      <w:pageBreakBefore/>
      <w:spacing w:before="120"/>
    </w:pPr>
  </w:style>
  <w:style w:type="paragraph" w:styleId="51">
    <w:name w:val="toc 5"/>
    <w:aliases w:val="ОПриложение"/>
    <w:basedOn w:val="11"/>
    <w:next w:val="a0"/>
    <w:semiHidden/>
  </w:style>
  <w:style w:type="table" w:styleId="a9">
    <w:name w:val="Table Grid"/>
    <w:basedOn w:val="a3"/>
    <w:uiPriority w:val="59"/>
    <w:rsid w:val="00FA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1">
    <w:name w:val="toc 7"/>
    <w:basedOn w:val="a0"/>
    <w:next w:val="a0"/>
    <w:semiHidden/>
    <w:pPr>
      <w:tabs>
        <w:tab w:val="right" w:leader="underscore" w:pos="6350"/>
      </w:tabs>
      <w:ind w:left="1000"/>
      <w:jc w:val="left"/>
    </w:pPr>
    <w:rPr>
      <w:sz w:val="18"/>
    </w:rPr>
  </w:style>
  <w:style w:type="paragraph" w:styleId="81">
    <w:name w:val="toc 8"/>
    <w:basedOn w:val="a0"/>
    <w:next w:val="a0"/>
    <w:semiHidden/>
    <w:pPr>
      <w:tabs>
        <w:tab w:val="right" w:leader="underscore" w:pos="6350"/>
      </w:tabs>
      <w:ind w:left="1200"/>
      <w:jc w:val="left"/>
    </w:pPr>
    <w:rPr>
      <w:sz w:val="18"/>
    </w:rPr>
  </w:style>
  <w:style w:type="paragraph" w:styleId="91">
    <w:name w:val="toc 9"/>
    <w:basedOn w:val="a0"/>
    <w:next w:val="a0"/>
    <w:semiHidden/>
    <w:pPr>
      <w:tabs>
        <w:tab w:val="right" w:leader="underscore" w:pos="6350"/>
      </w:tabs>
      <w:ind w:left="1400"/>
      <w:jc w:val="left"/>
    </w:pPr>
    <w:rPr>
      <w:sz w:val="18"/>
    </w:rPr>
  </w:style>
  <w:style w:type="paragraph" w:styleId="aa">
    <w:name w:val="Subtitle"/>
    <w:basedOn w:val="a0"/>
    <w:link w:val="ab"/>
    <w:qFormat/>
    <w:pPr>
      <w:spacing w:after="60"/>
      <w:jc w:val="center"/>
    </w:pPr>
    <w:rPr>
      <w:i/>
      <w:sz w:val="24"/>
    </w:rPr>
  </w:style>
  <w:style w:type="character" w:customStyle="1" w:styleId="ac">
    <w:name w:val="Горячие клавиши"/>
    <w:rPr>
      <w:i/>
      <w:sz w:val="24"/>
    </w:rPr>
  </w:style>
  <w:style w:type="character" w:customStyle="1" w:styleId="ad">
    <w:name w:val="Определения"/>
    <w:rPr>
      <w:rFonts w:ascii="Courier New" w:hAnsi="Courier New"/>
      <w:i/>
      <w:caps/>
      <w:sz w:val="24"/>
      <w:u w:val="none"/>
    </w:rPr>
  </w:style>
  <w:style w:type="character" w:customStyle="1" w:styleId="ae">
    <w:name w:val="Примечание"/>
    <w:rPr>
      <w:rFonts w:ascii="Courier New" w:hAnsi="Courier New"/>
      <w:b/>
      <w:sz w:val="24"/>
    </w:rPr>
  </w:style>
  <w:style w:type="paragraph" w:customStyle="1" w:styleId="af">
    <w:name w:val="Абзац примечания"/>
    <w:basedOn w:val="a1"/>
    <w:next w:val="a1"/>
    <w:pPr>
      <w:ind w:left="567" w:hanging="567"/>
    </w:pPr>
  </w:style>
  <w:style w:type="paragraph" w:styleId="af0">
    <w:name w:val="footer"/>
    <w:basedOn w:val="a0"/>
    <w:link w:val="af1"/>
    <w:uiPriority w:val="99"/>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f2">
    <w:name w:val="Основной с отступом"/>
    <w:basedOn w:val="a1"/>
    <w:pPr>
      <w:ind w:left="567" w:firstLine="0"/>
    </w:pPr>
  </w:style>
  <w:style w:type="paragraph" w:customStyle="1" w:styleId="af3">
    <w:name w:val="Пример"/>
    <w:basedOn w:val="a1"/>
    <w:next w:val="a0"/>
    <w:pPr>
      <w:keepNext/>
      <w:widowControl w:val="0"/>
      <w:ind w:firstLine="0"/>
    </w:pPr>
    <w:rPr>
      <w:b/>
    </w:rPr>
  </w:style>
  <w:style w:type="paragraph" w:customStyle="1" w:styleId="af4">
    <w:name w:val="Например"/>
    <w:basedOn w:val="a1"/>
    <w:next w:val="a0"/>
    <w:pPr>
      <w:keepNext/>
      <w:widowControl w:val="0"/>
      <w:ind w:firstLine="0"/>
    </w:pPr>
    <w:rPr>
      <w:rFonts w:ascii="Arial" w:hAnsi="Arial"/>
      <w:b/>
    </w:rPr>
  </w:style>
  <w:style w:type="paragraph" w:customStyle="1" w:styleId="af5">
    <w:name w:val="Функция"/>
    <w:basedOn w:val="a0"/>
    <w:pPr>
      <w:keepNext/>
      <w:jc w:val="left"/>
    </w:pPr>
    <w:rPr>
      <w:i/>
    </w:rPr>
  </w:style>
  <w:style w:type="paragraph" w:customStyle="1" w:styleId="af6">
    <w:name w:val="Нумерованный"/>
    <w:basedOn w:val="a1"/>
  </w:style>
  <w:style w:type="paragraph" w:customStyle="1" w:styleId="af7">
    <w:name w:val="Рисунок"/>
    <w:basedOn w:val="a1"/>
    <w:next w:val="a1"/>
    <w:pPr>
      <w:keepNext/>
      <w:keepLines/>
      <w:widowControl w:val="0"/>
      <w:ind w:firstLine="0"/>
      <w:jc w:val="center"/>
    </w:pPr>
  </w:style>
  <w:style w:type="paragraph" w:styleId="af8">
    <w:name w:val="caption"/>
    <w:basedOn w:val="a0"/>
    <w:next w:val="a0"/>
    <w:qFormat/>
    <w:pPr>
      <w:spacing w:before="120" w:after="120"/>
    </w:pPr>
    <w:rPr>
      <w:b/>
      <w:sz w:val="24"/>
    </w:rPr>
  </w:style>
  <w:style w:type="paragraph" w:styleId="61">
    <w:name w:val="toc 6"/>
    <w:basedOn w:val="a0"/>
    <w:next w:val="a0"/>
    <w:semiHidden/>
    <w:pPr>
      <w:tabs>
        <w:tab w:val="right" w:leader="dot" w:pos="9922"/>
      </w:tabs>
      <w:ind w:left="1100"/>
    </w:pPr>
  </w:style>
  <w:style w:type="paragraph" w:styleId="af9">
    <w:name w:val="Balloon Text"/>
    <w:basedOn w:val="a0"/>
    <w:link w:val="afa"/>
    <w:uiPriority w:val="99"/>
    <w:semiHidden/>
    <w:unhideWhenUsed/>
    <w:rsid w:val="002649D3"/>
    <w:rPr>
      <w:rFonts w:ascii="Segoe UI" w:hAnsi="Segoe UI" w:cs="Segoe UI"/>
      <w:sz w:val="18"/>
      <w:szCs w:val="18"/>
    </w:rPr>
  </w:style>
  <w:style w:type="character" w:customStyle="1" w:styleId="afa">
    <w:name w:val="Текст выноски Знак"/>
    <w:link w:val="af9"/>
    <w:uiPriority w:val="99"/>
    <w:semiHidden/>
    <w:rsid w:val="002649D3"/>
    <w:rPr>
      <w:rFonts w:ascii="Segoe UI" w:hAnsi="Segoe UI" w:cs="Segoe UI"/>
      <w:sz w:val="18"/>
      <w:szCs w:val="18"/>
    </w:rPr>
  </w:style>
  <w:style w:type="character" w:styleId="afb">
    <w:name w:val="annotation reference"/>
    <w:uiPriority w:val="99"/>
    <w:semiHidden/>
    <w:unhideWhenUsed/>
    <w:rsid w:val="008627EA"/>
    <w:rPr>
      <w:sz w:val="16"/>
      <w:szCs w:val="16"/>
    </w:rPr>
  </w:style>
  <w:style w:type="paragraph" w:styleId="afc">
    <w:name w:val="annotation text"/>
    <w:basedOn w:val="a0"/>
    <w:link w:val="afd"/>
    <w:uiPriority w:val="99"/>
    <w:unhideWhenUsed/>
    <w:rsid w:val="008627EA"/>
    <w:rPr>
      <w:sz w:val="20"/>
    </w:rPr>
  </w:style>
  <w:style w:type="character" w:customStyle="1" w:styleId="afd">
    <w:name w:val="Текст примечания Знак"/>
    <w:basedOn w:val="a2"/>
    <w:link w:val="afc"/>
    <w:uiPriority w:val="99"/>
    <w:rsid w:val="008627EA"/>
  </w:style>
  <w:style w:type="paragraph" w:styleId="afe">
    <w:name w:val="annotation subject"/>
    <w:basedOn w:val="afc"/>
    <w:next w:val="afc"/>
    <w:link w:val="aff"/>
    <w:uiPriority w:val="99"/>
    <w:semiHidden/>
    <w:unhideWhenUsed/>
    <w:rsid w:val="008627EA"/>
    <w:rPr>
      <w:b/>
      <w:bCs/>
    </w:rPr>
  </w:style>
  <w:style w:type="character" w:customStyle="1" w:styleId="aff">
    <w:name w:val="Тема примечания Знак"/>
    <w:link w:val="afe"/>
    <w:uiPriority w:val="99"/>
    <w:semiHidden/>
    <w:rsid w:val="008627EA"/>
    <w:rPr>
      <w:b/>
      <w:bCs/>
    </w:rPr>
  </w:style>
  <w:style w:type="paragraph" w:styleId="aff0">
    <w:name w:val="Revision"/>
    <w:hidden/>
    <w:uiPriority w:val="99"/>
    <w:semiHidden/>
    <w:rsid w:val="00C640C4"/>
    <w:rPr>
      <w:sz w:val="28"/>
    </w:rPr>
  </w:style>
  <w:style w:type="paragraph" w:styleId="aff1">
    <w:name w:val="endnote text"/>
    <w:basedOn w:val="a0"/>
    <w:link w:val="aff2"/>
    <w:uiPriority w:val="99"/>
    <w:semiHidden/>
    <w:unhideWhenUsed/>
    <w:rsid w:val="004A0836"/>
    <w:rPr>
      <w:sz w:val="20"/>
    </w:rPr>
  </w:style>
  <w:style w:type="character" w:customStyle="1" w:styleId="aff2">
    <w:name w:val="Текст концевой сноски Знак"/>
    <w:basedOn w:val="a2"/>
    <w:link w:val="aff1"/>
    <w:uiPriority w:val="99"/>
    <w:semiHidden/>
    <w:rsid w:val="004A0836"/>
  </w:style>
  <w:style w:type="character" w:styleId="aff3">
    <w:name w:val="endnote reference"/>
    <w:uiPriority w:val="99"/>
    <w:semiHidden/>
    <w:unhideWhenUsed/>
    <w:rsid w:val="004A0836"/>
    <w:rPr>
      <w:vertAlign w:val="superscript"/>
    </w:rPr>
  </w:style>
  <w:style w:type="character" w:customStyle="1" w:styleId="10">
    <w:name w:val="Заголовок 1 Знак"/>
    <w:aliases w:val="Глава Знак"/>
    <w:link w:val="1"/>
    <w:uiPriority w:val="99"/>
    <w:qFormat/>
    <w:rsid w:val="0091695F"/>
    <w:rPr>
      <w:b/>
      <w:caps/>
      <w:kern w:val="28"/>
      <w:sz w:val="32"/>
    </w:rPr>
  </w:style>
  <w:style w:type="character" w:customStyle="1" w:styleId="20">
    <w:name w:val="Заголовок 2 Знак"/>
    <w:aliases w:val="Раздел Знак"/>
    <w:link w:val="2"/>
    <w:uiPriority w:val="9"/>
    <w:rsid w:val="0091695F"/>
    <w:rPr>
      <w:b/>
      <w:caps/>
      <w:kern w:val="20"/>
      <w:sz w:val="28"/>
    </w:rPr>
  </w:style>
  <w:style w:type="character" w:customStyle="1" w:styleId="30">
    <w:name w:val="Заголовок 3 Знак"/>
    <w:aliases w:val="Подраздел Знак"/>
    <w:link w:val="3"/>
    <w:uiPriority w:val="9"/>
    <w:rsid w:val="0091695F"/>
    <w:rPr>
      <w:b/>
      <w:sz w:val="28"/>
    </w:rPr>
  </w:style>
  <w:style w:type="character" w:customStyle="1" w:styleId="40">
    <w:name w:val="Заголовок 4 Знак"/>
    <w:aliases w:val="Дополнительный Знак"/>
    <w:link w:val="4"/>
    <w:rsid w:val="0091695F"/>
    <w:rPr>
      <w:b/>
      <w:kern w:val="20"/>
      <w:sz w:val="24"/>
    </w:rPr>
  </w:style>
  <w:style w:type="character" w:customStyle="1" w:styleId="50">
    <w:name w:val="Заголовок 5 Знак"/>
    <w:aliases w:val="Номер главы Знак"/>
    <w:link w:val="5"/>
    <w:rsid w:val="0091695F"/>
    <w:rPr>
      <w:b/>
      <w:caps/>
      <w:kern w:val="20"/>
      <w:sz w:val="28"/>
    </w:rPr>
  </w:style>
  <w:style w:type="character" w:customStyle="1" w:styleId="60">
    <w:name w:val="Заголовок 6 Знак"/>
    <w:link w:val="6"/>
    <w:uiPriority w:val="9"/>
    <w:rsid w:val="0091695F"/>
    <w:rPr>
      <w:b/>
      <w:caps/>
      <w:kern w:val="20"/>
      <w:sz w:val="28"/>
    </w:rPr>
  </w:style>
  <w:style w:type="character" w:customStyle="1" w:styleId="70">
    <w:name w:val="Заголовок 7 Знак"/>
    <w:link w:val="7"/>
    <w:rsid w:val="0091695F"/>
    <w:rPr>
      <w:rFonts w:ascii="Arial" w:hAnsi="Arial"/>
      <w:sz w:val="28"/>
    </w:rPr>
  </w:style>
  <w:style w:type="character" w:customStyle="1" w:styleId="80">
    <w:name w:val="Заголовок 8 Знак"/>
    <w:link w:val="8"/>
    <w:rsid w:val="0091695F"/>
    <w:rPr>
      <w:rFonts w:ascii="Arial" w:hAnsi="Arial"/>
      <w:i/>
      <w:sz w:val="28"/>
    </w:rPr>
  </w:style>
  <w:style w:type="character" w:customStyle="1" w:styleId="90">
    <w:name w:val="Заголовок 9 Знак"/>
    <w:link w:val="9"/>
    <w:rsid w:val="0091695F"/>
    <w:rPr>
      <w:rFonts w:ascii="Arial" w:hAnsi="Arial"/>
      <w:i/>
      <w:sz w:val="18"/>
    </w:rPr>
  </w:style>
  <w:style w:type="character" w:customStyle="1" w:styleId="a5">
    <w:name w:val="Основной текст Знак"/>
    <w:link w:val="a1"/>
    <w:semiHidden/>
    <w:rsid w:val="0091695F"/>
    <w:rPr>
      <w:sz w:val="28"/>
    </w:rPr>
  </w:style>
  <w:style w:type="character" w:customStyle="1" w:styleId="a7">
    <w:name w:val="Верхний колонтитул Знак"/>
    <w:link w:val="a6"/>
    <w:uiPriority w:val="99"/>
    <w:rsid w:val="0091695F"/>
    <w:rPr>
      <w:sz w:val="28"/>
    </w:rPr>
  </w:style>
  <w:style w:type="character" w:customStyle="1" w:styleId="ab">
    <w:name w:val="Подзаголовок Знак"/>
    <w:link w:val="aa"/>
    <w:rsid w:val="0091695F"/>
    <w:rPr>
      <w:i/>
      <w:sz w:val="24"/>
    </w:rPr>
  </w:style>
  <w:style w:type="character" w:customStyle="1" w:styleId="af1">
    <w:name w:val="Нижний колонтитул Знак"/>
    <w:basedOn w:val="a2"/>
    <w:link w:val="af0"/>
    <w:uiPriority w:val="99"/>
    <w:rsid w:val="0091695F"/>
  </w:style>
  <w:style w:type="paragraph" w:styleId="aff4">
    <w:name w:val="List Paragraph"/>
    <w:basedOn w:val="a0"/>
    <w:uiPriority w:val="34"/>
    <w:qFormat/>
    <w:rsid w:val="0091695F"/>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numbering" w:customStyle="1" w:styleId="12">
    <w:name w:val="Нет списка1"/>
    <w:next w:val="a4"/>
    <w:uiPriority w:val="99"/>
    <w:semiHidden/>
    <w:unhideWhenUsed/>
    <w:rsid w:val="0091695F"/>
  </w:style>
  <w:style w:type="paragraph" w:customStyle="1" w:styleId="Default">
    <w:name w:val="Default"/>
    <w:rsid w:val="0091695F"/>
    <w:pPr>
      <w:autoSpaceDE w:val="0"/>
      <w:autoSpaceDN w:val="0"/>
      <w:adjustRightInd w:val="0"/>
    </w:pPr>
    <w:rPr>
      <w:rFonts w:eastAsia="Calibri"/>
      <w:color w:val="000000"/>
      <w:sz w:val="24"/>
      <w:szCs w:val="24"/>
      <w:lang w:eastAsia="en-US"/>
    </w:rPr>
  </w:style>
  <w:style w:type="paragraph" w:customStyle="1" w:styleId="aff5">
    <w:basedOn w:val="a0"/>
    <w:next w:val="aff6"/>
    <w:uiPriority w:val="99"/>
    <w:unhideWhenUsed/>
    <w:rsid w:val="0091695F"/>
    <w:pPr>
      <w:overflowPunct/>
      <w:autoSpaceDE/>
      <w:autoSpaceDN/>
      <w:adjustRightInd/>
      <w:spacing w:before="100" w:beforeAutospacing="1" w:after="100" w:afterAutospacing="1"/>
      <w:jc w:val="left"/>
      <w:textAlignment w:val="auto"/>
    </w:pPr>
    <w:rPr>
      <w:sz w:val="24"/>
      <w:szCs w:val="24"/>
    </w:rPr>
  </w:style>
  <w:style w:type="paragraph" w:customStyle="1" w:styleId="aff7">
    <w:name w:val="Приказ_пункты"/>
    <w:basedOn w:val="22"/>
    <w:qFormat/>
    <w:rsid w:val="0091695F"/>
    <w:pPr>
      <w:tabs>
        <w:tab w:val="left" w:pos="993"/>
      </w:tabs>
      <w:spacing w:after="0" w:line="240" w:lineRule="auto"/>
      <w:jc w:val="both"/>
    </w:pPr>
    <w:rPr>
      <w:rFonts w:ascii="Times New Roman" w:eastAsia="Times New Roman" w:hAnsi="Times New Roman"/>
      <w:sz w:val="24"/>
      <w:szCs w:val="28"/>
      <w:lang w:eastAsia="ru-RU"/>
    </w:rPr>
  </w:style>
  <w:style w:type="paragraph" w:styleId="22">
    <w:name w:val="Body Text Indent 2"/>
    <w:basedOn w:val="a0"/>
    <w:link w:val="23"/>
    <w:uiPriority w:val="99"/>
    <w:semiHidden/>
    <w:unhideWhenUsed/>
    <w:rsid w:val="0091695F"/>
    <w:pPr>
      <w:overflowPunct/>
      <w:autoSpaceDE/>
      <w:autoSpaceDN/>
      <w:adjustRightInd/>
      <w:spacing w:after="120" w:line="480" w:lineRule="auto"/>
      <w:ind w:left="283"/>
      <w:jc w:val="left"/>
      <w:textAlignment w:val="auto"/>
    </w:pPr>
    <w:rPr>
      <w:rFonts w:ascii="Calibri" w:eastAsia="Calibri" w:hAnsi="Calibri"/>
      <w:sz w:val="22"/>
      <w:szCs w:val="22"/>
      <w:lang w:eastAsia="en-US"/>
    </w:rPr>
  </w:style>
  <w:style w:type="character" w:customStyle="1" w:styleId="23">
    <w:name w:val="Основной текст с отступом 2 Знак"/>
    <w:link w:val="22"/>
    <w:uiPriority w:val="99"/>
    <w:semiHidden/>
    <w:rsid w:val="0091695F"/>
    <w:rPr>
      <w:rFonts w:ascii="Calibri" w:eastAsia="Calibri" w:hAnsi="Calibri"/>
      <w:sz w:val="22"/>
      <w:szCs w:val="22"/>
      <w:lang w:eastAsia="en-US"/>
    </w:rPr>
  </w:style>
  <w:style w:type="paragraph" w:styleId="aff8">
    <w:name w:val="footnote text"/>
    <w:basedOn w:val="a0"/>
    <w:link w:val="aff9"/>
    <w:uiPriority w:val="99"/>
    <w:semiHidden/>
    <w:unhideWhenUsed/>
    <w:rsid w:val="0091695F"/>
    <w:pPr>
      <w:overflowPunct/>
      <w:autoSpaceDE/>
      <w:autoSpaceDN/>
      <w:adjustRightInd/>
      <w:jc w:val="left"/>
      <w:textAlignment w:val="auto"/>
    </w:pPr>
    <w:rPr>
      <w:rFonts w:ascii="Calibri" w:eastAsia="Calibri" w:hAnsi="Calibri"/>
      <w:sz w:val="20"/>
      <w:lang w:eastAsia="en-US"/>
    </w:rPr>
  </w:style>
  <w:style w:type="character" w:customStyle="1" w:styleId="aff9">
    <w:name w:val="Текст сноски Знак"/>
    <w:link w:val="aff8"/>
    <w:uiPriority w:val="99"/>
    <w:semiHidden/>
    <w:rsid w:val="0091695F"/>
    <w:rPr>
      <w:rFonts w:ascii="Calibri" w:eastAsia="Calibri" w:hAnsi="Calibri"/>
      <w:lang w:eastAsia="en-US"/>
    </w:rPr>
  </w:style>
  <w:style w:type="character" w:styleId="affa">
    <w:name w:val="footnote reference"/>
    <w:uiPriority w:val="99"/>
    <w:semiHidden/>
    <w:unhideWhenUsed/>
    <w:rsid w:val="0091695F"/>
    <w:rPr>
      <w:vertAlign w:val="superscript"/>
    </w:rPr>
  </w:style>
  <w:style w:type="character" w:styleId="affb">
    <w:name w:val="Hyperlink"/>
    <w:uiPriority w:val="99"/>
    <w:unhideWhenUsed/>
    <w:rsid w:val="0091695F"/>
    <w:rPr>
      <w:color w:val="0563C1"/>
      <w:u w:val="single"/>
    </w:rPr>
  </w:style>
  <w:style w:type="character" w:customStyle="1" w:styleId="13">
    <w:name w:val="Неразрешенное упоминание1"/>
    <w:uiPriority w:val="99"/>
    <w:semiHidden/>
    <w:unhideWhenUsed/>
    <w:rsid w:val="0091695F"/>
    <w:rPr>
      <w:color w:val="605E5C"/>
      <w:shd w:val="clear" w:color="auto" w:fill="E1DFDD"/>
    </w:rPr>
  </w:style>
  <w:style w:type="paragraph" w:styleId="aff6">
    <w:name w:val="Normal (Web)"/>
    <w:basedOn w:val="a0"/>
    <w:uiPriority w:val="99"/>
    <w:semiHidden/>
    <w:unhideWhenUsed/>
    <w:rsid w:val="00916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5847">
      <w:bodyDiv w:val="1"/>
      <w:marLeft w:val="0"/>
      <w:marRight w:val="0"/>
      <w:marTop w:val="0"/>
      <w:marBottom w:val="0"/>
      <w:divBdr>
        <w:top w:val="none" w:sz="0" w:space="0" w:color="auto"/>
        <w:left w:val="none" w:sz="0" w:space="0" w:color="auto"/>
        <w:bottom w:val="none" w:sz="0" w:space="0" w:color="auto"/>
        <w:right w:val="none" w:sz="0" w:space="0" w:color="auto"/>
      </w:divBdr>
    </w:div>
    <w:div w:id="881406689">
      <w:bodyDiv w:val="1"/>
      <w:marLeft w:val="0"/>
      <w:marRight w:val="0"/>
      <w:marTop w:val="0"/>
      <w:marBottom w:val="0"/>
      <w:divBdr>
        <w:top w:val="none" w:sz="0" w:space="0" w:color="auto"/>
        <w:left w:val="none" w:sz="0" w:space="0" w:color="auto"/>
        <w:bottom w:val="none" w:sz="0" w:space="0" w:color="auto"/>
        <w:right w:val="none" w:sz="0" w:space="0" w:color="auto"/>
      </w:divBdr>
    </w:div>
    <w:div w:id="15766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35F0-C62F-445A-AB71-206DA402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38</Pages>
  <Words>8984</Words>
  <Characters>66326</Characters>
  <Application>Microsoft Office Word</Application>
  <DocSecurity>0</DocSecurity>
  <Lines>552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dc:creator>
  <cp:lastModifiedBy>Поспелова Маргарита Александровна</cp:lastModifiedBy>
  <cp:revision>22</cp:revision>
  <cp:lastPrinted>2023-07-05T07:04:00Z</cp:lastPrinted>
  <dcterms:created xsi:type="dcterms:W3CDTF">2023-07-05T10:34:00Z</dcterms:created>
  <dcterms:modified xsi:type="dcterms:W3CDTF">2023-07-06T08:28:00Z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создания">
    <vt:lpwstr>27.11.2019</vt:lpwstr>
  </property>
  <property fmtid="{D5CDD505-2E9C-101B-9397-08002B2CF9AE}" pid="3" name="INSTALL_ID">
    <vt:lpwstr>36144</vt:lpwstr>
  </property>
  <property fmtid="{D5CDD505-2E9C-101B-9397-08002B2CF9AE}" pid="4" name="Дата документа">
    <vt:lpwstr>[Дата документа]</vt:lpwstr>
  </property>
  <property fmtid="{D5CDD505-2E9C-101B-9397-08002B2CF9AE}" pid="5" name="№ документа">
    <vt:lpwstr>[№ документа]</vt:lpwstr>
  </property>
  <property fmtid="{D5CDD505-2E9C-101B-9397-08002B2CF9AE}" pid="6" name="Тема">
    <vt:lpwstr>Об установлении состава, сроков и периодичности размещения информации в федеральной государственной информационной</vt:lpwstr>
  </property>
  <property fmtid="{D5CDD505-2E9C-101B-9397-08002B2CF9AE}" pid="7" name="Р*Подписант...*Должность">
    <vt:lpwstr>Министр природных ресурсов и экологии Российской Федерации</vt:lpwstr>
  </property>
  <property fmtid="{D5CDD505-2E9C-101B-9397-08002B2CF9AE}" pid="8" name="Подписант (И.О. Фамилия)">
    <vt:lpwstr>[Подписант (И.О. Фамилия)]</vt:lpwstr>
  </property>
  <property fmtid="{D5CDD505-2E9C-101B-9397-08002B2CF9AE}" pid="9" name="Р*Подписант...*Фамилия И.О.">
    <vt:lpwstr>[Фамилия И.О.]</vt:lpwstr>
  </property>
  <property fmtid="{D5CDD505-2E9C-101B-9397-08002B2CF9AE}" pid="10" name="ФИО подписантаПК">
    <vt:lpwstr>[ФИО подписантаПК]</vt:lpwstr>
  </property>
  <property fmtid="{D5CDD505-2E9C-101B-9397-08002B2CF9AE}" pid="11" name="ФИО подписантаСТР">
    <vt:lpwstr>А.А. Козлов</vt:lpwstr>
  </property>
</Properties>
</file>