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0FD7" w14:textId="77777777" w:rsidR="00385A97" w:rsidRPr="001751E7" w:rsidRDefault="00385A97" w:rsidP="00385A97">
      <w:pPr>
        <w:ind w:firstLine="709"/>
        <w:jc w:val="center"/>
        <w:rPr>
          <w:b/>
          <w:szCs w:val="28"/>
          <w:lang w:val="en-US"/>
        </w:rPr>
      </w:pPr>
      <w:bookmarkStart w:id="0" w:name="_GoBack"/>
      <w:bookmarkEnd w:id="0"/>
    </w:p>
    <w:p w14:paraId="2024AF82" w14:textId="77777777" w:rsidR="00385A97" w:rsidRPr="00B10FB6" w:rsidRDefault="00385A97" w:rsidP="00385A97">
      <w:pPr>
        <w:ind w:firstLine="709"/>
        <w:jc w:val="center"/>
        <w:rPr>
          <w:b/>
          <w:szCs w:val="28"/>
          <w:lang w:val="en-US"/>
        </w:rPr>
      </w:pPr>
    </w:p>
    <w:p w14:paraId="3A6DC034" w14:textId="77777777" w:rsidR="00385A97" w:rsidRPr="00BB128D" w:rsidRDefault="00385A97" w:rsidP="00385A97">
      <w:pPr>
        <w:ind w:firstLine="709"/>
        <w:jc w:val="center"/>
        <w:rPr>
          <w:b/>
          <w:szCs w:val="28"/>
        </w:rPr>
      </w:pPr>
    </w:p>
    <w:p w14:paraId="1F736AA7" w14:textId="77777777" w:rsidR="00385A97" w:rsidRPr="00BB128D" w:rsidRDefault="00385A97" w:rsidP="00385A97">
      <w:pPr>
        <w:ind w:firstLine="709"/>
        <w:jc w:val="center"/>
        <w:rPr>
          <w:b/>
          <w:szCs w:val="28"/>
        </w:rPr>
      </w:pPr>
    </w:p>
    <w:p w14:paraId="29CF4164" w14:textId="77777777" w:rsidR="00385A97" w:rsidRPr="00BB128D" w:rsidRDefault="00385A97" w:rsidP="00385A97">
      <w:pPr>
        <w:ind w:firstLine="709"/>
        <w:jc w:val="center"/>
        <w:rPr>
          <w:b/>
          <w:szCs w:val="28"/>
        </w:rPr>
      </w:pPr>
    </w:p>
    <w:p w14:paraId="0F0C6010" w14:textId="77777777" w:rsidR="00385A97" w:rsidRPr="00CF03C3" w:rsidRDefault="00385A97" w:rsidP="00385A97">
      <w:pPr>
        <w:widowControl w:val="0"/>
        <w:jc w:val="center"/>
        <w:rPr>
          <w:b/>
          <w:szCs w:val="28"/>
        </w:rPr>
      </w:pPr>
      <w:r w:rsidRPr="00CF03C3">
        <w:rPr>
          <w:b/>
          <w:szCs w:val="28"/>
        </w:rPr>
        <w:t xml:space="preserve">О внесении изменений в приказ Минприроды России </w:t>
      </w:r>
      <w:r w:rsidRPr="00CF03C3">
        <w:rPr>
          <w:b/>
          <w:szCs w:val="28"/>
        </w:rPr>
        <w:br/>
        <w:t xml:space="preserve">от 26 декабря 2022 г. № 919 «Об установлении состава, сроков </w:t>
      </w:r>
      <w:r w:rsidRPr="00CF03C3">
        <w:rPr>
          <w:b/>
          <w:szCs w:val="28"/>
        </w:rPr>
        <w:br/>
        <w:t>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14:paraId="68CE0B45" w14:textId="77777777" w:rsidR="00385A97" w:rsidRPr="00CF03C3" w:rsidRDefault="00385A97" w:rsidP="00385A97">
      <w:pPr>
        <w:ind w:firstLine="709"/>
        <w:jc w:val="center"/>
        <w:rPr>
          <w:b/>
          <w:szCs w:val="28"/>
        </w:rPr>
      </w:pPr>
    </w:p>
    <w:p w14:paraId="43933E84" w14:textId="77777777" w:rsidR="00385A97" w:rsidRPr="00CF03C3" w:rsidRDefault="00385A97" w:rsidP="00385A97">
      <w:pPr>
        <w:widowControl w:val="0"/>
        <w:ind w:firstLine="709"/>
        <w:rPr>
          <w:szCs w:val="28"/>
        </w:rPr>
      </w:pPr>
      <w:r w:rsidRPr="00CF03C3">
        <w:rPr>
          <w:szCs w:val="28"/>
        </w:rPr>
        <w:t xml:space="preserve">В соответствии с пунктом 7 статьи 13.5 Федерального закона </w:t>
      </w:r>
      <w:r w:rsidRPr="00CF03C3">
        <w:rPr>
          <w:szCs w:val="28"/>
        </w:rPr>
        <w:br/>
        <w:t xml:space="preserve">от 24 июня 1998 г. № 89-ФЗ «Об отходах производства и потребления», </w:t>
      </w:r>
      <w:r>
        <w:rPr>
          <w:szCs w:val="28"/>
        </w:rPr>
        <w:br/>
      </w:r>
      <w:r w:rsidRPr="00CF03C3">
        <w:rPr>
          <w:szCs w:val="28"/>
        </w:rPr>
        <w:t>пунктом 49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от 20 мая 2022 г. № 913, и подпунктом 5.2.64 пункта 5 Положения о Министерстве природных ресурсов и экологии Российской Федерации, утверждённого постановлением Правительства Российской Федерации от 11 ноября 2015 г. № 1219, п р и к а з ы в а ю:</w:t>
      </w:r>
    </w:p>
    <w:p w14:paraId="02D22FBD" w14:textId="77777777" w:rsidR="00385A97" w:rsidRPr="00CF03C3" w:rsidRDefault="00385A97" w:rsidP="00385A97">
      <w:pPr>
        <w:widowControl w:val="0"/>
        <w:ind w:firstLine="709"/>
        <w:rPr>
          <w:szCs w:val="28"/>
        </w:rPr>
      </w:pPr>
      <w:r w:rsidRPr="00CF03C3">
        <w:rPr>
          <w:szCs w:val="28"/>
        </w:rPr>
        <w:t xml:space="preserve">1. </w:t>
      </w:r>
      <w:bookmarkStart w:id="1" w:name="_Hlk131072300"/>
      <w:r w:rsidRPr="00CF03C3">
        <w:rPr>
          <w:szCs w:val="28"/>
        </w:rPr>
        <w:t>Утвердить прилагаемые изменения, которые вносятся в приказ Минприроды России от 26 декабря 2022 г. № 919 «Об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 (зарегистрирован Минюстом России 15 февраля 2023 г., регистрационный № 72369)</w:t>
      </w:r>
      <w:bookmarkEnd w:id="1"/>
      <w:r w:rsidRPr="00CF03C3">
        <w:rPr>
          <w:szCs w:val="28"/>
        </w:rPr>
        <w:t>, с изменениями, внесенными приказ</w:t>
      </w:r>
      <w:r>
        <w:rPr>
          <w:szCs w:val="28"/>
        </w:rPr>
        <w:t>ами</w:t>
      </w:r>
      <w:r w:rsidRPr="00CF03C3">
        <w:rPr>
          <w:szCs w:val="28"/>
        </w:rPr>
        <w:t xml:space="preserve"> Минприроды России от 7 июня 2023 г. </w:t>
      </w:r>
      <w:r>
        <w:rPr>
          <w:szCs w:val="28"/>
        </w:rPr>
        <w:br/>
      </w:r>
      <w:r w:rsidRPr="00CF03C3">
        <w:rPr>
          <w:szCs w:val="28"/>
        </w:rPr>
        <w:t xml:space="preserve">№ 345 (зарегистрирован Минюстом России 4 августа 2023 г., регистрационный </w:t>
      </w:r>
      <w:r>
        <w:rPr>
          <w:szCs w:val="28"/>
        </w:rPr>
        <w:br/>
      </w:r>
      <w:r w:rsidRPr="00CF03C3">
        <w:rPr>
          <w:szCs w:val="28"/>
        </w:rPr>
        <w:t>№ 74630)</w:t>
      </w:r>
      <w:r>
        <w:rPr>
          <w:szCs w:val="28"/>
        </w:rPr>
        <w:t xml:space="preserve">, от 28 мая 2025 г. № 299 (зарегистрирован Минюстом России </w:t>
      </w:r>
      <w:r>
        <w:rPr>
          <w:szCs w:val="28"/>
        </w:rPr>
        <w:br/>
        <w:t>2 июня 2025 г., регистрационный № 82504)</w:t>
      </w:r>
      <w:r w:rsidRPr="00CF03C3">
        <w:rPr>
          <w:szCs w:val="28"/>
        </w:rPr>
        <w:t>.</w:t>
      </w:r>
    </w:p>
    <w:p w14:paraId="547E1AB5" w14:textId="77777777" w:rsidR="00385A97" w:rsidRPr="00CF03C3" w:rsidRDefault="00385A97" w:rsidP="00385A97">
      <w:pPr>
        <w:widowControl w:val="0"/>
        <w:ind w:firstLine="709"/>
        <w:rPr>
          <w:szCs w:val="28"/>
        </w:rPr>
      </w:pPr>
      <w:r w:rsidRPr="00CF03C3">
        <w:rPr>
          <w:szCs w:val="28"/>
        </w:rPr>
        <w:t xml:space="preserve">2. Настоящий приказ </w:t>
      </w:r>
      <w:bookmarkStart w:id="2" w:name="_Hlk175843505"/>
      <w:r w:rsidRPr="00CF03C3">
        <w:rPr>
          <w:szCs w:val="28"/>
        </w:rPr>
        <w:t xml:space="preserve">вступает в силу с 1 марта 2026 г. </w:t>
      </w:r>
      <w:bookmarkEnd w:id="2"/>
      <w:r w:rsidRPr="00CF03C3">
        <w:rPr>
          <w:szCs w:val="28"/>
        </w:rPr>
        <w:t xml:space="preserve">и действует </w:t>
      </w:r>
      <w:r w:rsidRPr="00CF03C3">
        <w:rPr>
          <w:szCs w:val="28"/>
        </w:rPr>
        <w:br/>
        <w:t>до 1 сентября 2029 г.</w:t>
      </w:r>
    </w:p>
    <w:p w14:paraId="04D382AD" w14:textId="77777777" w:rsidR="00385A97" w:rsidRPr="00CF03C3" w:rsidRDefault="00385A97" w:rsidP="00385A97">
      <w:pPr>
        <w:widowControl w:val="0"/>
        <w:tabs>
          <w:tab w:val="left" w:pos="993"/>
        </w:tabs>
        <w:ind w:firstLine="709"/>
        <w:rPr>
          <w:szCs w:val="28"/>
        </w:rPr>
      </w:pPr>
    </w:p>
    <w:p w14:paraId="4148E710" w14:textId="77777777" w:rsidR="00385A97" w:rsidRPr="00CF03C3" w:rsidRDefault="00385A97" w:rsidP="00385A97">
      <w:pPr>
        <w:widowControl w:val="0"/>
        <w:tabs>
          <w:tab w:val="left" w:pos="993"/>
        </w:tabs>
        <w:rPr>
          <w:szCs w:val="28"/>
        </w:rPr>
      </w:pPr>
    </w:p>
    <w:p w14:paraId="24D51DD7" w14:textId="77777777" w:rsidR="00385A97" w:rsidRPr="00CF03C3" w:rsidRDefault="00385A97" w:rsidP="00385A97">
      <w:pPr>
        <w:widowControl w:val="0"/>
        <w:tabs>
          <w:tab w:val="left" w:pos="993"/>
        </w:tabs>
        <w:ind w:firstLine="709"/>
        <w:rPr>
          <w:szCs w:val="28"/>
        </w:rPr>
      </w:pPr>
    </w:p>
    <w:p w14:paraId="1EE69075" w14:textId="77777777" w:rsidR="00385A97" w:rsidRPr="00CF03C3" w:rsidRDefault="00385A97" w:rsidP="00385A97">
      <w:pPr>
        <w:widowControl w:val="0"/>
        <w:tabs>
          <w:tab w:val="left" w:pos="993"/>
        </w:tabs>
        <w:ind w:firstLine="709"/>
        <w:rPr>
          <w:szCs w:val="28"/>
        </w:rPr>
      </w:pPr>
    </w:p>
    <w:tbl>
      <w:tblPr>
        <w:tblW w:w="0" w:type="auto"/>
        <w:tblLook w:val="04A0" w:firstRow="1" w:lastRow="0" w:firstColumn="1" w:lastColumn="0" w:noHBand="0" w:noVBand="1"/>
      </w:tblPr>
      <w:tblGrid>
        <w:gridCol w:w="3379"/>
        <w:gridCol w:w="3379"/>
        <w:gridCol w:w="3131"/>
      </w:tblGrid>
      <w:tr w:rsidR="00385A97" w:rsidRPr="00CF03C3" w14:paraId="0A3A649D" w14:textId="77777777" w:rsidTr="00BF6E38">
        <w:trPr>
          <w:trHeight w:val="246"/>
        </w:trPr>
        <w:tc>
          <w:tcPr>
            <w:tcW w:w="3379" w:type="dxa"/>
            <w:shd w:val="clear" w:color="auto" w:fill="auto"/>
          </w:tcPr>
          <w:p w14:paraId="0E4099B2" w14:textId="77777777" w:rsidR="00385A97" w:rsidRPr="00CF03C3" w:rsidRDefault="00385A97" w:rsidP="00BF6E38">
            <w:pPr>
              <w:jc w:val="left"/>
              <w:rPr>
                <w:b/>
                <w:szCs w:val="28"/>
              </w:rPr>
            </w:pPr>
            <w:r w:rsidRPr="00CF03C3">
              <w:rPr>
                <w:szCs w:val="28"/>
              </w:rPr>
              <w:fldChar w:fldCharType="begin"/>
            </w:r>
            <w:r w:rsidRPr="00CF03C3">
              <w:rPr>
                <w:szCs w:val="28"/>
              </w:rPr>
              <w:instrText xml:space="preserve"> DOCPROPERTY "Р*Подписант...*Должность" \* MERGEFORMAT </w:instrText>
            </w:r>
            <w:r w:rsidRPr="00CF03C3">
              <w:rPr>
                <w:szCs w:val="28"/>
              </w:rPr>
              <w:fldChar w:fldCharType="separate"/>
            </w:r>
            <w:r w:rsidRPr="00CF03C3">
              <w:rPr>
                <w:szCs w:val="28"/>
              </w:rPr>
              <w:t xml:space="preserve">Министр </w:t>
            </w:r>
            <w:r w:rsidRPr="00CF03C3">
              <w:rPr>
                <w:szCs w:val="28"/>
              </w:rPr>
              <w:fldChar w:fldCharType="end"/>
            </w:r>
          </w:p>
        </w:tc>
        <w:tc>
          <w:tcPr>
            <w:tcW w:w="3379" w:type="dxa"/>
            <w:shd w:val="clear" w:color="auto" w:fill="auto"/>
          </w:tcPr>
          <w:p w14:paraId="5F54F630" w14:textId="77777777" w:rsidR="00385A97" w:rsidRPr="00CF03C3" w:rsidRDefault="00385A97" w:rsidP="00BF6E38">
            <w:pPr>
              <w:ind w:firstLine="709"/>
              <w:jc w:val="center"/>
              <w:rPr>
                <w:b/>
                <w:szCs w:val="28"/>
              </w:rPr>
            </w:pPr>
            <w:bookmarkStart w:id="3" w:name="ШтампПодписи"/>
            <w:bookmarkEnd w:id="3"/>
          </w:p>
        </w:tc>
        <w:tc>
          <w:tcPr>
            <w:tcW w:w="3131" w:type="dxa"/>
            <w:shd w:val="clear" w:color="auto" w:fill="auto"/>
          </w:tcPr>
          <w:p w14:paraId="597575F0" w14:textId="77777777" w:rsidR="00385A97" w:rsidRPr="00CF03C3" w:rsidRDefault="00385A97" w:rsidP="00BF6E38">
            <w:pPr>
              <w:jc w:val="right"/>
              <w:rPr>
                <w:szCs w:val="28"/>
              </w:rPr>
            </w:pPr>
            <w:r w:rsidRPr="00CF03C3">
              <w:rPr>
                <w:szCs w:val="28"/>
              </w:rPr>
              <w:t>А.А. Козлов</w:t>
            </w:r>
          </w:p>
        </w:tc>
      </w:tr>
    </w:tbl>
    <w:p w14:paraId="7D328823" w14:textId="77777777" w:rsidR="00385A97" w:rsidRPr="00CF03C3" w:rsidRDefault="00385A97" w:rsidP="00385A97">
      <w:pPr>
        <w:widowControl w:val="0"/>
        <w:tabs>
          <w:tab w:val="left" w:pos="993"/>
        </w:tabs>
        <w:ind w:firstLine="709"/>
        <w:rPr>
          <w:szCs w:val="28"/>
        </w:rPr>
      </w:pPr>
    </w:p>
    <w:p w14:paraId="169DB442" w14:textId="77777777" w:rsidR="00385A97" w:rsidRPr="00CF03C3" w:rsidRDefault="00385A97" w:rsidP="00385A97">
      <w:pPr>
        <w:widowControl w:val="0"/>
        <w:tabs>
          <w:tab w:val="left" w:pos="993"/>
        </w:tabs>
        <w:ind w:firstLine="709"/>
        <w:rPr>
          <w:szCs w:val="28"/>
        </w:rPr>
      </w:pPr>
    </w:p>
    <w:p w14:paraId="3B190019" w14:textId="77777777" w:rsidR="00385A97" w:rsidRPr="00CF03C3" w:rsidRDefault="00385A97" w:rsidP="00385A97">
      <w:pPr>
        <w:widowControl w:val="0"/>
        <w:tabs>
          <w:tab w:val="left" w:pos="993"/>
        </w:tabs>
        <w:ind w:firstLine="709"/>
        <w:rPr>
          <w:szCs w:val="28"/>
        </w:rPr>
      </w:pPr>
    </w:p>
    <w:p w14:paraId="49259ACB" w14:textId="77777777" w:rsidR="00385A97" w:rsidRPr="00CF03C3" w:rsidRDefault="00385A97" w:rsidP="00385A97">
      <w:pPr>
        <w:widowControl w:val="0"/>
        <w:tabs>
          <w:tab w:val="left" w:pos="993"/>
        </w:tabs>
        <w:ind w:firstLine="709"/>
        <w:rPr>
          <w:szCs w:val="28"/>
        </w:rPr>
      </w:pPr>
    </w:p>
    <w:p w14:paraId="42B0442C" w14:textId="77777777" w:rsidR="00385A97" w:rsidRPr="00CF03C3" w:rsidRDefault="00385A97" w:rsidP="00385A97">
      <w:pPr>
        <w:widowControl w:val="0"/>
        <w:tabs>
          <w:tab w:val="left" w:pos="993"/>
        </w:tabs>
        <w:ind w:firstLine="709"/>
        <w:rPr>
          <w:szCs w:val="28"/>
        </w:rPr>
      </w:pPr>
    </w:p>
    <w:p w14:paraId="7F34316F" w14:textId="77777777" w:rsidR="00385A97" w:rsidRPr="00CF03C3" w:rsidRDefault="00385A97" w:rsidP="00385A97">
      <w:pPr>
        <w:widowControl w:val="0"/>
        <w:tabs>
          <w:tab w:val="left" w:pos="993"/>
        </w:tabs>
        <w:ind w:firstLine="709"/>
        <w:rPr>
          <w:szCs w:val="28"/>
        </w:rPr>
      </w:pPr>
    </w:p>
    <w:p w14:paraId="10596D48" w14:textId="77777777" w:rsidR="00385A97" w:rsidRPr="00CF03C3" w:rsidRDefault="00385A97" w:rsidP="00385A97">
      <w:pPr>
        <w:widowControl w:val="0"/>
        <w:tabs>
          <w:tab w:val="left" w:pos="993"/>
        </w:tabs>
        <w:ind w:firstLine="709"/>
        <w:rPr>
          <w:szCs w:val="28"/>
        </w:rPr>
      </w:pPr>
    </w:p>
    <w:p w14:paraId="51C223AB" w14:textId="77777777" w:rsidR="00385A97" w:rsidRPr="00CF03C3" w:rsidRDefault="00385A97" w:rsidP="00385A97">
      <w:pPr>
        <w:widowControl w:val="0"/>
        <w:tabs>
          <w:tab w:val="left" w:pos="993"/>
        </w:tabs>
        <w:ind w:firstLine="709"/>
        <w:rPr>
          <w:szCs w:val="28"/>
        </w:rPr>
      </w:pPr>
    </w:p>
    <w:p w14:paraId="1FDF4006" w14:textId="77777777" w:rsidR="00385A97" w:rsidRPr="00CF03C3" w:rsidRDefault="00385A97" w:rsidP="00385A97">
      <w:pPr>
        <w:widowControl w:val="0"/>
        <w:tabs>
          <w:tab w:val="left" w:pos="993"/>
        </w:tabs>
        <w:ind w:firstLine="709"/>
        <w:rPr>
          <w:szCs w:val="28"/>
        </w:rPr>
      </w:pPr>
    </w:p>
    <w:p w14:paraId="52A7E50B" w14:textId="77777777" w:rsidR="00385A97" w:rsidRPr="00CF03C3" w:rsidRDefault="00385A97" w:rsidP="00385A97">
      <w:pPr>
        <w:widowControl w:val="0"/>
        <w:tabs>
          <w:tab w:val="left" w:pos="993"/>
        </w:tabs>
        <w:ind w:firstLine="709"/>
        <w:rPr>
          <w:szCs w:val="28"/>
        </w:rPr>
      </w:pPr>
    </w:p>
    <w:p w14:paraId="0E0AC00D" w14:textId="77777777" w:rsidR="00385A97" w:rsidRPr="00CF03C3" w:rsidRDefault="00385A97" w:rsidP="00385A97">
      <w:pPr>
        <w:widowControl w:val="0"/>
        <w:tabs>
          <w:tab w:val="left" w:pos="993"/>
        </w:tabs>
        <w:ind w:firstLine="709"/>
        <w:rPr>
          <w:szCs w:val="28"/>
        </w:rPr>
      </w:pPr>
    </w:p>
    <w:p w14:paraId="4D765929" w14:textId="77777777" w:rsidR="00385A97" w:rsidRPr="00CF03C3" w:rsidRDefault="00385A97" w:rsidP="00385A97">
      <w:pPr>
        <w:widowControl w:val="0"/>
        <w:tabs>
          <w:tab w:val="left" w:pos="993"/>
        </w:tabs>
        <w:ind w:firstLine="709"/>
        <w:rPr>
          <w:szCs w:val="28"/>
        </w:rPr>
      </w:pPr>
    </w:p>
    <w:p w14:paraId="50475AB4" w14:textId="77777777" w:rsidR="00385A97" w:rsidRPr="00CF03C3" w:rsidRDefault="00385A97" w:rsidP="00385A97">
      <w:pPr>
        <w:overflowPunct/>
        <w:textAlignment w:val="auto"/>
        <w:outlineLvl w:val="0"/>
        <w:rPr>
          <w:szCs w:val="28"/>
        </w:rPr>
      </w:pPr>
    </w:p>
    <w:p w14:paraId="5C6F78F1" w14:textId="77777777" w:rsidR="00385A97" w:rsidRPr="00CF03C3" w:rsidRDefault="00385A97" w:rsidP="00385A97">
      <w:pPr>
        <w:overflowPunct/>
        <w:ind w:firstLine="5954"/>
        <w:jc w:val="right"/>
        <w:textAlignment w:val="auto"/>
        <w:outlineLvl w:val="0"/>
        <w:rPr>
          <w:szCs w:val="28"/>
        </w:rPr>
      </w:pPr>
      <w:r w:rsidRPr="00CF03C3">
        <w:rPr>
          <w:szCs w:val="28"/>
        </w:rPr>
        <w:t>Утверждены</w:t>
      </w:r>
    </w:p>
    <w:p w14:paraId="3B7F8F51" w14:textId="77777777" w:rsidR="00385A97" w:rsidRPr="00CF03C3" w:rsidRDefault="00385A97" w:rsidP="00385A97">
      <w:pPr>
        <w:overflowPunct/>
        <w:ind w:firstLine="5954"/>
        <w:jc w:val="right"/>
        <w:textAlignment w:val="auto"/>
        <w:rPr>
          <w:szCs w:val="28"/>
        </w:rPr>
      </w:pPr>
      <w:r w:rsidRPr="00CF03C3">
        <w:rPr>
          <w:szCs w:val="28"/>
        </w:rPr>
        <w:t>приказом Минприроды России</w:t>
      </w:r>
    </w:p>
    <w:p w14:paraId="27A9E122" w14:textId="77777777" w:rsidR="00385A97" w:rsidRPr="00CF03C3" w:rsidRDefault="00385A97" w:rsidP="00385A97">
      <w:pPr>
        <w:overflowPunct/>
        <w:ind w:firstLine="5954"/>
        <w:jc w:val="right"/>
        <w:textAlignment w:val="auto"/>
        <w:rPr>
          <w:szCs w:val="28"/>
        </w:rPr>
      </w:pPr>
      <w:r w:rsidRPr="00CF03C3">
        <w:rPr>
          <w:szCs w:val="28"/>
        </w:rPr>
        <w:t>от _____________ № ________</w:t>
      </w:r>
    </w:p>
    <w:p w14:paraId="3B2E8C80" w14:textId="77777777" w:rsidR="00385A97" w:rsidRPr="00CF03C3" w:rsidRDefault="00385A97" w:rsidP="00385A97">
      <w:pPr>
        <w:overflowPunct/>
        <w:ind w:firstLine="709"/>
        <w:textAlignment w:val="auto"/>
        <w:rPr>
          <w:szCs w:val="28"/>
        </w:rPr>
      </w:pPr>
    </w:p>
    <w:p w14:paraId="03D0D85B" w14:textId="77777777" w:rsidR="00385A97" w:rsidRPr="00CF03C3" w:rsidRDefault="00385A97" w:rsidP="00385A97">
      <w:pPr>
        <w:widowControl w:val="0"/>
        <w:tabs>
          <w:tab w:val="left" w:pos="993"/>
        </w:tabs>
        <w:ind w:firstLine="709"/>
        <w:rPr>
          <w:szCs w:val="28"/>
        </w:rPr>
      </w:pPr>
      <w:r w:rsidRPr="00CF03C3">
        <w:rPr>
          <w:szCs w:val="28"/>
        </w:rPr>
        <w:br/>
      </w:r>
    </w:p>
    <w:p w14:paraId="7E08C3F7" w14:textId="77777777" w:rsidR="00385A97" w:rsidRPr="00CF03C3" w:rsidRDefault="00385A97" w:rsidP="00385A97">
      <w:pPr>
        <w:widowControl w:val="0"/>
        <w:jc w:val="center"/>
        <w:rPr>
          <w:b/>
          <w:szCs w:val="28"/>
        </w:rPr>
      </w:pPr>
      <w:r w:rsidRPr="00CF03C3">
        <w:rPr>
          <w:b/>
          <w:szCs w:val="28"/>
        </w:rPr>
        <w:t xml:space="preserve">Изменения, которые вносятся в приказ Минприроды России </w:t>
      </w:r>
      <w:r w:rsidRPr="00CF03C3">
        <w:rPr>
          <w:b/>
          <w:szCs w:val="28"/>
        </w:rPr>
        <w:br/>
        <w:t xml:space="preserve">от 26 декабря 2022 г. № 919 «Об установлении состава, сроков </w:t>
      </w:r>
      <w:r w:rsidRPr="00CF03C3">
        <w:rPr>
          <w:b/>
          <w:szCs w:val="28"/>
        </w:rPr>
        <w:br/>
        <w:t>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14:paraId="3152E1AD" w14:textId="77777777" w:rsidR="00385A97" w:rsidRPr="00CF03C3" w:rsidRDefault="00385A97" w:rsidP="00385A97">
      <w:pPr>
        <w:widowControl w:val="0"/>
        <w:tabs>
          <w:tab w:val="left" w:pos="993"/>
        </w:tabs>
        <w:ind w:firstLine="709"/>
        <w:rPr>
          <w:szCs w:val="28"/>
        </w:rPr>
      </w:pPr>
    </w:p>
    <w:p w14:paraId="53A888EE" w14:textId="77777777" w:rsidR="00385A97" w:rsidRPr="00CF03C3" w:rsidRDefault="00385A97" w:rsidP="00385A97">
      <w:pPr>
        <w:widowControl w:val="0"/>
        <w:tabs>
          <w:tab w:val="left" w:pos="993"/>
        </w:tabs>
        <w:ind w:firstLine="709"/>
        <w:rPr>
          <w:szCs w:val="28"/>
        </w:rPr>
      </w:pPr>
    </w:p>
    <w:p w14:paraId="0399FF8F" w14:textId="77777777" w:rsidR="00385A97" w:rsidRPr="00CF03C3" w:rsidRDefault="00385A97" w:rsidP="00385A97">
      <w:pPr>
        <w:widowControl w:val="0"/>
        <w:ind w:firstLine="709"/>
        <w:rPr>
          <w:szCs w:val="28"/>
        </w:rPr>
      </w:pPr>
      <w:bookmarkStart w:id="4" w:name="_Hlk175764159"/>
      <w:r w:rsidRPr="00CF03C3">
        <w:rPr>
          <w:szCs w:val="28"/>
        </w:rPr>
        <w:t>1. В пункте 1:</w:t>
      </w:r>
    </w:p>
    <w:p w14:paraId="45EDD668" w14:textId="77777777" w:rsidR="00385A97" w:rsidRPr="00CF03C3" w:rsidRDefault="00385A97" w:rsidP="00385A97">
      <w:pPr>
        <w:widowControl w:val="0"/>
        <w:ind w:firstLine="709"/>
        <w:rPr>
          <w:szCs w:val="28"/>
        </w:rPr>
      </w:pPr>
      <w:r w:rsidRPr="00CF03C3">
        <w:rPr>
          <w:szCs w:val="28"/>
        </w:rPr>
        <w:t xml:space="preserve">а) </w:t>
      </w:r>
      <w:bookmarkEnd w:id="4"/>
      <w:r w:rsidRPr="00CF03C3">
        <w:rPr>
          <w:szCs w:val="28"/>
        </w:rPr>
        <w:t>подпункт «а»</w:t>
      </w:r>
      <w:r w:rsidRPr="0016220D">
        <w:rPr>
          <w:szCs w:val="28"/>
        </w:rPr>
        <w:t xml:space="preserve"> </w:t>
      </w:r>
      <w:r>
        <w:rPr>
          <w:szCs w:val="28"/>
        </w:rPr>
        <w:t>изложить в следующей редакции</w:t>
      </w:r>
      <w:r w:rsidRPr="00CF03C3">
        <w:rPr>
          <w:szCs w:val="28"/>
        </w:rPr>
        <w:t>:</w:t>
      </w:r>
    </w:p>
    <w:p w14:paraId="50473C3B" w14:textId="77777777" w:rsidR="00385A97" w:rsidRDefault="00385A97" w:rsidP="00385A97">
      <w:pPr>
        <w:widowControl w:val="0"/>
        <w:ind w:firstLine="709"/>
        <w:rPr>
          <w:szCs w:val="28"/>
        </w:rPr>
      </w:pPr>
      <w:r w:rsidRPr="00CF03C3">
        <w:rPr>
          <w:szCs w:val="28"/>
        </w:rPr>
        <w:t>«</w:t>
      </w:r>
      <w:r>
        <w:rPr>
          <w:szCs w:val="28"/>
        </w:rPr>
        <w:t>а) </w:t>
      </w:r>
      <w:r w:rsidRPr="0016220D">
        <w:rPr>
          <w:szCs w:val="28"/>
        </w:rPr>
        <w:t>органами исполнительной власти субъектов Российской Федерации:</w:t>
      </w:r>
    </w:p>
    <w:p w14:paraId="57DE8537" w14:textId="77777777" w:rsidR="00385A97" w:rsidRPr="0016220D" w:rsidRDefault="00385A97" w:rsidP="00385A97">
      <w:pPr>
        <w:widowControl w:val="0"/>
        <w:ind w:firstLine="709"/>
        <w:rPr>
          <w:szCs w:val="28"/>
        </w:rPr>
      </w:pPr>
      <w:r w:rsidRPr="0016220D">
        <w:rPr>
          <w:szCs w:val="28"/>
        </w:rPr>
        <w:t xml:space="preserve">об источниках образования твердых коммунальных отходов согласно приложению </w:t>
      </w:r>
      <w:r>
        <w:rPr>
          <w:szCs w:val="28"/>
        </w:rPr>
        <w:t>№</w:t>
      </w:r>
      <w:r w:rsidRPr="0016220D">
        <w:rPr>
          <w:szCs w:val="28"/>
        </w:rPr>
        <w:t xml:space="preserve"> 1 к настоящему приказу;</w:t>
      </w:r>
    </w:p>
    <w:p w14:paraId="0EA96A65" w14:textId="77777777" w:rsidR="00385A97" w:rsidRDefault="00385A97" w:rsidP="00385A97">
      <w:pPr>
        <w:widowControl w:val="0"/>
        <w:ind w:firstLine="709"/>
        <w:rPr>
          <w:szCs w:val="28"/>
        </w:rPr>
      </w:pPr>
      <w:r w:rsidRPr="0016220D">
        <w:rPr>
          <w:szCs w:val="28"/>
        </w:rPr>
        <w:t xml:space="preserve">о местах накопления твердых коммунальных отходов, в том числе </w:t>
      </w:r>
      <w:r>
        <w:rPr>
          <w:szCs w:val="28"/>
        </w:rPr>
        <w:br/>
      </w:r>
      <w:r w:rsidRPr="0016220D">
        <w:rPr>
          <w:szCs w:val="28"/>
        </w:rPr>
        <w:t xml:space="preserve">об осуществлении раздельного накопления твердых коммунальных отходов, согласно разделу 1 приложения </w:t>
      </w:r>
      <w:r>
        <w:rPr>
          <w:szCs w:val="28"/>
        </w:rPr>
        <w:t>№</w:t>
      </w:r>
      <w:r w:rsidRPr="0016220D">
        <w:rPr>
          <w:szCs w:val="28"/>
        </w:rPr>
        <w:t xml:space="preserve"> 2 к настоящему приказу;</w:t>
      </w:r>
    </w:p>
    <w:p w14:paraId="14636F3F" w14:textId="77777777" w:rsidR="00385A97" w:rsidRPr="0016220D" w:rsidRDefault="00385A97" w:rsidP="00385A97">
      <w:pPr>
        <w:widowControl w:val="0"/>
        <w:ind w:firstLine="709"/>
        <w:rPr>
          <w:szCs w:val="28"/>
        </w:rPr>
      </w:pPr>
      <w:r w:rsidRPr="0016220D">
        <w:rPr>
          <w:szCs w:val="28"/>
        </w:rPr>
        <w:t xml:space="preserve">об объектах обработки, утилизации, обезвреживания, размещения твердых коммунальных отходов согласно приложению </w:t>
      </w:r>
      <w:r>
        <w:rPr>
          <w:szCs w:val="28"/>
        </w:rPr>
        <w:t>№</w:t>
      </w:r>
      <w:r w:rsidRPr="0016220D">
        <w:rPr>
          <w:szCs w:val="28"/>
        </w:rPr>
        <w:t xml:space="preserve"> 3 к настоящему приказу;</w:t>
      </w:r>
    </w:p>
    <w:p w14:paraId="45AF9376" w14:textId="77777777" w:rsidR="00385A97" w:rsidRDefault="00385A97" w:rsidP="00385A97">
      <w:pPr>
        <w:widowControl w:val="0"/>
        <w:ind w:firstLine="709"/>
        <w:rPr>
          <w:szCs w:val="28"/>
        </w:rPr>
      </w:pPr>
      <w:r w:rsidRPr="0016220D">
        <w:rPr>
          <w:szCs w:val="28"/>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 согласно приложению </w:t>
      </w:r>
      <w:r>
        <w:rPr>
          <w:szCs w:val="28"/>
        </w:rPr>
        <w:t>№</w:t>
      </w:r>
      <w:r w:rsidRPr="0016220D">
        <w:rPr>
          <w:szCs w:val="28"/>
        </w:rPr>
        <w:t xml:space="preserve"> 4 к настоящему приказу;</w:t>
      </w:r>
    </w:p>
    <w:p w14:paraId="7BB8EBF5" w14:textId="77777777" w:rsidR="00385A97" w:rsidRDefault="00385A97" w:rsidP="00385A97">
      <w:pPr>
        <w:widowControl w:val="0"/>
        <w:ind w:firstLine="709"/>
        <w:rPr>
          <w:szCs w:val="28"/>
        </w:rPr>
      </w:pPr>
      <w:r w:rsidRPr="00CF03C3">
        <w:rPr>
          <w:szCs w:val="28"/>
        </w:rPr>
        <w:t xml:space="preserve">о фактическом балансе количественных характеристик образования, утилизации, обезвреживания, захоронения твердых коммунальных отходов </w:t>
      </w:r>
      <w:r w:rsidRPr="00CF03C3">
        <w:rPr>
          <w:szCs w:val="28"/>
        </w:rPr>
        <w:br/>
        <w:t xml:space="preserve">на территориях субъектов Российской Федерации согласно приложению № 4.1 </w:t>
      </w:r>
      <w:r w:rsidRPr="00CF03C3">
        <w:rPr>
          <w:szCs w:val="28"/>
        </w:rPr>
        <w:br/>
        <w:t>к настоящему приказу;</w:t>
      </w:r>
    </w:p>
    <w:p w14:paraId="00410AE5" w14:textId="77777777" w:rsidR="00385A97" w:rsidRDefault="00385A97" w:rsidP="00385A97">
      <w:pPr>
        <w:widowControl w:val="0"/>
        <w:ind w:firstLine="709"/>
        <w:rPr>
          <w:szCs w:val="28"/>
        </w:rPr>
      </w:pPr>
      <w:r w:rsidRPr="009D1C76">
        <w:rPr>
          <w:szCs w:val="28"/>
        </w:rPr>
        <w:t xml:space="preserve">о схеме потоков твердых коммунальных отходов согласно приложению </w:t>
      </w:r>
      <w:r>
        <w:rPr>
          <w:szCs w:val="28"/>
        </w:rPr>
        <w:t>№</w:t>
      </w:r>
      <w:r w:rsidRPr="009D1C76">
        <w:rPr>
          <w:szCs w:val="28"/>
        </w:rPr>
        <w:t xml:space="preserve"> 5 к настоящему приказу;</w:t>
      </w:r>
    </w:p>
    <w:p w14:paraId="5A4BB474" w14:textId="77777777" w:rsidR="00385A97" w:rsidRPr="00CF03C3" w:rsidRDefault="00385A97" w:rsidP="00385A97">
      <w:pPr>
        <w:widowControl w:val="0"/>
        <w:ind w:firstLine="709"/>
        <w:rPr>
          <w:szCs w:val="28"/>
        </w:rPr>
      </w:pPr>
      <w:r w:rsidRPr="0016220D">
        <w:rPr>
          <w:szCs w:val="28"/>
        </w:rPr>
        <w:t xml:space="preserve">о прогнозных значениях предельных тарифов в области обращения </w:t>
      </w:r>
      <w:r>
        <w:rPr>
          <w:szCs w:val="28"/>
        </w:rPr>
        <w:br/>
      </w:r>
      <w:r w:rsidRPr="0016220D">
        <w:rPr>
          <w:szCs w:val="28"/>
        </w:rPr>
        <w:t xml:space="preserve">с твердыми коммунальными отходами согласно приложению </w:t>
      </w:r>
      <w:r>
        <w:rPr>
          <w:szCs w:val="28"/>
        </w:rPr>
        <w:t>№</w:t>
      </w:r>
      <w:r w:rsidRPr="0016220D">
        <w:rPr>
          <w:szCs w:val="28"/>
        </w:rPr>
        <w:t xml:space="preserve"> 14 к настоящему приказу;</w:t>
      </w:r>
      <w:r w:rsidRPr="00CF03C3">
        <w:rPr>
          <w:szCs w:val="28"/>
        </w:rPr>
        <w:t>»;</w:t>
      </w:r>
    </w:p>
    <w:p w14:paraId="2556A800" w14:textId="77777777" w:rsidR="00385A97" w:rsidRPr="00CF03C3" w:rsidRDefault="00385A97" w:rsidP="00385A97">
      <w:pPr>
        <w:widowControl w:val="0"/>
        <w:ind w:firstLine="709"/>
        <w:rPr>
          <w:szCs w:val="28"/>
        </w:rPr>
      </w:pPr>
      <w:r w:rsidRPr="00CF03C3">
        <w:rPr>
          <w:szCs w:val="28"/>
        </w:rPr>
        <w:t xml:space="preserve">б) в абзаце втором подпункта «г» слова «согласно приложению № 11» заменить словами «, перегрузочных станциях согласно разделам 1-7 </w:t>
      </w:r>
      <w:r>
        <w:rPr>
          <w:szCs w:val="28"/>
        </w:rPr>
        <w:br/>
      </w:r>
      <w:r w:rsidRPr="00CF03C3">
        <w:rPr>
          <w:szCs w:val="28"/>
        </w:rPr>
        <w:t>приложения</w:t>
      </w:r>
      <w:r w:rsidRPr="00FD5FE7">
        <w:rPr>
          <w:szCs w:val="28"/>
        </w:rPr>
        <w:t xml:space="preserve"> </w:t>
      </w:r>
      <w:r w:rsidRPr="00CF03C3">
        <w:rPr>
          <w:szCs w:val="28"/>
        </w:rPr>
        <w:t>№ 11»;</w:t>
      </w:r>
    </w:p>
    <w:p w14:paraId="0877D268" w14:textId="77777777" w:rsidR="00385A97" w:rsidRPr="00CF03C3" w:rsidRDefault="00385A97" w:rsidP="00385A97">
      <w:pPr>
        <w:widowControl w:val="0"/>
        <w:ind w:firstLine="709"/>
        <w:rPr>
          <w:szCs w:val="28"/>
        </w:rPr>
      </w:pPr>
      <w:r w:rsidRPr="00CF03C3">
        <w:rPr>
          <w:szCs w:val="28"/>
        </w:rPr>
        <w:t>в) дополнить подпунктами «ж» - «</w:t>
      </w:r>
      <w:r>
        <w:rPr>
          <w:szCs w:val="28"/>
        </w:rPr>
        <w:t>к</w:t>
      </w:r>
      <w:r w:rsidRPr="00CF03C3">
        <w:rPr>
          <w:szCs w:val="28"/>
        </w:rPr>
        <w:t>» следующего содержания:</w:t>
      </w:r>
    </w:p>
    <w:p w14:paraId="77CFA16A" w14:textId="77777777" w:rsidR="00385A97" w:rsidRPr="00CF03C3" w:rsidRDefault="00385A97" w:rsidP="00385A97">
      <w:pPr>
        <w:widowControl w:val="0"/>
        <w:ind w:firstLine="709"/>
        <w:rPr>
          <w:szCs w:val="28"/>
        </w:rPr>
      </w:pPr>
      <w:r w:rsidRPr="00CF03C3">
        <w:rPr>
          <w:szCs w:val="28"/>
        </w:rPr>
        <w:t xml:space="preserve">«ж) </w:t>
      </w:r>
      <w:bookmarkStart w:id="5" w:name="_Hlk192775259"/>
      <w:r w:rsidRPr="00CF03C3">
        <w:rPr>
          <w:szCs w:val="28"/>
        </w:rPr>
        <w:t xml:space="preserve">юридическими лицами и индивидуальными предпринимателями, заключившими государственный или муниципальный контракт на выполнение работ по измерению количества твердых коммунальных отходов, – в части информации о проведении работ по измерению количества твердых коммунальных отходов согласно </w:t>
      </w:r>
      <w:bookmarkStart w:id="6" w:name="_Hlk193980465"/>
      <w:r w:rsidRPr="00CF03C3">
        <w:rPr>
          <w:szCs w:val="28"/>
        </w:rPr>
        <w:t xml:space="preserve">строкам 6-58 раздела 1 приложения № 7 </w:t>
      </w:r>
      <w:r>
        <w:rPr>
          <w:szCs w:val="28"/>
        </w:rPr>
        <w:br/>
      </w:r>
      <w:r w:rsidRPr="00CF03C3">
        <w:rPr>
          <w:szCs w:val="28"/>
        </w:rPr>
        <w:lastRenderedPageBreak/>
        <w:t>к настоящему приказу</w:t>
      </w:r>
      <w:bookmarkEnd w:id="6"/>
      <w:r w:rsidRPr="00CF03C3">
        <w:rPr>
          <w:szCs w:val="28"/>
        </w:rPr>
        <w:t>;</w:t>
      </w:r>
    </w:p>
    <w:p w14:paraId="73706434" w14:textId="77777777" w:rsidR="00385A97" w:rsidRPr="00CF03C3" w:rsidRDefault="00385A97" w:rsidP="00385A97">
      <w:pPr>
        <w:widowControl w:val="0"/>
        <w:ind w:firstLine="709"/>
        <w:rPr>
          <w:szCs w:val="28"/>
        </w:rPr>
      </w:pPr>
      <w:r>
        <w:rPr>
          <w:szCs w:val="28"/>
        </w:rPr>
        <w:t>з</w:t>
      </w:r>
      <w:r w:rsidRPr="00CF03C3">
        <w:rPr>
          <w:szCs w:val="28"/>
        </w:rPr>
        <w:t xml:space="preserve">) юридическими лицами и индивидуальными предпринимателями, осуществляющими </w:t>
      </w:r>
      <w:bookmarkEnd w:id="5"/>
      <w:r w:rsidRPr="00CF03C3">
        <w:rPr>
          <w:szCs w:val="28"/>
        </w:rPr>
        <w:t>с</w:t>
      </w:r>
      <w:r>
        <w:rPr>
          <w:szCs w:val="28"/>
        </w:rPr>
        <w:t>оздание</w:t>
      </w:r>
      <w:r w:rsidRPr="00CF03C3">
        <w:rPr>
          <w:szCs w:val="28"/>
        </w:rPr>
        <w:t>, реконструкцию объектов обработки, утилизации, обезвреживания, размещения твердых коммунальных отходов, перегрузочных станций – в части информации о с</w:t>
      </w:r>
      <w:r>
        <w:rPr>
          <w:szCs w:val="28"/>
        </w:rPr>
        <w:t>оздании</w:t>
      </w:r>
      <w:r w:rsidRPr="00CF03C3">
        <w:rPr>
          <w:szCs w:val="28"/>
        </w:rPr>
        <w:t xml:space="preserve">, реконструкции объектов обработки, утилизации, обезвреживания, размещения твердых коммунальных отходов, перегрузочных станций согласно разделу 8 </w:t>
      </w:r>
      <w:r>
        <w:rPr>
          <w:szCs w:val="28"/>
        </w:rPr>
        <w:t xml:space="preserve">приложения </w:t>
      </w:r>
      <w:r w:rsidRPr="00CF03C3">
        <w:rPr>
          <w:szCs w:val="28"/>
        </w:rPr>
        <w:t>№ 11 к настоящему приказу;</w:t>
      </w:r>
    </w:p>
    <w:p w14:paraId="39C1131B" w14:textId="77777777" w:rsidR="00385A97" w:rsidRPr="00CF03C3" w:rsidRDefault="00385A97" w:rsidP="00385A97">
      <w:pPr>
        <w:widowControl w:val="0"/>
        <w:ind w:firstLine="709"/>
        <w:rPr>
          <w:szCs w:val="28"/>
        </w:rPr>
      </w:pPr>
      <w:r>
        <w:rPr>
          <w:szCs w:val="28"/>
        </w:rPr>
        <w:t>и</w:t>
      </w:r>
      <w:r w:rsidRPr="00CF03C3">
        <w:rPr>
          <w:szCs w:val="28"/>
        </w:rPr>
        <w:t>) </w:t>
      </w:r>
      <w:bookmarkStart w:id="7" w:name="_Hlk194394729"/>
      <w:r w:rsidRPr="00CF03C3">
        <w:rPr>
          <w:szCs w:val="28"/>
        </w:rPr>
        <w:t xml:space="preserve">юридическими лицами и индивидуальными предпринимателями, осуществляющими сбор вторичных ресурсов, согласно приложению № 15 </w:t>
      </w:r>
      <w:r w:rsidRPr="00CF03C3">
        <w:rPr>
          <w:szCs w:val="28"/>
        </w:rPr>
        <w:br/>
        <w:t>к настоящему приказу;</w:t>
      </w:r>
    </w:p>
    <w:p w14:paraId="3F06C228" w14:textId="77777777" w:rsidR="00385A97" w:rsidRPr="00CF03C3" w:rsidRDefault="00385A97" w:rsidP="00385A97">
      <w:pPr>
        <w:widowControl w:val="0"/>
        <w:ind w:firstLine="709"/>
        <w:rPr>
          <w:szCs w:val="28"/>
        </w:rPr>
      </w:pPr>
      <w:r>
        <w:rPr>
          <w:szCs w:val="28"/>
        </w:rPr>
        <w:t>к</w:t>
      </w:r>
      <w:r w:rsidRPr="00CF03C3">
        <w:rPr>
          <w:szCs w:val="28"/>
        </w:rPr>
        <w:t xml:space="preserve">) организаторами торговли, операторами электронных площадок – в части информации о договорах, заключенных на организованных торгах или </w:t>
      </w:r>
      <w:r>
        <w:rPr>
          <w:szCs w:val="28"/>
        </w:rPr>
        <w:t xml:space="preserve">посредством </w:t>
      </w:r>
      <w:r w:rsidRPr="00CF03C3">
        <w:rPr>
          <w:szCs w:val="28"/>
        </w:rPr>
        <w:t>электронных площад</w:t>
      </w:r>
      <w:r>
        <w:rPr>
          <w:szCs w:val="28"/>
        </w:rPr>
        <w:t>ок</w:t>
      </w:r>
      <w:r w:rsidRPr="00CF03C3">
        <w:rPr>
          <w:szCs w:val="28"/>
        </w:rPr>
        <w:t xml:space="preserve"> региональными операторами по обращению </w:t>
      </w:r>
      <w:r>
        <w:rPr>
          <w:szCs w:val="28"/>
        </w:rPr>
        <w:br/>
      </w:r>
      <w:r w:rsidRPr="00CF03C3">
        <w:rPr>
          <w:szCs w:val="28"/>
        </w:rPr>
        <w:t xml:space="preserve">с твердыми коммунальными отходами или операторами по обращению </w:t>
      </w:r>
      <w:r>
        <w:rPr>
          <w:szCs w:val="28"/>
        </w:rPr>
        <w:br/>
      </w:r>
      <w:r w:rsidRPr="00CF03C3">
        <w:rPr>
          <w:szCs w:val="28"/>
        </w:rPr>
        <w:t>с твердыми коммунальными отходами, обеспечивающими обработку твердых коммунальных отходов, в отношении вторичных ресурсов,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 и полученного из них вторичного сырья, согласно приложению № 16 к настоящему приказу.».</w:t>
      </w:r>
    </w:p>
    <w:bookmarkEnd w:id="7"/>
    <w:p w14:paraId="01536016" w14:textId="77777777" w:rsidR="00385A97" w:rsidRPr="00CF03C3" w:rsidRDefault="00385A97" w:rsidP="00385A97">
      <w:pPr>
        <w:widowControl w:val="0"/>
        <w:ind w:firstLine="709"/>
        <w:rPr>
          <w:szCs w:val="28"/>
        </w:rPr>
      </w:pPr>
      <w:r w:rsidRPr="00CF03C3">
        <w:rPr>
          <w:szCs w:val="28"/>
        </w:rPr>
        <w:t>2. Дополнить пунктами 2.</w:t>
      </w:r>
      <w:r>
        <w:rPr>
          <w:szCs w:val="28"/>
        </w:rPr>
        <w:t xml:space="preserve">3, </w:t>
      </w:r>
      <w:r w:rsidRPr="00CF03C3">
        <w:rPr>
          <w:szCs w:val="28"/>
        </w:rPr>
        <w:t>2.</w:t>
      </w:r>
      <w:r>
        <w:rPr>
          <w:szCs w:val="28"/>
        </w:rPr>
        <w:t>4</w:t>
      </w:r>
      <w:r w:rsidRPr="00CF03C3">
        <w:rPr>
          <w:szCs w:val="28"/>
        </w:rPr>
        <w:t xml:space="preserve"> следующего содержания:</w:t>
      </w:r>
    </w:p>
    <w:p w14:paraId="7699E084" w14:textId="77777777" w:rsidR="00385A97" w:rsidRPr="00CF03C3" w:rsidRDefault="00385A97" w:rsidP="00385A97">
      <w:pPr>
        <w:widowControl w:val="0"/>
        <w:ind w:firstLine="709"/>
        <w:rPr>
          <w:szCs w:val="28"/>
        </w:rPr>
      </w:pPr>
      <w:r w:rsidRPr="00CF03C3">
        <w:rPr>
          <w:szCs w:val="28"/>
        </w:rPr>
        <w:t>«2.</w:t>
      </w:r>
      <w:r>
        <w:rPr>
          <w:szCs w:val="28"/>
        </w:rPr>
        <w:t>3</w:t>
      </w:r>
      <w:r w:rsidRPr="00CF03C3">
        <w:rPr>
          <w:szCs w:val="28"/>
        </w:rPr>
        <w:t xml:space="preserve">. Информация, предусмотренная строками 6-58 раздела 1 </w:t>
      </w:r>
      <w:r>
        <w:rPr>
          <w:szCs w:val="28"/>
        </w:rPr>
        <w:br/>
        <w:t xml:space="preserve">приложения </w:t>
      </w:r>
      <w:r w:rsidRPr="00CF03C3">
        <w:rPr>
          <w:szCs w:val="28"/>
        </w:rPr>
        <w:t>№ 7 к настоящему приказу, размещается в Системе органами исполнительной власти субъектов Российской Федерации в случае проведения такими органами исполнительной власти субъектов Российской Федерации работ по измерению количества твердых коммунальных отходов самостоятельно (без заключения государственного или муниципального контракта с юридическими лицами и индивидуальными предпринимателями на выполнение работ по измерению количества твердых коммунальных отходов).</w:t>
      </w:r>
    </w:p>
    <w:p w14:paraId="08470E76" w14:textId="77777777" w:rsidR="00385A97" w:rsidRPr="00CF03C3" w:rsidRDefault="00385A97" w:rsidP="00385A97">
      <w:pPr>
        <w:widowControl w:val="0"/>
        <w:ind w:firstLine="709"/>
        <w:rPr>
          <w:szCs w:val="28"/>
        </w:rPr>
      </w:pPr>
      <w:r w:rsidRPr="00CF03C3">
        <w:rPr>
          <w:szCs w:val="28"/>
        </w:rPr>
        <w:t>2.</w:t>
      </w:r>
      <w:r>
        <w:rPr>
          <w:szCs w:val="28"/>
        </w:rPr>
        <w:t>4</w:t>
      </w:r>
      <w:r w:rsidRPr="00CF03C3">
        <w:rPr>
          <w:szCs w:val="28"/>
        </w:rPr>
        <w:t xml:space="preserve">. Юридические лица, в результате деятельности которых образуются твердые коммунальные отходы и отказавшиеся от заключения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в соответствии с пунктом 6 статьи 24.7 Федерального закона от 24 июня 1998 г. </w:t>
      </w:r>
      <w:r>
        <w:rPr>
          <w:szCs w:val="28"/>
        </w:rPr>
        <w:br/>
      </w:r>
      <w:r w:rsidRPr="00CF03C3">
        <w:rPr>
          <w:szCs w:val="28"/>
        </w:rPr>
        <w:t>№ 89-ФЗ «Об отходах производства и потребления», размещают информацию о балансах количественных характеристик образования и захоронения твердых коммунальных отходов, образованных в результате их деятельности, в составе информации об объекте размещения твердых коммунальных отходов согласно приложению № 11 к настоящему приказу</w:t>
      </w:r>
      <w:r>
        <w:rPr>
          <w:szCs w:val="28"/>
        </w:rPr>
        <w:t>.</w:t>
      </w:r>
      <w:r w:rsidRPr="00CF03C3">
        <w:rPr>
          <w:szCs w:val="28"/>
        </w:rPr>
        <w:t>».</w:t>
      </w:r>
    </w:p>
    <w:p w14:paraId="2902701A" w14:textId="77777777" w:rsidR="00385A97" w:rsidRPr="00CF03C3" w:rsidRDefault="00385A97" w:rsidP="00385A97">
      <w:pPr>
        <w:widowControl w:val="0"/>
        <w:ind w:firstLine="709"/>
        <w:rPr>
          <w:szCs w:val="28"/>
        </w:rPr>
      </w:pPr>
      <w:r w:rsidRPr="00CF03C3">
        <w:rPr>
          <w:szCs w:val="28"/>
        </w:rPr>
        <w:t>3. Дополнить приложением № 4.1 в следующей редакции:</w:t>
      </w:r>
    </w:p>
    <w:p w14:paraId="5D9367DD" w14:textId="77777777" w:rsidR="00385A97" w:rsidRPr="00CF03C3" w:rsidRDefault="00385A97" w:rsidP="00385A97">
      <w:pPr>
        <w:widowControl w:val="0"/>
        <w:tabs>
          <w:tab w:val="left" w:pos="993"/>
        </w:tabs>
        <w:ind w:left="5954"/>
        <w:jc w:val="left"/>
        <w:rPr>
          <w:szCs w:val="28"/>
        </w:rPr>
      </w:pPr>
      <w:r w:rsidRPr="00CF03C3">
        <w:rPr>
          <w:szCs w:val="28"/>
        </w:rPr>
        <w:t xml:space="preserve">«Приложение № 4.1 </w:t>
      </w:r>
    </w:p>
    <w:p w14:paraId="7B0481FE" w14:textId="77777777" w:rsidR="00385A97" w:rsidRPr="00CF03C3" w:rsidRDefault="00385A97" w:rsidP="00385A97">
      <w:pPr>
        <w:widowControl w:val="0"/>
        <w:tabs>
          <w:tab w:val="left" w:pos="993"/>
        </w:tabs>
        <w:ind w:left="5954"/>
        <w:jc w:val="left"/>
        <w:rPr>
          <w:szCs w:val="28"/>
        </w:rPr>
      </w:pPr>
      <w:r w:rsidRPr="00CF03C3">
        <w:rPr>
          <w:szCs w:val="28"/>
        </w:rPr>
        <w:t xml:space="preserve">к приказу Минприроды России </w:t>
      </w:r>
    </w:p>
    <w:p w14:paraId="76FBDF03" w14:textId="77777777" w:rsidR="00385A97" w:rsidRPr="00CF03C3" w:rsidRDefault="00385A97" w:rsidP="00385A97">
      <w:pPr>
        <w:widowControl w:val="0"/>
        <w:tabs>
          <w:tab w:val="left" w:pos="993"/>
        </w:tabs>
        <w:ind w:left="5954"/>
        <w:jc w:val="left"/>
        <w:rPr>
          <w:szCs w:val="28"/>
        </w:rPr>
      </w:pPr>
      <w:r w:rsidRPr="00CF03C3">
        <w:rPr>
          <w:szCs w:val="28"/>
        </w:rPr>
        <w:t>от 26.12.2022 № 919</w:t>
      </w:r>
    </w:p>
    <w:p w14:paraId="37A76BF4" w14:textId="77777777" w:rsidR="00385A97" w:rsidRPr="00CF03C3" w:rsidRDefault="00385A97" w:rsidP="00385A97">
      <w:pPr>
        <w:widowControl w:val="0"/>
        <w:tabs>
          <w:tab w:val="left" w:pos="993"/>
        </w:tabs>
        <w:ind w:left="5954"/>
        <w:rPr>
          <w:szCs w:val="28"/>
        </w:rPr>
      </w:pPr>
    </w:p>
    <w:p w14:paraId="2CE53ED7" w14:textId="77777777" w:rsidR="00385A97" w:rsidRPr="00CF03C3" w:rsidRDefault="00385A97" w:rsidP="00385A97">
      <w:pPr>
        <w:jc w:val="center"/>
        <w:rPr>
          <w:b/>
          <w:bCs/>
          <w:szCs w:val="28"/>
        </w:rPr>
      </w:pPr>
      <w:r w:rsidRPr="00CF03C3">
        <w:rPr>
          <w:b/>
          <w:bCs/>
        </w:rPr>
        <w:t xml:space="preserve">Информация о </w:t>
      </w:r>
      <w:r w:rsidRPr="00CF03C3">
        <w:rPr>
          <w:b/>
          <w:bCs/>
          <w:szCs w:val="28"/>
        </w:rPr>
        <w:t>фактическом балансе количественных характеристик образования, утилизации, обезвреживания, захоронения твердых коммунальных отходов (далее - ТКО) на территориях субъектов Российской Федерации</w:t>
      </w:r>
    </w:p>
    <w:p w14:paraId="71A897B8" w14:textId="77777777" w:rsidR="00385A97" w:rsidRPr="00CF03C3" w:rsidRDefault="00385A97" w:rsidP="00385A97">
      <w:pPr>
        <w:jc w:val="center"/>
        <w:rPr>
          <w:b/>
          <w:bC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087"/>
        <w:gridCol w:w="2268"/>
      </w:tblGrid>
      <w:tr w:rsidR="00385A97" w:rsidRPr="00CF03C3" w14:paraId="4FC132AA" w14:textId="77777777" w:rsidTr="00BF6E38">
        <w:trPr>
          <w:trHeight w:val="646"/>
        </w:trPr>
        <w:tc>
          <w:tcPr>
            <w:tcW w:w="7825" w:type="dxa"/>
            <w:gridSpan w:val="2"/>
          </w:tcPr>
          <w:p w14:paraId="6BD150F9" w14:textId="77777777" w:rsidR="00385A97" w:rsidRPr="00CF03C3" w:rsidRDefault="00385A97" w:rsidP="00BF6E38">
            <w:pPr>
              <w:jc w:val="center"/>
              <w:rPr>
                <w:szCs w:val="28"/>
              </w:rPr>
            </w:pPr>
            <w:r w:rsidRPr="00CF03C3">
              <w:rPr>
                <w:szCs w:val="28"/>
              </w:rPr>
              <w:t>Состав информации, подлежащей размещению в федеральной государственной информационной системе учета ТКО</w:t>
            </w:r>
          </w:p>
        </w:tc>
        <w:tc>
          <w:tcPr>
            <w:tcW w:w="2268" w:type="dxa"/>
          </w:tcPr>
          <w:p w14:paraId="581C4649" w14:textId="77777777" w:rsidR="00385A97" w:rsidRPr="00CF03C3" w:rsidRDefault="00385A97" w:rsidP="00BF6E38">
            <w:pPr>
              <w:jc w:val="center"/>
              <w:rPr>
                <w:szCs w:val="28"/>
              </w:rPr>
            </w:pPr>
            <w:r w:rsidRPr="00CF03C3">
              <w:rPr>
                <w:szCs w:val="28"/>
              </w:rPr>
              <w:t>Сроки и периодичность размещения информации</w:t>
            </w:r>
          </w:p>
        </w:tc>
      </w:tr>
      <w:tr w:rsidR="00385A97" w:rsidRPr="00CF03C3" w14:paraId="011F3D7F"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41C17CEC"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36E2496B" w14:textId="77777777" w:rsidR="00385A97" w:rsidRPr="00CF03C3" w:rsidRDefault="00385A97" w:rsidP="00BF6E38">
            <w:pPr>
              <w:pStyle w:val="affd"/>
              <w:rPr>
                <w:sz w:val="28"/>
                <w:szCs w:val="28"/>
              </w:rPr>
            </w:pPr>
            <w:r w:rsidRPr="00CF03C3">
              <w:rPr>
                <w:sz w:val="28"/>
                <w:szCs w:val="28"/>
              </w:rPr>
              <w:t>Территория субъекта Российской Федерации по Общероссийскому классификатору объектов административно-территориального деления ОК 019-95 (ОКАТО)</w:t>
            </w:r>
          </w:p>
        </w:tc>
        <w:tc>
          <w:tcPr>
            <w:tcW w:w="2268" w:type="dxa"/>
            <w:vMerge w:val="restart"/>
            <w:tcBorders>
              <w:top w:val="single" w:sz="4" w:space="0" w:color="auto"/>
              <w:left w:val="single" w:sz="4" w:space="0" w:color="auto"/>
              <w:right w:val="single" w:sz="4" w:space="0" w:color="auto"/>
            </w:tcBorders>
          </w:tcPr>
          <w:p w14:paraId="222765FD" w14:textId="77777777" w:rsidR="00385A97" w:rsidRPr="00CF03C3" w:rsidRDefault="00385A97" w:rsidP="00BF6E38">
            <w:pPr>
              <w:jc w:val="center"/>
              <w:rPr>
                <w:szCs w:val="28"/>
              </w:rPr>
            </w:pPr>
            <w:r w:rsidRPr="00CF03C3">
              <w:rPr>
                <w:szCs w:val="28"/>
              </w:rPr>
              <w:t>Ежемесячно нарастающим итогом, не позднее</w:t>
            </w:r>
          </w:p>
          <w:p w14:paraId="5C8065C3" w14:textId="77777777" w:rsidR="00385A97" w:rsidRPr="00CF03C3" w:rsidRDefault="00385A97" w:rsidP="00BF6E38">
            <w:pPr>
              <w:jc w:val="center"/>
              <w:rPr>
                <w:szCs w:val="28"/>
              </w:rPr>
            </w:pPr>
            <w:r w:rsidRPr="00CF03C3">
              <w:rPr>
                <w:szCs w:val="28"/>
              </w:rPr>
              <w:t xml:space="preserve">25 числа месяца, следующего за отчетным, с возможностью уточнения до </w:t>
            </w:r>
            <w:r>
              <w:rPr>
                <w:szCs w:val="28"/>
              </w:rPr>
              <w:t>последнего</w:t>
            </w:r>
            <w:r w:rsidRPr="00CF03C3">
              <w:rPr>
                <w:szCs w:val="28"/>
              </w:rPr>
              <w:t xml:space="preserve"> числа месяца, следующего </w:t>
            </w:r>
            <w:r>
              <w:rPr>
                <w:szCs w:val="28"/>
              </w:rPr>
              <w:t xml:space="preserve">за </w:t>
            </w:r>
            <w:r w:rsidRPr="00CF03C3">
              <w:rPr>
                <w:szCs w:val="28"/>
              </w:rPr>
              <w:t>отчетн</w:t>
            </w:r>
            <w:r>
              <w:rPr>
                <w:szCs w:val="28"/>
              </w:rPr>
              <w:t>ым</w:t>
            </w:r>
            <w:r w:rsidRPr="00CF03C3">
              <w:rPr>
                <w:szCs w:val="28"/>
              </w:rPr>
              <w:t>, и ежегодно, не позднее 20 февраля года, следующего за отчетным, с возможностью уточнения не позднее 28 февраля года, следующего за отчетным</w:t>
            </w:r>
          </w:p>
          <w:p w14:paraId="44CCD549" w14:textId="77777777" w:rsidR="00385A97" w:rsidRPr="00CF03C3" w:rsidRDefault="00385A97" w:rsidP="00BF6E38">
            <w:pPr>
              <w:jc w:val="center"/>
              <w:rPr>
                <w:szCs w:val="28"/>
              </w:rPr>
            </w:pPr>
          </w:p>
        </w:tc>
      </w:tr>
      <w:tr w:rsidR="00385A97" w:rsidRPr="00CF03C3" w14:paraId="147D8C41"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2686DACC"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1E849DA7" w14:textId="77777777" w:rsidR="00385A97" w:rsidRPr="00CF03C3" w:rsidRDefault="00385A97" w:rsidP="00BF6E38">
            <w:pPr>
              <w:pStyle w:val="affd"/>
              <w:rPr>
                <w:sz w:val="28"/>
                <w:szCs w:val="28"/>
              </w:rPr>
            </w:pPr>
            <w:r w:rsidRPr="00CF03C3">
              <w:rPr>
                <w:sz w:val="28"/>
                <w:szCs w:val="28"/>
              </w:rPr>
              <w:t>Отчетный период (месяц, год), за который предоставляются балансовые показатели</w:t>
            </w:r>
          </w:p>
        </w:tc>
        <w:tc>
          <w:tcPr>
            <w:tcW w:w="2268" w:type="dxa"/>
            <w:vMerge/>
            <w:tcBorders>
              <w:left w:val="single" w:sz="4" w:space="0" w:color="auto"/>
              <w:right w:val="single" w:sz="4" w:space="0" w:color="auto"/>
            </w:tcBorders>
          </w:tcPr>
          <w:p w14:paraId="60A0D0F7" w14:textId="77777777" w:rsidR="00385A97" w:rsidRPr="00CF03C3" w:rsidRDefault="00385A97" w:rsidP="00BF6E38">
            <w:pPr>
              <w:jc w:val="center"/>
              <w:rPr>
                <w:szCs w:val="28"/>
              </w:rPr>
            </w:pPr>
          </w:p>
        </w:tc>
      </w:tr>
      <w:tr w:rsidR="00385A97" w:rsidRPr="00CF03C3" w14:paraId="50120F0A"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2F7A66CA"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05C630AC" w14:textId="77777777" w:rsidR="00385A97" w:rsidRPr="00CF03C3" w:rsidRDefault="00385A97" w:rsidP="00BF6E38">
            <w:pPr>
              <w:pStyle w:val="affd"/>
              <w:rPr>
                <w:sz w:val="28"/>
                <w:szCs w:val="28"/>
              </w:rPr>
            </w:pPr>
            <w:r w:rsidRPr="00CF03C3">
              <w:rPr>
                <w:sz w:val="28"/>
                <w:szCs w:val="28"/>
              </w:rPr>
              <w:t xml:space="preserve">Масса ТКО и отходов после обработки ТКО, накопленных на начало отчетного года, тонн (информация </w:t>
            </w:r>
            <w:r>
              <w:rPr>
                <w:sz w:val="28"/>
                <w:szCs w:val="28"/>
              </w:rPr>
              <w:t>размещается</w:t>
            </w:r>
            <w:r w:rsidRPr="00CF03C3">
              <w:rPr>
                <w:sz w:val="28"/>
                <w:szCs w:val="28"/>
              </w:rPr>
              <w:t xml:space="preserve"> по состоянию на 31 декабря года, предшествующего отчетному)</w:t>
            </w:r>
          </w:p>
        </w:tc>
        <w:tc>
          <w:tcPr>
            <w:tcW w:w="2268" w:type="dxa"/>
            <w:vMerge w:val="restart"/>
            <w:tcBorders>
              <w:top w:val="single" w:sz="4" w:space="0" w:color="auto"/>
              <w:left w:val="single" w:sz="4" w:space="0" w:color="auto"/>
              <w:right w:val="single" w:sz="4" w:space="0" w:color="auto"/>
            </w:tcBorders>
          </w:tcPr>
          <w:p w14:paraId="1F45EF6F" w14:textId="77777777" w:rsidR="00385A97" w:rsidRPr="00CF03C3" w:rsidRDefault="00385A97" w:rsidP="00BF6E38">
            <w:pPr>
              <w:jc w:val="center"/>
              <w:rPr>
                <w:szCs w:val="28"/>
              </w:rPr>
            </w:pPr>
            <w:r w:rsidRPr="00CF03C3">
              <w:rPr>
                <w:szCs w:val="28"/>
              </w:rPr>
              <w:t>Ежегодно не позднее</w:t>
            </w:r>
          </w:p>
          <w:p w14:paraId="58FF2A99" w14:textId="77777777" w:rsidR="00385A97" w:rsidRPr="00CF03C3" w:rsidRDefault="00385A97" w:rsidP="00BF6E38">
            <w:pPr>
              <w:jc w:val="center"/>
              <w:rPr>
                <w:szCs w:val="28"/>
              </w:rPr>
            </w:pPr>
            <w:r w:rsidRPr="00CF03C3">
              <w:rPr>
                <w:szCs w:val="28"/>
              </w:rPr>
              <w:t>2</w:t>
            </w:r>
            <w:r>
              <w:rPr>
                <w:szCs w:val="28"/>
              </w:rPr>
              <w:t>0</w:t>
            </w:r>
            <w:r w:rsidRPr="00CF03C3">
              <w:rPr>
                <w:szCs w:val="28"/>
              </w:rPr>
              <w:t xml:space="preserve"> февраля отчетного года, с возможностью уточнения не позднее 28 февраля отчетного года</w:t>
            </w:r>
          </w:p>
        </w:tc>
      </w:tr>
      <w:tr w:rsidR="00385A97" w:rsidRPr="00CF03C3" w14:paraId="35778C9F"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5FD7DC35"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7727B478" w14:textId="77777777" w:rsidR="00385A97" w:rsidRPr="00CF03C3" w:rsidRDefault="00385A97" w:rsidP="00BF6E38">
            <w:pPr>
              <w:pStyle w:val="affd"/>
              <w:rPr>
                <w:sz w:val="28"/>
                <w:szCs w:val="28"/>
              </w:rPr>
            </w:pPr>
            <w:r w:rsidRPr="00CF03C3">
              <w:rPr>
                <w:sz w:val="28"/>
                <w:szCs w:val="28"/>
              </w:rPr>
              <w:t xml:space="preserve">Масса ТКО и отходов после обработки ТКО, накопленных на перегрузочных станциях на начало отчетного года, тонн (информация </w:t>
            </w:r>
            <w:r>
              <w:rPr>
                <w:sz w:val="28"/>
                <w:szCs w:val="28"/>
              </w:rPr>
              <w:t>размещается</w:t>
            </w:r>
            <w:r w:rsidRPr="00CF03C3">
              <w:rPr>
                <w:sz w:val="28"/>
                <w:szCs w:val="28"/>
              </w:rPr>
              <w:t xml:space="preserve"> по состоянию на 31 декабря года, предшествующего отчетному)</w:t>
            </w:r>
          </w:p>
        </w:tc>
        <w:tc>
          <w:tcPr>
            <w:tcW w:w="2268" w:type="dxa"/>
            <w:vMerge/>
            <w:tcBorders>
              <w:left w:val="single" w:sz="4" w:space="0" w:color="auto"/>
              <w:bottom w:val="single" w:sz="4" w:space="0" w:color="auto"/>
              <w:right w:val="single" w:sz="4" w:space="0" w:color="auto"/>
            </w:tcBorders>
          </w:tcPr>
          <w:p w14:paraId="494349EB" w14:textId="77777777" w:rsidR="00385A97" w:rsidRPr="00CF03C3" w:rsidRDefault="00385A97" w:rsidP="00BF6E38">
            <w:pPr>
              <w:jc w:val="center"/>
              <w:rPr>
                <w:color w:val="FF0000"/>
                <w:szCs w:val="28"/>
              </w:rPr>
            </w:pPr>
          </w:p>
        </w:tc>
      </w:tr>
      <w:tr w:rsidR="00385A97" w:rsidRPr="00CF03C3" w14:paraId="4AF4390C"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465A77D8"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17B46945" w14:textId="77777777" w:rsidR="00385A97" w:rsidRPr="00CF03C3" w:rsidRDefault="00385A97" w:rsidP="00BF6E38">
            <w:pPr>
              <w:pStyle w:val="affd"/>
              <w:rPr>
                <w:sz w:val="28"/>
                <w:szCs w:val="28"/>
              </w:rPr>
            </w:pPr>
            <w:r w:rsidRPr="00CF03C3">
              <w:rPr>
                <w:sz w:val="28"/>
                <w:szCs w:val="28"/>
              </w:rPr>
              <w:t>Масса образованных ТКО, тонн</w:t>
            </w:r>
          </w:p>
        </w:tc>
        <w:tc>
          <w:tcPr>
            <w:tcW w:w="2268" w:type="dxa"/>
            <w:vMerge w:val="restart"/>
            <w:tcBorders>
              <w:top w:val="single" w:sz="4" w:space="0" w:color="auto"/>
              <w:left w:val="single" w:sz="4" w:space="0" w:color="auto"/>
              <w:right w:val="single" w:sz="4" w:space="0" w:color="auto"/>
            </w:tcBorders>
          </w:tcPr>
          <w:p w14:paraId="7F3740B2" w14:textId="77777777" w:rsidR="00385A97" w:rsidRPr="00CF03C3" w:rsidRDefault="00385A97" w:rsidP="00BF6E38">
            <w:pPr>
              <w:jc w:val="center"/>
              <w:rPr>
                <w:szCs w:val="28"/>
              </w:rPr>
            </w:pPr>
            <w:r w:rsidRPr="00CF03C3">
              <w:rPr>
                <w:szCs w:val="28"/>
              </w:rPr>
              <w:t>Ежемесячно нарастающим итогом, не позднее</w:t>
            </w:r>
          </w:p>
          <w:p w14:paraId="05B9FB8E" w14:textId="77777777" w:rsidR="00385A97" w:rsidRPr="00CF03C3" w:rsidRDefault="00385A97" w:rsidP="00BF6E38">
            <w:pPr>
              <w:jc w:val="center"/>
              <w:rPr>
                <w:szCs w:val="28"/>
              </w:rPr>
            </w:pPr>
            <w:r w:rsidRPr="00CF03C3">
              <w:rPr>
                <w:szCs w:val="28"/>
              </w:rPr>
              <w:t xml:space="preserve">25 числа месяца, следующего за отчетным, с возможностью уточнения до </w:t>
            </w:r>
            <w:r>
              <w:rPr>
                <w:szCs w:val="28"/>
              </w:rPr>
              <w:t>последнего</w:t>
            </w:r>
            <w:r w:rsidRPr="00CF03C3">
              <w:rPr>
                <w:szCs w:val="28"/>
              </w:rPr>
              <w:t xml:space="preserve"> числа месяца, следующего </w:t>
            </w:r>
            <w:r>
              <w:rPr>
                <w:szCs w:val="28"/>
              </w:rPr>
              <w:t>за отчетным</w:t>
            </w:r>
            <w:r w:rsidRPr="00CF03C3">
              <w:rPr>
                <w:szCs w:val="28"/>
              </w:rPr>
              <w:t>, и ежегодно, не позднее 20 февраля года, следующего за отчетным, с возможностью уточнения не позднее 28 февраля года, следующего за отчетным</w:t>
            </w:r>
          </w:p>
        </w:tc>
      </w:tr>
      <w:tr w:rsidR="00385A97" w:rsidRPr="00CF03C3" w14:paraId="063F5790"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163D5F9F"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4B8A1D92" w14:textId="77777777" w:rsidR="00385A97" w:rsidRPr="00CF03C3" w:rsidRDefault="00385A97" w:rsidP="00BF6E38">
            <w:pPr>
              <w:pStyle w:val="affd"/>
              <w:rPr>
                <w:sz w:val="28"/>
                <w:szCs w:val="28"/>
              </w:rPr>
            </w:pPr>
            <w:r w:rsidRPr="00CF03C3">
              <w:rPr>
                <w:sz w:val="28"/>
                <w:szCs w:val="28"/>
              </w:rPr>
              <w:t>Масса ТКО и отходов после обработки ТКО, поступивших из других субъектов Российской Федерации, тонн</w:t>
            </w:r>
          </w:p>
        </w:tc>
        <w:tc>
          <w:tcPr>
            <w:tcW w:w="2268" w:type="dxa"/>
            <w:vMerge/>
            <w:tcBorders>
              <w:left w:val="single" w:sz="4" w:space="0" w:color="auto"/>
              <w:right w:val="single" w:sz="4" w:space="0" w:color="auto"/>
            </w:tcBorders>
          </w:tcPr>
          <w:p w14:paraId="0C9D3678" w14:textId="77777777" w:rsidR="00385A97" w:rsidRPr="00CF03C3" w:rsidRDefault="00385A97" w:rsidP="00BF6E38">
            <w:pPr>
              <w:jc w:val="left"/>
              <w:rPr>
                <w:szCs w:val="28"/>
              </w:rPr>
            </w:pPr>
          </w:p>
        </w:tc>
      </w:tr>
      <w:tr w:rsidR="00385A97" w:rsidRPr="00CF03C3" w14:paraId="2D3A400E" w14:textId="77777777" w:rsidTr="00BF6E38">
        <w:trPr>
          <w:trHeight w:val="537"/>
        </w:trPr>
        <w:tc>
          <w:tcPr>
            <w:tcW w:w="738" w:type="dxa"/>
            <w:tcBorders>
              <w:top w:val="single" w:sz="4" w:space="0" w:color="auto"/>
              <w:left w:val="single" w:sz="4" w:space="0" w:color="auto"/>
              <w:bottom w:val="single" w:sz="4" w:space="0" w:color="auto"/>
              <w:right w:val="single" w:sz="4" w:space="0" w:color="auto"/>
            </w:tcBorders>
          </w:tcPr>
          <w:p w14:paraId="470EEB1B"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225E42B4" w14:textId="77777777" w:rsidR="00385A97" w:rsidRPr="00CF03C3" w:rsidRDefault="00385A97" w:rsidP="00BF6E38">
            <w:pPr>
              <w:pStyle w:val="affd"/>
              <w:rPr>
                <w:sz w:val="28"/>
                <w:szCs w:val="28"/>
              </w:rPr>
            </w:pPr>
            <w:r w:rsidRPr="00CF03C3">
              <w:rPr>
                <w:sz w:val="28"/>
                <w:szCs w:val="28"/>
              </w:rPr>
              <w:t>Масса обрабатываемых ТКО, тонн</w:t>
            </w:r>
          </w:p>
        </w:tc>
        <w:tc>
          <w:tcPr>
            <w:tcW w:w="2268" w:type="dxa"/>
            <w:vMerge/>
            <w:tcBorders>
              <w:left w:val="single" w:sz="4" w:space="0" w:color="auto"/>
              <w:right w:val="single" w:sz="4" w:space="0" w:color="auto"/>
            </w:tcBorders>
          </w:tcPr>
          <w:p w14:paraId="1531A958" w14:textId="77777777" w:rsidR="00385A97" w:rsidRPr="00CF03C3" w:rsidRDefault="00385A97" w:rsidP="00BF6E38">
            <w:pPr>
              <w:jc w:val="left"/>
              <w:rPr>
                <w:szCs w:val="28"/>
              </w:rPr>
            </w:pPr>
          </w:p>
        </w:tc>
      </w:tr>
      <w:tr w:rsidR="00385A97" w:rsidRPr="00CF03C3" w14:paraId="10F11872"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2EB81D92"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685344A0" w14:textId="77777777" w:rsidR="00385A97" w:rsidRPr="00CF03C3" w:rsidRDefault="00385A97" w:rsidP="00BF6E38">
            <w:pPr>
              <w:pStyle w:val="affd"/>
              <w:rPr>
                <w:sz w:val="28"/>
                <w:szCs w:val="28"/>
              </w:rPr>
            </w:pPr>
            <w:r w:rsidRPr="00CF03C3">
              <w:rPr>
                <w:sz w:val="28"/>
                <w:szCs w:val="28"/>
              </w:rPr>
              <w:t>Масса обезвреживаемых ТКО и отходов после обработки ТКО, тонн</w:t>
            </w:r>
          </w:p>
        </w:tc>
        <w:tc>
          <w:tcPr>
            <w:tcW w:w="2268" w:type="dxa"/>
            <w:vMerge/>
            <w:tcBorders>
              <w:left w:val="single" w:sz="4" w:space="0" w:color="auto"/>
              <w:right w:val="single" w:sz="4" w:space="0" w:color="auto"/>
            </w:tcBorders>
          </w:tcPr>
          <w:p w14:paraId="5D7C9F1E" w14:textId="77777777" w:rsidR="00385A97" w:rsidRPr="00CF03C3" w:rsidRDefault="00385A97" w:rsidP="00BF6E38">
            <w:pPr>
              <w:jc w:val="left"/>
              <w:rPr>
                <w:szCs w:val="28"/>
              </w:rPr>
            </w:pPr>
          </w:p>
        </w:tc>
      </w:tr>
      <w:tr w:rsidR="00385A97" w:rsidRPr="00CF03C3" w14:paraId="61CFFAC3" w14:textId="77777777" w:rsidTr="00BF6E38">
        <w:trPr>
          <w:trHeight w:val="752"/>
        </w:trPr>
        <w:tc>
          <w:tcPr>
            <w:tcW w:w="738" w:type="dxa"/>
            <w:tcBorders>
              <w:top w:val="single" w:sz="4" w:space="0" w:color="auto"/>
              <w:left w:val="single" w:sz="4" w:space="0" w:color="auto"/>
              <w:bottom w:val="single" w:sz="4" w:space="0" w:color="auto"/>
              <w:right w:val="single" w:sz="4" w:space="0" w:color="auto"/>
            </w:tcBorders>
          </w:tcPr>
          <w:p w14:paraId="0C437907"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1386AA15" w14:textId="77777777" w:rsidR="00385A97" w:rsidRPr="00CF03C3" w:rsidRDefault="00385A97" w:rsidP="00BF6E38">
            <w:pPr>
              <w:pStyle w:val="affd"/>
              <w:rPr>
                <w:sz w:val="28"/>
                <w:szCs w:val="28"/>
              </w:rPr>
            </w:pPr>
            <w:r w:rsidRPr="00CF03C3">
              <w:rPr>
                <w:sz w:val="28"/>
                <w:szCs w:val="28"/>
              </w:rPr>
              <w:t>Масса утилизируемых ТКО и отходов после обработки ТКО, тонн</w:t>
            </w:r>
          </w:p>
        </w:tc>
        <w:tc>
          <w:tcPr>
            <w:tcW w:w="2268" w:type="dxa"/>
            <w:vMerge/>
            <w:tcBorders>
              <w:left w:val="single" w:sz="4" w:space="0" w:color="auto"/>
              <w:right w:val="single" w:sz="4" w:space="0" w:color="auto"/>
            </w:tcBorders>
          </w:tcPr>
          <w:p w14:paraId="3037A55F" w14:textId="77777777" w:rsidR="00385A97" w:rsidRPr="00CF03C3" w:rsidRDefault="00385A97" w:rsidP="00BF6E38">
            <w:pPr>
              <w:jc w:val="left"/>
              <w:rPr>
                <w:szCs w:val="28"/>
              </w:rPr>
            </w:pPr>
          </w:p>
        </w:tc>
      </w:tr>
      <w:tr w:rsidR="00385A97" w:rsidRPr="00CF03C3" w14:paraId="5CD2462F"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02D3EF19"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178846E9" w14:textId="77777777" w:rsidR="00385A97" w:rsidRPr="00CF03C3" w:rsidRDefault="00385A97" w:rsidP="00BF6E38">
            <w:pPr>
              <w:pStyle w:val="affd"/>
              <w:rPr>
                <w:sz w:val="28"/>
                <w:szCs w:val="28"/>
              </w:rPr>
            </w:pPr>
            <w:r w:rsidRPr="00CF03C3">
              <w:rPr>
                <w:sz w:val="28"/>
                <w:szCs w:val="28"/>
              </w:rPr>
              <w:t>Масса ТКО и отходов после обработки ТКО, направленных на хранение, тонн</w:t>
            </w:r>
          </w:p>
        </w:tc>
        <w:tc>
          <w:tcPr>
            <w:tcW w:w="2268" w:type="dxa"/>
            <w:vMerge/>
            <w:tcBorders>
              <w:left w:val="single" w:sz="4" w:space="0" w:color="auto"/>
              <w:right w:val="single" w:sz="4" w:space="0" w:color="auto"/>
            </w:tcBorders>
          </w:tcPr>
          <w:p w14:paraId="62150E4B" w14:textId="77777777" w:rsidR="00385A97" w:rsidRPr="00CF03C3" w:rsidRDefault="00385A97" w:rsidP="00BF6E38">
            <w:pPr>
              <w:jc w:val="left"/>
              <w:rPr>
                <w:szCs w:val="28"/>
              </w:rPr>
            </w:pPr>
          </w:p>
        </w:tc>
      </w:tr>
      <w:tr w:rsidR="00385A97" w:rsidRPr="00CF03C3" w14:paraId="6248CC45"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09DB6B58"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B1C285" w14:textId="77777777" w:rsidR="00385A97" w:rsidRPr="00CF03C3" w:rsidRDefault="00385A97" w:rsidP="00BF6E38">
            <w:pPr>
              <w:pStyle w:val="affd"/>
              <w:rPr>
                <w:sz w:val="28"/>
                <w:szCs w:val="28"/>
              </w:rPr>
            </w:pPr>
            <w:r w:rsidRPr="00CF03C3">
              <w:rPr>
                <w:sz w:val="28"/>
                <w:szCs w:val="28"/>
              </w:rPr>
              <w:t xml:space="preserve">Масса </w:t>
            </w:r>
            <w:proofErr w:type="spellStart"/>
            <w:r w:rsidRPr="00CF03C3">
              <w:rPr>
                <w:sz w:val="28"/>
                <w:szCs w:val="28"/>
              </w:rPr>
              <w:t>захораниваемых</w:t>
            </w:r>
            <w:proofErr w:type="spellEnd"/>
            <w:r w:rsidRPr="00CF03C3">
              <w:rPr>
                <w:sz w:val="28"/>
                <w:szCs w:val="28"/>
              </w:rPr>
              <w:t xml:space="preserve"> ТКО и отходов после обработки ТКО, тонн</w:t>
            </w:r>
          </w:p>
        </w:tc>
        <w:tc>
          <w:tcPr>
            <w:tcW w:w="2268" w:type="dxa"/>
            <w:vMerge/>
            <w:tcBorders>
              <w:left w:val="single" w:sz="4" w:space="0" w:color="auto"/>
              <w:right w:val="single" w:sz="4" w:space="0" w:color="auto"/>
            </w:tcBorders>
          </w:tcPr>
          <w:p w14:paraId="5B8040F5" w14:textId="77777777" w:rsidR="00385A97" w:rsidRPr="00CF03C3" w:rsidRDefault="00385A97" w:rsidP="00BF6E38">
            <w:pPr>
              <w:jc w:val="left"/>
              <w:rPr>
                <w:szCs w:val="28"/>
              </w:rPr>
            </w:pPr>
          </w:p>
        </w:tc>
      </w:tr>
      <w:tr w:rsidR="00385A97" w:rsidRPr="00CF03C3" w14:paraId="5C7A6588"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1DD16808"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0590C324" w14:textId="77777777" w:rsidR="00385A97" w:rsidRPr="00CF03C3" w:rsidRDefault="00385A97" w:rsidP="00BF6E38">
            <w:pPr>
              <w:pStyle w:val="affd"/>
              <w:rPr>
                <w:sz w:val="28"/>
                <w:szCs w:val="28"/>
              </w:rPr>
            </w:pPr>
            <w:r w:rsidRPr="00CF03C3">
              <w:rPr>
                <w:sz w:val="28"/>
                <w:szCs w:val="28"/>
              </w:rPr>
              <w:t>Масса ТКО и отходов после обработки ТКО, направленных в другие субъекты Российской Федерации, тонн</w:t>
            </w:r>
          </w:p>
        </w:tc>
        <w:tc>
          <w:tcPr>
            <w:tcW w:w="2268" w:type="dxa"/>
            <w:vMerge/>
            <w:tcBorders>
              <w:left w:val="single" w:sz="4" w:space="0" w:color="auto"/>
              <w:right w:val="single" w:sz="4" w:space="0" w:color="auto"/>
            </w:tcBorders>
          </w:tcPr>
          <w:p w14:paraId="1D9AF374" w14:textId="77777777" w:rsidR="00385A97" w:rsidRPr="00CF03C3" w:rsidRDefault="00385A97" w:rsidP="00BF6E38">
            <w:pPr>
              <w:jc w:val="left"/>
              <w:rPr>
                <w:szCs w:val="28"/>
              </w:rPr>
            </w:pPr>
          </w:p>
        </w:tc>
      </w:tr>
      <w:tr w:rsidR="00385A97" w:rsidRPr="00CF03C3" w14:paraId="23019A9A"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5E95FBAE"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3AE523EB" w14:textId="77777777" w:rsidR="00385A97" w:rsidRPr="00CF03C3" w:rsidRDefault="00385A97" w:rsidP="00BF6E38">
            <w:pPr>
              <w:pStyle w:val="affd"/>
              <w:rPr>
                <w:sz w:val="28"/>
                <w:szCs w:val="28"/>
              </w:rPr>
            </w:pPr>
            <w:r w:rsidRPr="00CF03C3">
              <w:rPr>
                <w:sz w:val="28"/>
                <w:szCs w:val="28"/>
              </w:rPr>
              <w:t>Масса ТКО и отходов после обработки ТКО, накопленных на конец отчетного периода, тонн</w:t>
            </w:r>
          </w:p>
        </w:tc>
        <w:tc>
          <w:tcPr>
            <w:tcW w:w="2268" w:type="dxa"/>
            <w:vMerge/>
            <w:tcBorders>
              <w:left w:val="single" w:sz="4" w:space="0" w:color="auto"/>
              <w:right w:val="single" w:sz="4" w:space="0" w:color="auto"/>
            </w:tcBorders>
          </w:tcPr>
          <w:p w14:paraId="039FC2D2" w14:textId="77777777" w:rsidR="00385A97" w:rsidRPr="00CF03C3" w:rsidRDefault="00385A97" w:rsidP="00BF6E38">
            <w:pPr>
              <w:jc w:val="left"/>
              <w:rPr>
                <w:szCs w:val="28"/>
              </w:rPr>
            </w:pPr>
          </w:p>
        </w:tc>
      </w:tr>
      <w:tr w:rsidR="00385A97" w:rsidRPr="00CF03C3" w14:paraId="7D4125BB" w14:textId="77777777" w:rsidTr="00BF6E38">
        <w:trPr>
          <w:trHeight w:val="646"/>
        </w:trPr>
        <w:tc>
          <w:tcPr>
            <w:tcW w:w="738" w:type="dxa"/>
            <w:tcBorders>
              <w:top w:val="single" w:sz="4" w:space="0" w:color="auto"/>
              <w:left w:val="single" w:sz="4" w:space="0" w:color="auto"/>
              <w:bottom w:val="single" w:sz="4" w:space="0" w:color="auto"/>
              <w:right w:val="single" w:sz="4" w:space="0" w:color="auto"/>
            </w:tcBorders>
          </w:tcPr>
          <w:p w14:paraId="0F94D526" w14:textId="77777777" w:rsidR="00385A97" w:rsidRPr="00CF03C3" w:rsidRDefault="00385A97" w:rsidP="00BF6E38">
            <w:pPr>
              <w:pStyle w:val="affd"/>
              <w:numPr>
                <w:ilvl w:val="0"/>
                <w:numId w:val="27"/>
              </w:numPr>
              <w:ind w:hanging="519"/>
              <w:rPr>
                <w:sz w:val="28"/>
                <w:szCs w:val="28"/>
              </w:rPr>
            </w:pPr>
          </w:p>
        </w:tc>
        <w:tc>
          <w:tcPr>
            <w:tcW w:w="7087" w:type="dxa"/>
            <w:tcBorders>
              <w:top w:val="single" w:sz="4" w:space="0" w:color="auto"/>
              <w:left w:val="single" w:sz="4" w:space="0" w:color="auto"/>
              <w:bottom w:val="single" w:sz="4" w:space="0" w:color="auto"/>
              <w:right w:val="single" w:sz="4" w:space="0" w:color="auto"/>
            </w:tcBorders>
          </w:tcPr>
          <w:p w14:paraId="5BC1C60E" w14:textId="77777777" w:rsidR="00385A97" w:rsidRPr="00CF03C3" w:rsidRDefault="00385A97" w:rsidP="00BF6E38">
            <w:pPr>
              <w:pStyle w:val="affd"/>
              <w:rPr>
                <w:sz w:val="28"/>
                <w:szCs w:val="28"/>
              </w:rPr>
            </w:pPr>
            <w:r w:rsidRPr="00CF03C3">
              <w:rPr>
                <w:sz w:val="28"/>
                <w:szCs w:val="28"/>
              </w:rPr>
              <w:t>Масса ТКО и отходов после обработки ТКО, накопленных на перегрузочных станциях на конец отчетного периода, тонн</w:t>
            </w:r>
          </w:p>
        </w:tc>
        <w:tc>
          <w:tcPr>
            <w:tcW w:w="2268" w:type="dxa"/>
            <w:vMerge/>
            <w:tcBorders>
              <w:left w:val="single" w:sz="4" w:space="0" w:color="auto"/>
              <w:bottom w:val="single" w:sz="4" w:space="0" w:color="auto"/>
              <w:right w:val="single" w:sz="4" w:space="0" w:color="auto"/>
            </w:tcBorders>
          </w:tcPr>
          <w:p w14:paraId="33D7EA38" w14:textId="77777777" w:rsidR="00385A97" w:rsidRPr="00CF03C3" w:rsidRDefault="00385A97" w:rsidP="00BF6E38">
            <w:pPr>
              <w:jc w:val="center"/>
              <w:rPr>
                <w:szCs w:val="28"/>
              </w:rPr>
            </w:pPr>
          </w:p>
        </w:tc>
      </w:tr>
    </w:tbl>
    <w:p w14:paraId="47516A66" w14:textId="77777777" w:rsidR="00385A97" w:rsidRPr="00F433F7" w:rsidRDefault="00385A97" w:rsidP="00385A97">
      <w:pPr>
        <w:autoSpaceDE/>
        <w:autoSpaceDN/>
        <w:adjustRightInd/>
        <w:jc w:val="right"/>
        <w:rPr>
          <w:b/>
          <w:bCs/>
          <w:color w:val="26282F"/>
          <w:szCs w:val="28"/>
        </w:rPr>
      </w:pPr>
      <w:r w:rsidRPr="00CF03C3">
        <w:rPr>
          <w:szCs w:val="28"/>
        </w:rPr>
        <w:t>».</w:t>
      </w:r>
    </w:p>
    <w:p w14:paraId="196BA173" w14:textId="77777777" w:rsidR="00385A97" w:rsidRPr="00CF03C3" w:rsidRDefault="00385A97" w:rsidP="00385A97">
      <w:pPr>
        <w:widowControl w:val="0"/>
        <w:tabs>
          <w:tab w:val="left" w:pos="993"/>
        </w:tabs>
        <w:ind w:left="709"/>
        <w:rPr>
          <w:szCs w:val="28"/>
        </w:rPr>
      </w:pPr>
      <w:bookmarkStart w:id="8" w:name="_Hlk175757948"/>
      <w:bookmarkStart w:id="9" w:name="_Hlk139465318"/>
      <w:r w:rsidRPr="00CF03C3">
        <w:rPr>
          <w:szCs w:val="28"/>
        </w:rPr>
        <w:t xml:space="preserve">4. </w:t>
      </w:r>
      <w:bookmarkStart w:id="10" w:name="_Hlk175820111"/>
      <w:bookmarkStart w:id="11" w:name="_Hlk175763178"/>
      <w:r>
        <w:rPr>
          <w:szCs w:val="28"/>
        </w:rPr>
        <w:t>Приложения</w:t>
      </w:r>
      <w:r w:rsidRPr="00CF03C3">
        <w:rPr>
          <w:szCs w:val="28"/>
        </w:rPr>
        <w:t xml:space="preserve"> № 6</w:t>
      </w:r>
      <w:r>
        <w:rPr>
          <w:szCs w:val="28"/>
        </w:rPr>
        <w:t xml:space="preserve"> - № 12</w:t>
      </w:r>
      <w:r w:rsidRPr="00CF03C3">
        <w:rPr>
          <w:szCs w:val="28"/>
        </w:rPr>
        <w:t xml:space="preserve"> изложить в следующей редакции:</w:t>
      </w:r>
    </w:p>
    <w:p w14:paraId="511D7CD0" w14:textId="77777777" w:rsidR="00385A97" w:rsidRPr="00CF03C3" w:rsidRDefault="00385A97" w:rsidP="00385A97">
      <w:pPr>
        <w:widowControl w:val="0"/>
        <w:tabs>
          <w:tab w:val="left" w:pos="993"/>
        </w:tabs>
        <w:ind w:left="5954"/>
        <w:rPr>
          <w:szCs w:val="28"/>
        </w:rPr>
      </w:pPr>
      <w:r w:rsidRPr="00CF03C3">
        <w:rPr>
          <w:szCs w:val="28"/>
        </w:rPr>
        <w:t xml:space="preserve">«Приложение № 6 </w:t>
      </w:r>
    </w:p>
    <w:p w14:paraId="734A0EB4" w14:textId="77777777" w:rsidR="00385A97" w:rsidRPr="00CF03C3" w:rsidRDefault="00385A97" w:rsidP="00385A97">
      <w:pPr>
        <w:widowControl w:val="0"/>
        <w:tabs>
          <w:tab w:val="left" w:pos="993"/>
        </w:tabs>
        <w:ind w:left="5954"/>
        <w:rPr>
          <w:szCs w:val="28"/>
        </w:rPr>
      </w:pPr>
      <w:r w:rsidRPr="00CF03C3">
        <w:rPr>
          <w:szCs w:val="28"/>
        </w:rPr>
        <w:t xml:space="preserve">к приказу Минприроды России </w:t>
      </w:r>
    </w:p>
    <w:p w14:paraId="7B22F2BE" w14:textId="77777777" w:rsidR="00385A97" w:rsidRPr="00CF03C3" w:rsidRDefault="00385A97" w:rsidP="00385A97">
      <w:pPr>
        <w:widowControl w:val="0"/>
        <w:tabs>
          <w:tab w:val="left" w:pos="993"/>
        </w:tabs>
        <w:ind w:left="5954"/>
        <w:rPr>
          <w:szCs w:val="28"/>
        </w:rPr>
      </w:pPr>
      <w:r w:rsidRPr="00CF03C3">
        <w:rPr>
          <w:szCs w:val="28"/>
        </w:rPr>
        <w:t>от 26.12.2022 № 919</w:t>
      </w:r>
    </w:p>
    <w:p w14:paraId="06C75DAF" w14:textId="77777777" w:rsidR="00385A97" w:rsidRPr="00CF03C3" w:rsidRDefault="00385A97" w:rsidP="00385A97">
      <w:pPr>
        <w:widowControl w:val="0"/>
        <w:tabs>
          <w:tab w:val="left" w:pos="993"/>
        </w:tabs>
        <w:ind w:left="6096"/>
        <w:rPr>
          <w:szCs w:val="28"/>
        </w:rPr>
      </w:pPr>
    </w:p>
    <w:p w14:paraId="2961C364" w14:textId="77777777" w:rsidR="00385A97" w:rsidRPr="00CF03C3" w:rsidRDefault="00385A97" w:rsidP="00385A97">
      <w:pPr>
        <w:widowControl w:val="0"/>
        <w:tabs>
          <w:tab w:val="left" w:pos="993"/>
        </w:tabs>
        <w:jc w:val="center"/>
        <w:rPr>
          <w:b/>
          <w:bCs/>
          <w:szCs w:val="28"/>
        </w:rPr>
      </w:pPr>
      <w:r w:rsidRPr="00CF03C3">
        <w:rPr>
          <w:b/>
          <w:bCs/>
          <w:szCs w:val="28"/>
        </w:rPr>
        <w:t>Информация о нормативах накопления твердых ком</w:t>
      </w:r>
      <w:r>
        <w:rPr>
          <w:b/>
          <w:bCs/>
          <w:szCs w:val="28"/>
        </w:rPr>
        <w:t>мунальных отходов (далее – ТКО)</w:t>
      </w:r>
    </w:p>
    <w:bookmarkEnd w:id="10"/>
    <w:p w14:paraId="26918B60" w14:textId="77777777" w:rsidR="00385A97" w:rsidRPr="00CF03C3" w:rsidRDefault="00385A97" w:rsidP="00385A97">
      <w:pPr>
        <w:widowControl w:val="0"/>
        <w:tabs>
          <w:tab w:val="left" w:pos="993"/>
        </w:tabs>
        <w:rPr>
          <w:b/>
          <w:bCs/>
          <w:szCs w:val="28"/>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7088"/>
        <w:gridCol w:w="2551"/>
      </w:tblGrid>
      <w:tr w:rsidR="00385A97" w:rsidRPr="00CF03C3" w14:paraId="4F739076" w14:textId="77777777" w:rsidTr="00BF6E38">
        <w:tc>
          <w:tcPr>
            <w:tcW w:w="7684" w:type="dxa"/>
            <w:gridSpan w:val="2"/>
            <w:tcBorders>
              <w:top w:val="single" w:sz="4" w:space="0" w:color="auto"/>
              <w:bottom w:val="single" w:sz="4" w:space="0" w:color="auto"/>
              <w:right w:val="single" w:sz="4" w:space="0" w:color="auto"/>
            </w:tcBorders>
          </w:tcPr>
          <w:p w14:paraId="389CB69F" w14:textId="77777777" w:rsidR="00385A97" w:rsidRPr="00CF03C3" w:rsidRDefault="00385A97" w:rsidP="00BF6E38">
            <w:pPr>
              <w:pStyle w:val="affd"/>
              <w:jc w:val="center"/>
              <w:rPr>
                <w:sz w:val="28"/>
                <w:szCs w:val="28"/>
              </w:rPr>
            </w:pPr>
            <w:bookmarkStart w:id="12" w:name="sub_16100"/>
            <w:r w:rsidRPr="00CF03C3">
              <w:rPr>
                <w:sz w:val="28"/>
                <w:szCs w:val="28"/>
              </w:rPr>
              <w:t xml:space="preserve">Состав информации, подлежащей размещению в федеральной государственной информационной системе </w:t>
            </w:r>
            <w:bookmarkEnd w:id="12"/>
            <w:r w:rsidRPr="00CF03C3">
              <w:rPr>
                <w:sz w:val="28"/>
                <w:szCs w:val="28"/>
              </w:rPr>
              <w:t>ТКО</w:t>
            </w:r>
          </w:p>
          <w:p w14:paraId="6F16B5F2" w14:textId="77777777" w:rsidR="00385A97" w:rsidRPr="00CF03C3" w:rsidRDefault="00385A97" w:rsidP="00BF6E38">
            <w:pPr>
              <w:pStyle w:val="affd"/>
              <w:jc w:val="center"/>
              <w:rPr>
                <w:sz w:val="28"/>
                <w:szCs w:val="28"/>
              </w:rPr>
            </w:pPr>
            <w:r w:rsidRPr="00CF03C3">
              <w:rPr>
                <w:sz w:val="28"/>
                <w:szCs w:val="28"/>
              </w:rPr>
              <w:t>(информация размещается в отношении каждой категории потребителя услуги по обращению с ТКО, для которой установлен норматив накопления ТКО)</w:t>
            </w:r>
          </w:p>
        </w:tc>
        <w:tc>
          <w:tcPr>
            <w:tcW w:w="2551" w:type="dxa"/>
            <w:tcBorders>
              <w:top w:val="single" w:sz="4" w:space="0" w:color="auto"/>
              <w:left w:val="single" w:sz="4" w:space="0" w:color="auto"/>
              <w:bottom w:val="single" w:sz="4" w:space="0" w:color="auto"/>
            </w:tcBorders>
          </w:tcPr>
          <w:p w14:paraId="554EE9FE"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1DAFF505" w14:textId="77777777" w:rsidTr="00BF6E38">
        <w:tc>
          <w:tcPr>
            <w:tcW w:w="596" w:type="dxa"/>
            <w:tcBorders>
              <w:top w:val="single" w:sz="4" w:space="0" w:color="auto"/>
              <w:bottom w:val="single" w:sz="4" w:space="0" w:color="auto"/>
              <w:right w:val="single" w:sz="4" w:space="0" w:color="auto"/>
            </w:tcBorders>
          </w:tcPr>
          <w:p w14:paraId="1F79DAE2" w14:textId="77777777" w:rsidR="00385A97" w:rsidRPr="00CF03C3" w:rsidRDefault="00385A97" w:rsidP="00BF6E38">
            <w:pPr>
              <w:pStyle w:val="affd"/>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20CEC5AD" w14:textId="77777777" w:rsidR="00385A97" w:rsidRPr="00CF03C3" w:rsidRDefault="00385A97" w:rsidP="00BF6E38">
            <w:pPr>
              <w:pStyle w:val="affd"/>
              <w:rPr>
                <w:sz w:val="28"/>
                <w:szCs w:val="28"/>
              </w:rPr>
            </w:pPr>
            <w:bookmarkStart w:id="13" w:name="sub_1601"/>
            <w:r w:rsidRPr="00CF03C3">
              <w:rPr>
                <w:sz w:val="28"/>
                <w:szCs w:val="28"/>
              </w:rPr>
              <w:t xml:space="preserve">Реквизиты акта исполнительного органа субъекта Российской Федерации или органа местного самоуправления поселения или городского округа </w:t>
            </w:r>
            <w:r>
              <w:rPr>
                <w:sz w:val="28"/>
                <w:szCs w:val="28"/>
              </w:rPr>
              <w:br/>
            </w:r>
            <w:r w:rsidRPr="00CF03C3">
              <w:rPr>
                <w:sz w:val="28"/>
                <w:szCs w:val="28"/>
              </w:rPr>
              <w:t>(в случае наделения их соответствующими полномочиями законом субъекта Российской Федерации) об установлении норматива накопления ТКО (далее - норматив) либо о внесении изменений в такой акт (далее – решение об установлении норматива)</w:t>
            </w:r>
            <w:bookmarkEnd w:id="13"/>
          </w:p>
        </w:tc>
        <w:tc>
          <w:tcPr>
            <w:tcW w:w="2551" w:type="dxa"/>
            <w:vMerge w:val="restart"/>
            <w:tcBorders>
              <w:top w:val="single" w:sz="4" w:space="0" w:color="auto"/>
              <w:left w:val="single" w:sz="4" w:space="0" w:color="auto"/>
              <w:bottom w:val="single" w:sz="4" w:space="0" w:color="auto"/>
            </w:tcBorders>
          </w:tcPr>
          <w:p w14:paraId="378252D1" w14:textId="77777777" w:rsidR="00385A97" w:rsidRPr="00CF03C3" w:rsidRDefault="00385A97" w:rsidP="00BF6E38">
            <w:pPr>
              <w:pStyle w:val="affd"/>
              <w:jc w:val="center"/>
              <w:rPr>
                <w:sz w:val="28"/>
                <w:szCs w:val="28"/>
              </w:rPr>
            </w:pPr>
            <w:r w:rsidRPr="00CF03C3">
              <w:rPr>
                <w:sz w:val="28"/>
                <w:szCs w:val="28"/>
              </w:rPr>
              <w:t>В течение 10 рабочих дней со дня принятия решения об установлении норматива</w:t>
            </w:r>
          </w:p>
        </w:tc>
      </w:tr>
      <w:tr w:rsidR="00385A97" w:rsidRPr="00CF03C3" w14:paraId="61157CF3" w14:textId="77777777" w:rsidTr="00BF6E38">
        <w:tc>
          <w:tcPr>
            <w:tcW w:w="596" w:type="dxa"/>
            <w:tcBorders>
              <w:top w:val="single" w:sz="4" w:space="0" w:color="auto"/>
              <w:bottom w:val="single" w:sz="4" w:space="0" w:color="auto"/>
              <w:right w:val="single" w:sz="4" w:space="0" w:color="auto"/>
            </w:tcBorders>
          </w:tcPr>
          <w:p w14:paraId="0257732C"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6FEA14DB" w14:textId="77777777" w:rsidR="00385A97" w:rsidRPr="00CF03C3" w:rsidRDefault="00385A97" w:rsidP="00BF6E38">
            <w:pPr>
              <w:pStyle w:val="affe"/>
              <w:rPr>
                <w:sz w:val="28"/>
                <w:szCs w:val="28"/>
              </w:rPr>
            </w:pPr>
            <w:r w:rsidRPr="00CF03C3">
              <w:rPr>
                <w:sz w:val="28"/>
                <w:szCs w:val="28"/>
              </w:rPr>
              <w:t>Дата вступления в силу решения об установлении норматива либо об изменении установленных нормативов</w:t>
            </w:r>
          </w:p>
        </w:tc>
        <w:tc>
          <w:tcPr>
            <w:tcW w:w="2551" w:type="dxa"/>
            <w:vMerge/>
            <w:tcBorders>
              <w:top w:val="single" w:sz="4" w:space="0" w:color="auto"/>
              <w:left w:val="single" w:sz="4" w:space="0" w:color="auto"/>
              <w:bottom w:val="single" w:sz="4" w:space="0" w:color="auto"/>
            </w:tcBorders>
          </w:tcPr>
          <w:p w14:paraId="022F0668" w14:textId="77777777" w:rsidR="00385A97" w:rsidRPr="00CF03C3" w:rsidRDefault="00385A97" w:rsidP="00BF6E38">
            <w:pPr>
              <w:pStyle w:val="affd"/>
              <w:rPr>
                <w:sz w:val="28"/>
                <w:szCs w:val="28"/>
              </w:rPr>
            </w:pPr>
          </w:p>
        </w:tc>
      </w:tr>
      <w:tr w:rsidR="00385A97" w:rsidRPr="00CF03C3" w14:paraId="7547260E" w14:textId="77777777" w:rsidTr="00BF6E38">
        <w:tc>
          <w:tcPr>
            <w:tcW w:w="596" w:type="dxa"/>
            <w:tcBorders>
              <w:top w:val="single" w:sz="4" w:space="0" w:color="auto"/>
              <w:bottom w:val="single" w:sz="4" w:space="0" w:color="auto"/>
              <w:right w:val="single" w:sz="4" w:space="0" w:color="auto"/>
            </w:tcBorders>
          </w:tcPr>
          <w:p w14:paraId="106766D3"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69E07063" w14:textId="77777777" w:rsidR="00385A97" w:rsidRPr="00CF03C3" w:rsidRDefault="00385A97" w:rsidP="00BF6E38">
            <w:pPr>
              <w:pStyle w:val="affe"/>
              <w:rPr>
                <w:sz w:val="28"/>
                <w:szCs w:val="28"/>
              </w:rPr>
            </w:pPr>
            <w:r w:rsidRPr="00CF03C3">
              <w:rPr>
                <w:sz w:val="28"/>
                <w:szCs w:val="28"/>
              </w:rPr>
              <w:t>Территория субъекта Российской Федерации по Общероссийскому классификатору объектов административно-территориального деления ОК 019-95 (ОКАТО)</w:t>
            </w:r>
          </w:p>
        </w:tc>
        <w:tc>
          <w:tcPr>
            <w:tcW w:w="2551" w:type="dxa"/>
            <w:vMerge/>
            <w:tcBorders>
              <w:top w:val="single" w:sz="4" w:space="0" w:color="auto"/>
              <w:left w:val="single" w:sz="4" w:space="0" w:color="auto"/>
              <w:bottom w:val="single" w:sz="4" w:space="0" w:color="auto"/>
            </w:tcBorders>
          </w:tcPr>
          <w:p w14:paraId="62446798" w14:textId="77777777" w:rsidR="00385A97" w:rsidRPr="00CF03C3" w:rsidRDefault="00385A97" w:rsidP="00BF6E38">
            <w:pPr>
              <w:pStyle w:val="affd"/>
              <w:rPr>
                <w:sz w:val="28"/>
                <w:szCs w:val="28"/>
              </w:rPr>
            </w:pPr>
          </w:p>
        </w:tc>
      </w:tr>
      <w:tr w:rsidR="00385A97" w:rsidRPr="00CF03C3" w14:paraId="50D986E0" w14:textId="77777777" w:rsidTr="00BF6E38">
        <w:tc>
          <w:tcPr>
            <w:tcW w:w="596" w:type="dxa"/>
            <w:tcBorders>
              <w:top w:val="single" w:sz="4" w:space="0" w:color="auto"/>
              <w:bottom w:val="single" w:sz="4" w:space="0" w:color="auto"/>
              <w:right w:val="single" w:sz="4" w:space="0" w:color="auto"/>
            </w:tcBorders>
          </w:tcPr>
          <w:p w14:paraId="458BE03F"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22269FCA" w14:textId="77777777" w:rsidR="00385A97" w:rsidRPr="00CF03C3" w:rsidRDefault="00385A97" w:rsidP="00BF6E38">
            <w:pPr>
              <w:pStyle w:val="affe"/>
              <w:rPr>
                <w:sz w:val="28"/>
                <w:szCs w:val="28"/>
              </w:rPr>
            </w:pPr>
            <w:r w:rsidRPr="00CF03C3">
              <w:rPr>
                <w:sz w:val="28"/>
                <w:szCs w:val="28"/>
              </w:rPr>
              <w:t>Метод, который использовался для определения норматива</w:t>
            </w:r>
          </w:p>
        </w:tc>
        <w:tc>
          <w:tcPr>
            <w:tcW w:w="2551" w:type="dxa"/>
            <w:vMerge/>
            <w:tcBorders>
              <w:top w:val="single" w:sz="4" w:space="0" w:color="auto"/>
              <w:left w:val="single" w:sz="4" w:space="0" w:color="auto"/>
              <w:bottom w:val="single" w:sz="4" w:space="0" w:color="auto"/>
            </w:tcBorders>
          </w:tcPr>
          <w:p w14:paraId="3ECCC620" w14:textId="77777777" w:rsidR="00385A97" w:rsidRPr="00CF03C3" w:rsidRDefault="00385A97" w:rsidP="00BF6E38">
            <w:pPr>
              <w:pStyle w:val="affd"/>
              <w:rPr>
                <w:sz w:val="28"/>
                <w:szCs w:val="28"/>
              </w:rPr>
            </w:pPr>
          </w:p>
        </w:tc>
      </w:tr>
      <w:tr w:rsidR="00385A97" w:rsidRPr="00CF03C3" w14:paraId="251D3DDC" w14:textId="77777777" w:rsidTr="00BF6E38">
        <w:tc>
          <w:tcPr>
            <w:tcW w:w="596" w:type="dxa"/>
            <w:tcBorders>
              <w:top w:val="single" w:sz="4" w:space="0" w:color="auto"/>
              <w:bottom w:val="single" w:sz="4" w:space="0" w:color="auto"/>
              <w:right w:val="single" w:sz="4" w:space="0" w:color="auto"/>
            </w:tcBorders>
          </w:tcPr>
          <w:p w14:paraId="441823A1"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6D1BB2AC" w14:textId="77777777" w:rsidR="00385A97" w:rsidRPr="00CF03C3" w:rsidRDefault="00385A97" w:rsidP="00BF6E38">
            <w:pPr>
              <w:pStyle w:val="affe"/>
              <w:rPr>
                <w:szCs w:val="28"/>
              </w:rPr>
            </w:pPr>
            <w:r w:rsidRPr="00CF03C3">
              <w:rPr>
                <w:sz w:val="28"/>
                <w:szCs w:val="28"/>
              </w:rPr>
              <w:t>Вид дифференциации, используемый при установлении норматива</w:t>
            </w:r>
          </w:p>
        </w:tc>
        <w:tc>
          <w:tcPr>
            <w:tcW w:w="2551" w:type="dxa"/>
            <w:vMerge/>
            <w:tcBorders>
              <w:top w:val="single" w:sz="4" w:space="0" w:color="auto"/>
              <w:left w:val="single" w:sz="4" w:space="0" w:color="auto"/>
              <w:bottom w:val="single" w:sz="4" w:space="0" w:color="auto"/>
            </w:tcBorders>
          </w:tcPr>
          <w:p w14:paraId="5AA272DC" w14:textId="77777777" w:rsidR="00385A97" w:rsidRPr="00CF03C3" w:rsidRDefault="00385A97" w:rsidP="00BF6E38">
            <w:pPr>
              <w:pStyle w:val="affd"/>
              <w:rPr>
                <w:sz w:val="28"/>
                <w:szCs w:val="28"/>
              </w:rPr>
            </w:pPr>
          </w:p>
        </w:tc>
      </w:tr>
      <w:tr w:rsidR="00385A97" w:rsidRPr="00CF03C3" w14:paraId="2C4F37CE" w14:textId="77777777" w:rsidTr="00BF6E38">
        <w:tc>
          <w:tcPr>
            <w:tcW w:w="596" w:type="dxa"/>
            <w:tcBorders>
              <w:top w:val="single" w:sz="4" w:space="0" w:color="auto"/>
              <w:bottom w:val="single" w:sz="4" w:space="0" w:color="auto"/>
              <w:right w:val="single" w:sz="4" w:space="0" w:color="auto"/>
            </w:tcBorders>
          </w:tcPr>
          <w:p w14:paraId="6DDAF5E3"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041804EC" w14:textId="77777777" w:rsidR="00385A97" w:rsidRPr="00CF03C3" w:rsidRDefault="00385A97" w:rsidP="00BF6E38">
            <w:pPr>
              <w:pStyle w:val="affe"/>
              <w:rPr>
                <w:sz w:val="28"/>
                <w:szCs w:val="28"/>
              </w:rPr>
            </w:pPr>
            <w:r w:rsidRPr="00CF03C3">
              <w:rPr>
                <w:sz w:val="28"/>
                <w:szCs w:val="28"/>
              </w:rPr>
              <w:t>Территории муниципальных образований, в отношении которых установлены дифференцированные нормативы</w:t>
            </w:r>
          </w:p>
          <w:p w14:paraId="2881842A" w14:textId="77777777" w:rsidR="00385A97" w:rsidRPr="00CF03C3" w:rsidRDefault="00385A97" w:rsidP="00BF6E38">
            <w:pPr>
              <w:pStyle w:val="affe"/>
              <w:rPr>
                <w:sz w:val="28"/>
                <w:szCs w:val="28"/>
              </w:rPr>
            </w:pPr>
            <w:r w:rsidRPr="00CF03C3">
              <w:rPr>
                <w:sz w:val="28"/>
                <w:szCs w:val="28"/>
              </w:rPr>
              <w:t xml:space="preserve">(информация указывается в случае установления норматива, дифференцированного по территориям субъектов Российской Федерации. </w:t>
            </w:r>
            <w:r>
              <w:rPr>
                <w:color w:val="000000" w:themeColor="text1"/>
                <w:sz w:val="28"/>
              </w:rPr>
              <w:t>Р</w:t>
            </w:r>
            <w:r w:rsidRPr="00B137E9">
              <w:rPr>
                <w:color w:val="000000" w:themeColor="text1"/>
                <w:sz w:val="28"/>
              </w:rPr>
              <w:t>азмещается</w:t>
            </w:r>
            <w:r w:rsidRPr="00CF03C3">
              <w:rPr>
                <w:sz w:val="28"/>
                <w:szCs w:val="28"/>
              </w:rPr>
              <w:t xml:space="preserve"> наименование муниципального образования по </w:t>
            </w:r>
            <w:hyperlink r:id="rId9" w:history="1">
              <w:r w:rsidRPr="00CF03C3">
                <w:rPr>
                  <w:rStyle w:val="affc"/>
                  <w:color w:val="auto"/>
                  <w:sz w:val="28"/>
                  <w:szCs w:val="28"/>
                </w:rPr>
                <w:t>Общероссийскому классификатору</w:t>
              </w:r>
            </w:hyperlink>
            <w:r w:rsidRPr="00CF03C3">
              <w:rPr>
                <w:sz w:val="28"/>
                <w:szCs w:val="28"/>
              </w:rPr>
              <w:t xml:space="preserve"> территорий муниципальных образований ОК 033-2013 (ОКТМО) или описание части муниципального образования)</w:t>
            </w:r>
          </w:p>
        </w:tc>
        <w:tc>
          <w:tcPr>
            <w:tcW w:w="2551" w:type="dxa"/>
            <w:vMerge/>
            <w:tcBorders>
              <w:top w:val="single" w:sz="4" w:space="0" w:color="auto"/>
              <w:left w:val="single" w:sz="4" w:space="0" w:color="auto"/>
              <w:bottom w:val="single" w:sz="4" w:space="0" w:color="auto"/>
            </w:tcBorders>
          </w:tcPr>
          <w:p w14:paraId="0BB7FC1A" w14:textId="77777777" w:rsidR="00385A97" w:rsidRPr="00CF03C3" w:rsidRDefault="00385A97" w:rsidP="00BF6E38">
            <w:pPr>
              <w:pStyle w:val="affd"/>
              <w:rPr>
                <w:sz w:val="28"/>
                <w:szCs w:val="28"/>
              </w:rPr>
            </w:pPr>
          </w:p>
        </w:tc>
      </w:tr>
      <w:tr w:rsidR="00385A97" w:rsidRPr="00CF03C3" w14:paraId="5EA3483A" w14:textId="77777777" w:rsidTr="00BF6E38">
        <w:tc>
          <w:tcPr>
            <w:tcW w:w="596" w:type="dxa"/>
            <w:tcBorders>
              <w:top w:val="single" w:sz="4" w:space="0" w:color="auto"/>
              <w:bottom w:val="single" w:sz="4" w:space="0" w:color="auto"/>
              <w:right w:val="single" w:sz="4" w:space="0" w:color="auto"/>
            </w:tcBorders>
          </w:tcPr>
          <w:p w14:paraId="761CA2D0"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439F029E" w14:textId="77777777" w:rsidR="00385A97" w:rsidRPr="00CF03C3" w:rsidRDefault="00385A97" w:rsidP="00BF6E38">
            <w:pPr>
              <w:pStyle w:val="affe"/>
              <w:rPr>
                <w:sz w:val="28"/>
                <w:szCs w:val="28"/>
              </w:rPr>
            </w:pPr>
            <w:r w:rsidRPr="00CF03C3">
              <w:rPr>
                <w:sz w:val="28"/>
                <w:szCs w:val="28"/>
              </w:rPr>
              <w:t>Категория потребителя услуги по обращению с ТКО, осуществляющего деятельность в источнике образования ТКО (далее - потребитель) (в случае, если по решению уполномоченного исполнительного органа субъекта Российской Федерации или органа местного самоуправления поселений или городских округов (в случае наделения его соответствующими полномочиями законом субъектов Российской Федерации) вышеуказанные категории потребителей объединены либо разъединены, при выборе значения «иная категория, для которой установлен норматив» указываются категории потребителей из выпадающего списка, которые объединены либо разъединены)</w:t>
            </w:r>
          </w:p>
        </w:tc>
        <w:tc>
          <w:tcPr>
            <w:tcW w:w="2551" w:type="dxa"/>
            <w:vMerge/>
            <w:tcBorders>
              <w:top w:val="single" w:sz="4" w:space="0" w:color="auto"/>
              <w:left w:val="single" w:sz="4" w:space="0" w:color="auto"/>
              <w:bottom w:val="single" w:sz="4" w:space="0" w:color="auto"/>
            </w:tcBorders>
          </w:tcPr>
          <w:p w14:paraId="46344762" w14:textId="77777777" w:rsidR="00385A97" w:rsidRPr="00CF03C3" w:rsidRDefault="00385A97" w:rsidP="00BF6E38">
            <w:pPr>
              <w:pStyle w:val="affd"/>
              <w:rPr>
                <w:sz w:val="28"/>
                <w:szCs w:val="28"/>
              </w:rPr>
            </w:pPr>
          </w:p>
        </w:tc>
      </w:tr>
      <w:tr w:rsidR="00385A97" w:rsidRPr="00CF03C3" w14:paraId="40DC94CE" w14:textId="77777777" w:rsidTr="00BF6E38">
        <w:tc>
          <w:tcPr>
            <w:tcW w:w="596" w:type="dxa"/>
            <w:tcBorders>
              <w:top w:val="single" w:sz="4" w:space="0" w:color="auto"/>
              <w:bottom w:val="single" w:sz="4" w:space="0" w:color="auto"/>
              <w:right w:val="single" w:sz="4" w:space="0" w:color="auto"/>
            </w:tcBorders>
          </w:tcPr>
          <w:p w14:paraId="3916B9CE"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37E2DA6B" w14:textId="77777777" w:rsidR="00385A97" w:rsidRPr="00CF03C3" w:rsidRDefault="00385A97" w:rsidP="00BF6E38">
            <w:pPr>
              <w:pStyle w:val="affe"/>
              <w:rPr>
                <w:sz w:val="28"/>
                <w:szCs w:val="28"/>
              </w:rPr>
            </w:pPr>
            <w:r w:rsidRPr="00CF03C3">
              <w:rPr>
                <w:sz w:val="28"/>
                <w:szCs w:val="28"/>
              </w:rPr>
              <w:t>Вид и (или) группа ТКО</w:t>
            </w:r>
            <w:r w:rsidRPr="00CF03C3">
              <w:t xml:space="preserve"> </w:t>
            </w:r>
            <w:r w:rsidRPr="00CF03C3">
              <w:rPr>
                <w:sz w:val="28"/>
                <w:szCs w:val="28"/>
              </w:rPr>
              <w:t>(групп однородных отходов), в отношении которых установлены дифференцированные нормативы</w:t>
            </w:r>
          </w:p>
        </w:tc>
        <w:tc>
          <w:tcPr>
            <w:tcW w:w="2551" w:type="dxa"/>
            <w:vMerge/>
            <w:tcBorders>
              <w:top w:val="single" w:sz="4" w:space="0" w:color="auto"/>
              <w:left w:val="single" w:sz="4" w:space="0" w:color="auto"/>
              <w:bottom w:val="single" w:sz="4" w:space="0" w:color="auto"/>
            </w:tcBorders>
          </w:tcPr>
          <w:p w14:paraId="14E218C2" w14:textId="77777777" w:rsidR="00385A97" w:rsidRPr="00CF03C3" w:rsidRDefault="00385A97" w:rsidP="00BF6E38">
            <w:pPr>
              <w:pStyle w:val="affd"/>
              <w:rPr>
                <w:sz w:val="28"/>
                <w:szCs w:val="28"/>
              </w:rPr>
            </w:pPr>
          </w:p>
        </w:tc>
      </w:tr>
      <w:tr w:rsidR="00385A97" w:rsidRPr="00CF03C3" w14:paraId="4924E672" w14:textId="77777777" w:rsidTr="00BF6E38">
        <w:tc>
          <w:tcPr>
            <w:tcW w:w="596" w:type="dxa"/>
            <w:tcBorders>
              <w:top w:val="single" w:sz="4" w:space="0" w:color="auto"/>
              <w:bottom w:val="single" w:sz="4" w:space="0" w:color="auto"/>
              <w:right w:val="single" w:sz="4" w:space="0" w:color="auto"/>
            </w:tcBorders>
          </w:tcPr>
          <w:p w14:paraId="694583DE"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2AE0BE1B" w14:textId="77777777" w:rsidR="00385A97" w:rsidRPr="00CF03C3" w:rsidRDefault="00385A97" w:rsidP="00BF6E38">
            <w:pPr>
              <w:pStyle w:val="affe"/>
              <w:rPr>
                <w:sz w:val="28"/>
                <w:szCs w:val="28"/>
              </w:rPr>
            </w:pPr>
            <w:r w:rsidRPr="00CF03C3">
              <w:rPr>
                <w:sz w:val="28"/>
                <w:szCs w:val="28"/>
              </w:rPr>
              <w:t xml:space="preserve">Единица измерения расчетной единицы, используемой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в соответствии со </w:t>
            </w:r>
            <w:hyperlink r:id="rId10" w:history="1">
              <w:r w:rsidRPr="00CF03C3">
                <w:rPr>
                  <w:rStyle w:val="affc"/>
                  <w:color w:val="auto"/>
                  <w:sz w:val="28"/>
                  <w:szCs w:val="28"/>
                </w:rPr>
                <w:t>статьей 24.10</w:t>
              </w:r>
            </w:hyperlink>
            <w:r w:rsidRPr="00CF03C3">
              <w:rPr>
                <w:sz w:val="28"/>
                <w:szCs w:val="28"/>
              </w:rPr>
              <w:t xml:space="preserve"> Федерального закона от 24.06.1998 № 89-ФЗ «Об отходах производства и потребления" (Собрание законодательства Российской Федерации, 1998, № 26, ст. 3009; 2015, № 1, ст. 11) при определении нормативов для соответствующей категории потребителя (далее - расчетная единица)</w:t>
            </w:r>
          </w:p>
        </w:tc>
        <w:tc>
          <w:tcPr>
            <w:tcW w:w="2551" w:type="dxa"/>
            <w:vMerge/>
            <w:tcBorders>
              <w:top w:val="single" w:sz="4" w:space="0" w:color="auto"/>
              <w:left w:val="single" w:sz="4" w:space="0" w:color="auto"/>
              <w:bottom w:val="single" w:sz="4" w:space="0" w:color="auto"/>
            </w:tcBorders>
          </w:tcPr>
          <w:p w14:paraId="0AE9DF37" w14:textId="77777777" w:rsidR="00385A97" w:rsidRPr="00CF03C3" w:rsidRDefault="00385A97" w:rsidP="00BF6E38">
            <w:pPr>
              <w:pStyle w:val="affd"/>
              <w:rPr>
                <w:sz w:val="28"/>
                <w:szCs w:val="28"/>
              </w:rPr>
            </w:pPr>
          </w:p>
        </w:tc>
      </w:tr>
      <w:tr w:rsidR="00385A97" w:rsidRPr="00CF03C3" w14:paraId="1F7DA338" w14:textId="77777777" w:rsidTr="00BF6E38">
        <w:tc>
          <w:tcPr>
            <w:tcW w:w="596" w:type="dxa"/>
            <w:tcBorders>
              <w:top w:val="single" w:sz="4" w:space="0" w:color="auto"/>
              <w:bottom w:val="single" w:sz="4" w:space="0" w:color="auto"/>
              <w:right w:val="single" w:sz="4" w:space="0" w:color="auto"/>
            </w:tcBorders>
          </w:tcPr>
          <w:p w14:paraId="27A9765D"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2B2E842F" w14:textId="77777777" w:rsidR="00385A97" w:rsidRPr="00CF03C3" w:rsidRDefault="00385A97" w:rsidP="00BF6E38">
            <w:pPr>
              <w:pStyle w:val="affe"/>
              <w:rPr>
                <w:sz w:val="28"/>
                <w:szCs w:val="28"/>
              </w:rPr>
            </w:pPr>
            <w:r w:rsidRPr="00CF03C3">
              <w:rPr>
                <w:sz w:val="28"/>
                <w:szCs w:val="28"/>
              </w:rPr>
              <w:t>Размер норматива по массе (при установлении норматива по массе), кг в год на 1 расчетную единицу</w:t>
            </w:r>
          </w:p>
        </w:tc>
        <w:tc>
          <w:tcPr>
            <w:tcW w:w="2551" w:type="dxa"/>
            <w:vMerge/>
            <w:tcBorders>
              <w:top w:val="single" w:sz="4" w:space="0" w:color="auto"/>
              <w:left w:val="single" w:sz="4" w:space="0" w:color="auto"/>
              <w:bottom w:val="single" w:sz="4" w:space="0" w:color="auto"/>
            </w:tcBorders>
          </w:tcPr>
          <w:p w14:paraId="3291D3F8" w14:textId="77777777" w:rsidR="00385A97" w:rsidRPr="00CF03C3" w:rsidRDefault="00385A97" w:rsidP="00BF6E38">
            <w:pPr>
              <w:pStyle w:val="affd"/>
              <w:rPr>
                <w:sz w:val="28"/>
                <w:szCs w:val="28"/>
              </w:rPr>
            </w:pPr>
          </w:p>
        </w:tc>
      </w:tr>
      <w:tr w:rsidR="00385A97" w:rsidRPr="00CF03C3" w14:paraId="785C5DCF" w14:textId="77777777" w:rsidTr="00BF6E38">
        <w:tc>
          <w:tcPr>
            <w:tcW w:w="596" w:type="dxa"/>
            <w:tcBorders>
              <w:top w:val="single" w:sz="4" w:space="0" w:color="auto"/>
              <w:bottom w:val="single" w:sz="4" w:space="0" w:color="auto"/>
              <w:right w:val="single" w:sz="4" w:space="0" w:color="auto"/>
            </w:tcBorders>
          </w:tcPr>
          <w:p w14:paraId="31EB51D1"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2BAE9ACA" w14:textId="77777777" w:rsidR="00385A97" w:rsidRPr="00CF03C3" w:rsidRDefault="00385A97" w:rsidP="00BF6E38">
            <w:pPr>
              <w:pStyle w:val="affe"/>
              <w:rPr>
                <w:sz w:val="28"/>
                <w:szCs w:val="28"/>
              </w:rPr>
            </w:pPr>
            <w:r w:rsidRPr="00CF03C3">
              <w:rPr>
                <w:sz w:val="28"/>
                <w:szCs w:val="28"/>
              </w:rPr>
              <w:t>Размер норматива по объему (при установлении норматива по объему), куб. в год на 1 расчетную единицу</w:t>
            </w:r>
          </w:p>
        </w:tc>
        <w:tc>
          <w:tcPr>
            <w:tcW w:w="2551" w:type="dxa"/>
            <w:vMerge/>
            <w:tcBorders>
              <w:top w:val="single" w:sz="4" w:space="0" w:color="auto"/>
              <w:left w:val="single" w:sz="4" w:space="0" w:color="auto"/>
              <w:bottom w:val="single" w:sz="4" w:space="0" w:color="auto"/>
            </w:tcBorders>
          </w:tcPr>
          <w:p w14:paraId="64750562" w14:textId="77777777" w:rsidR="00385A97" w:rsidRPr="00CF03C3" w:rsidRDefault="00385A97" w:rsidP="00BF6E38">
            <w:pPr>
              <w:pStyle w:val="affd"/>
              <w:rPr>
                <w:sz w:val="28"/>
                <w:szCs w:val="28"/>
              </w:rPr>
            </w:pPr>
          </w:p>
        </w:tc>
      </w:tr>
      <w:tr w:rsidR="00385A97" w:rsidRPr="00CF03C3" w14:paraId="4349E173" w14:textId="77777777" w:rsidTr="00BF6E38">
        <w:tc>
          <w:tcPr>
            <w:tcW w:w="596" w:type="dxa"/>
            <w:tcBorders>
              <w:top w:val="single" w:sz="4" w:space="0" w:color="auto"/>
              <w:bottom w:val="single" w:sz="4" w:space="0" w:color="auto"/>
              <w:right w:val="single" w:sz="4" w:space="0" w:color="auto"/>
            </w:tcBorders>
          </w:tcPr>
          <w:p w14:paraId="0A87CCE8" w14:textId="77777777" w:rsidR="00385A97" w:rsidRPr="00CF03C3" w:rsidRDefault="00385A97" w:rsidP="00BF6E38">
            <w:pPr>
              <w:pStyle w:val="affe"/>
              <w:numPr>
                <w:ilvl w:val="0"/>
                <w:numId w:val="14"/>
              </w:numPr>
              <w:ind w:hanging="661"/>
              <w:rPr>
                <w:sz w:val="28"/>
                <w:szCs w:val="28"/>
              </w:rPr>
            </w:pPr>
          </w:p>
        </w:tc>
        <w:tc>
          <w:tcPr>
            <w:tcW w:w="7088" w:type="dxa"/>
            <w:tcBorders>
              <w:top w:val="single" w:sz="4" w:space="0" w:color="auto"/>
              <w:bottom w:val="single" w:sz="4" w:space="0" w:color="auto"/>
              <w:right w:val="single" w:sz="4" w:space="0" w:color="auto"/>
            </w:tcBorders>
          </w:tcPr>
          <w:p w14:paraId="16CC99C1" w14:textId="77777777" w:rsidR="00385A97" w:rsidRPr="00CF03C3" w:rsidRDefault="00385A97" w:rsidP="00BF6E38">
            <w:pPr>
              <w:pStyle w:val="affe"/>
              <w:rPr>
                <w:sz w:val="28"/>
                <w:szCs w:val="28"/>
              </w:rPr>
            </w:pPr>
            <w:r w:rsidRPr="00CF03C3">
              <w:rPr>
                <w:sz w:val="28"/>
                <w:szCs w:val="28"/>
              </w:rPr>
              <w:t xml:space="preserve">Информация об обжаловании признании в судебном порядке решения об установлении </w:t>
            </w:r>
          </w:p>
        </w:tc>
        <w:tc>
          <w:tcPr>
            <w:tcW w:w="2551" w:type="dxa"/>
            <w:tcBorders>
              <w:top w:val="single" w:sz="4" w:space="0" w:color="auto"/>
              <w:left w:val="single" w:sz="4" w:space="0" w:color="auto"/>
              <w:bottom w:val="single" w:sz="4" w:space="0" w:color="auto"/>
            </w:tcBorders>
          </w:tcPr>
          <w:p w14:paraId="423340CD" w14:textId="77777777" w:rsidR="00385A97" w:rsidRPr="00CF03C3" w:rsidRDefault="00385A97" w:rsidP="00BF6E38">
            <w:pPr>
              <w:pStyle w:val="affd"/>
              <w:jc w:val="center"/>
              <w:rPr>
                <w:sz w:val="28"/>
                <w:szCs w:val="28"/>
              </w:rPr>
            </w:pPr>
            <w:r w:rsidRPr="00CF03C3">
              <w:rPr>
                <w:sz w:val="28"/>
                <w:szCs w:val="28"/>
              </w:rPr>
              <w:t>В течение 2 рабочих дней со дня получения искового заявления/вынесения судебного решения</w:t>
            </w:r>
          </w:p>
        </w:tc>
      </w:tr>
    </w:tbl>
    <w:p w14:paraId="045ABE9D" w14:textId="77777777" w:rsidR="00385A97" w:rsidRDefault="00385A97" w:rsidP="00385A97">
      <w:pPr>
        <w:widowControl w:val="0"/>
        <w:tabs>
          <w:tab w:val="left" w:pos="993"/>
        </w:tabs>
        <w:rPr>
          <w:szCs w:val="28"/>
        </w:rPr>
      </w:pPr>
      <w:bookmarkStart w:id="14" w:name="_Hlk193902977"/>
      <w:bookmarkEnd w:id="11"/>
    </w:p>
    <w:p w14:paraId="284F4B9A" w14:textId="77777777" w:rsidR="00385A97" w:rsidRPr="00CF03C3" w:rsidRDefault="00385A97" w:rsidP="00385A97">
      <w:pPr>
        <w:widowControl w:val="0"/>
        <w:tabs>
          <w:tab w:val="left" w:pos="993"/>
        </w:tabs>
        <w:ind w:left="6096"/>
        <w:rPr>
          <w:szCs w:val="28"/>
        </w:rPr>
      </w:pPr>
      <w:r w:rsidRPr="00CF03C3">
        <w:rPr>
          <w:szCs w:val="28"/>
        </w:rPr>
        <w:t xml:space="preserve">Приложение № 7 </w:t>
      </w:r>
    </w:p>
    <w:p w14:paraId="05142020" w14:textId="77777777" w:rsidR="00385A97" w:rsidRPr="00CF03C3" w:rsidRDefault="00385A97" w:rsidP="00385A97">
      <w:pPr>
        <w:widowControl w:val="0"/>
        <w:tabs>
          <w:tab w:val="left" w:pos="993"/>
        </w:tabs>
        <w:ind w:left="6096"/>
        <w:rPr>
          <w:szCs w:val="28"/>
        </w:rPr>
      </w:pPr>
      <w:r w:rsidRPr="00CF03C3">
        <w:rPr>
          <w:szCs w:val="28"/>
        </w:rPr>
        <w:t xml:space="preserve">к приказу Минприроды России </w:t>
      </w:r>
    </w:p>
    <w:p w14:paraId="7021228B" w14:textId="77777777" w:rsidR="00385A97" w:rsidRPr="00CF03C3" w:rsidRDefault="00385A97" w:rsidP="00385A97">
      <w:pPr>
        <w:widowControl w:val="0"/>
        <w:tabs>
          <w:tab w:val="left" w:pos="993"/>
        </w:tabs>
        <w:ind w:left="6096"/>
        <w:rPr>
          <w:szCs w:val="28"/>
        </w:rPr>
      </w:pPr>
      <w:r w:rsidRPr="00CF03C3">
        <w:rPr>
          <w:szCs w:val="28"/>
        </w:rPr>
        <w:t>от 26.12.2022 № 919</w:t>
      </w:r>
    </w:p>
    <w:p w14:paraId="4237342B" w14:textId="77777777" w:rsidR="00385A97" w:rsidRPr="00CF03C3" w:rsidRDefault="00385A97" w:rsidP="00385A97">
      <w:pPr>
        <w:pStyle w:val="aff4"/>
        <w:widowControl w:val="0"/>
        <w:tabs>
          <w:tab w:val="left" w:pos="993"/>
        </w:tabs>
        <w:spacing w:after="0"/>
        <w:ind w:left="0"/>
        <w:jc w:val="center"/>
        <w:rPr>
          <w:rFonts w:ascii="Times New Roman" w:hAnsi="Times New Roman"/>
          <w:sz w:val="28"/>
          <w:szCs w:val="28"/>
        </w:rPr>
      </w:pPr>
    </w:p>
    <w:p w14:paraId="5AD93142" w14:textId="77777777" w:rsidR="00385A97" w:rsidRPr="00CF03C3" w:rsidRDefault="00385A97" w:rsidP="00385A97">
      <w:pPr>
        <w:pStyle w:val="aff4"/>
        <w:widowControl w:val="0"/>
        <w:tabs>
          <w:tab w:val="left" w:pos="993"/>
        </w:tabs>
        <w:spacing w:after="0"/>
        <w:ind w:left="0"/>
        <w:jc w:val="center"/>
        <w:rPr>
          <w:rFonts w:ascii="Times New Roman" w:hAnsi="Times New Roman"/>
          <w:b/>
          <w:bCs/>
          <w:sz w:val="28"/>
          <w:szCs w:val="28"/>
        </w:rPr>
      </w:pPr>
      <w:r w:rsidRPr="00CF03C3">
        <w:rPr>
          <w:rFonts w:ascii="Times New Roman" w:hAnsi="Times New Roman"/>
          <w:b/>
          <w:bCs/>
          <w:sz w:val="28"/>
          <w:szCs w:val="28"/>
        </w:rPr>
        <w:t>Информация об измерениях количества твердых коммунальных отходов</w:t>
      </w:r>
    </w:p>
    <w:p w14:paraId="5943906F" w14:textId="77777777" w:rsidR="00385A97" w:rsidRPr="00CF03C3" w:rsidRDefault="00385A97" w:rsidP="00385A97">
      <w:pPr>
        <w:pStyle w:val="aff4"/>
        <w:widowControl w:val="0"/>
        <w:tabs>
          <w:tab w:val="left" w:pos="993"/>
        </w:tabs>
        <w:spacing w:after="0"/>
        <w:ind w:left="0"/>
        <w:jc w:val="center"/>
        <w:rPr>
          <w:rFonts w:ascii="Times New Roman" w:hAnsi="Times New Roman"/>
          <w:b/>
          <w:bCs/>
          <w:sz w:val="28"/>
          <w:szCs w:val="28"/>
        </w:rPr>
      </w:pPr>
    </w:p>
    <w:p w14:paraId="1008DBE7" w14:textId="77777777" w:rsidR="00385A97" w:rsidRPr="00CF03C3" w:rsidRDefault="00385A97" w:rsidP="00385A97">
      <w:pPr>
        <w:pStyle w:val="aff4"/>
        <w:widowControl w:val="0"/>
        <w:numPr>
          <w:ilvl w:val="0"/>
          <w:numId w:val="16"/>
        </w:numPr>
        <w:tabs>
          <w:tab w:val="left" w:pos="993"/>
        </w:tabs>
        <w:spacing w:after="0"/>
        <w:ind w:left="0" w:firstLine="0"/>
        <w:jc w:val="center"/>
        <w:rPr>
          <w:rFonts w:ascii="Times New Roman" w:hAnsi="Times New Roman"/>
          <w:b/>
          <w:bCs/>
          <w:sz w:val="28"/>
          <w:szCs w:val="28"/>
        </w:rPr>
      </w:pPr>
      <w:r w:rsidRPr="00CF03C3">
        <w:rPr>
          <w:rFonts w:ascii="Times New Roman" w:hAnsi="Times New Roman"/>
          <w:b/>
          <w:bCs/>
          <w:sz w:val="28"/>
          <w:szCs w:val="28"/>
        </w:rPr>
        <w:t>Информация о</w:t>
      </w:r>
      <w:r w:rsidRPr="00CF03C3">
        <w:t xml:space="preserve"> </w:t>
      </w:r>
      <w:r w:rsidRPr="00CF03C3">
        <w:rPr>
          <w:rFonts w:ascii="Times New Roman" w:hAnsi="Times New Roman"/>
          <w:b/>
          <w:bCs/>
          <w:sz w:val="28"/>
          <w:szCs w:val="28"/>
        </w:rPr>
        <w:t>первичных записях измерений количества твердых коммунальных отходов (далее - ТКО)</w:t>
      </w: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840"/>
        <w:gridCol w:w="2657"/>
      </w:tblGrid>
      <w:tr w:rsidR="00385A97" w:rsidRPr="00CF03C3" w14:paraId="3BD88E7A" w14:textId="77777777" w:rsidTr="00BF6E38">
        <w:tc>
          <w:tcPr>
            <w:tcW w:w="7578" w:type="dxa"/>
            <w:gridSpan w:val="2"/>
            <w:tcBorders>
              <w:top w:val="single" w:sz="4" w:space="0" w:color="auto"/>
              <w:bottom w:val="single" w:sz="4" w:space="0" w:color="auto"/>
              <w:right w:val="single" w:sz="4" w:space="0" w:color="auto"/>
            </w:tcBorders>
          </w:tcPr>
          <w:p w14:paraId="3EE8DDC6" w14:textId="77777777" w:rsidR="00385A97" w:rsidRPr="00CF03C3" w:rsidRDefault="00385A97" w:rsidP="00BF6E38">
            <w:pPr>
              <w:pStyle w:val="affd"/>
              <w:jc w:val="center"/>
              <w:rPr>
                <w:sz w:val="28"/>
                <w:szCs w:val="28"/>
              </w:rPr>
            </w:pPr>
            <w:bookmarkStart w:id="15" w:name="sub_17100"/>
            <w:r w:rsidRPr="00CF03C3">
              <w:rPr>
                <w:sz w:val="28"/>
                <w:szCs w:val="28"/>
              </w:rPr>
              <w:t>Состав информации, подлежащей размещению в федеральной государственной информационной системе учета твердых коммунальных отходов (далее - ТКО)</w:t>
            </w:r>
            <w:bookmarkEnd w:id="15"/>
          </w:p>
          <w:p w14:paraId="0690B8E5" w14:textId="77777777" w:rsidR="00385A97" w:rsidRPr="00CF03C3" w:rsidRDefault="00385A97" w:rsidP="00BF6E38">
            <w:pPr>
              <w:pStyle w:val="affd"/>
              <w:jc w:val="center"/>
              <w:rPr>
                <w:sz w:val="28"/>
                <w:szCs w:val="28"/>
              </w:rPr>
            </w:pPr>
            <w:r w:rsidRPr="00CF03C3">
              <w:rPr>
                <w:sz w:val="28"/>
                <w:szCs w:val="28"/>
              </w:rPr>
              <w:t>(информация размещается в отношении каждого места (площадки) накопления ТКО, на которой проводятся измерения количества ТКО)</w:t>
            </w:r>
          </w:p>
        </w:tc>
        <w:tc>
          <w:tcPr>
            <w:tcW w:w="2657" w:type="dxa"/>
            <w:tcBorders>
              <w:top w:val="single" w:sz="4" w:space="0" w:color="auto"/>
              <w:left w:val="single" w:sz="4" w:space="0" w:color="auto"/>
              <w:bottom w:val="single" w:sz="4" w:space="0" w:color="auto"/>
            </w:tcBorders>
          </w:tcPr>
          <w:p w14:paraId="7911D300"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31CC2698" w14:textId="77777777" w:rsidTr="00BF6E38">
        <w:tc>
          <w:tcPr>
            <w:tcW w:w="738" w:type="dxa"/>
            <w:tcBorders>
              <w:top w:val="single" w:sz="4" w:space="0" w:color="auto"/>
              <w:bottom w:val="single" w:sz="4" w:space="0" w:color="auto"/>
            </w:tcBorders>
          </w:tcPr>
          <w:p w14:paraId="7DDEB250" w14:textId="77777777" w:rsidR="00385A97" w:rsidRPr="00CF03C3" w:rsidRDefault="00385A97" w:rsidP="00BF6E38">
            <w:pPr>
              <w:pStyle w:val="affd"/>
              <w:ind w:left="360"/>
              <w:jc w:val="center"/>
              <w:rPr>
                <w:b/>
                <w:sz w:val="28"/>
                <w:szCs w:val="28"/>
              </w:rPr>
            </w:pPr>
          </w:p>
        </w:tc>
        <w:tc>
          <w:tcPr>
            <w:tcW w:w="9497" w:type="dxa"/>
            <w:gridSpan w:val="2"/>
            <w:tcBorders>
              <w:top w:val="single" w:sz="4" w:space="0" w:color="auto"/>
              <w:bottom w:val="single" w:sz="4" w:space="0" w:color="auto"/>
            </w:tcBorders>
          </w:tcPr>
          <w:p w14:paraId="636B98A7" w14:textId="77777777" w:rsidR="00385A97" w:rsidRPr="00CF03C3" w:rsidRDefault="00385A97" w:rsidP="00BF6E38">
            <w:pPr>
              <w:pStyle w:val="affd"/>
              <w:jc w:val="center"/>
              <w:rPr>
                <w:b/>
                <w:color w:val="FF0000"/>
                <w:sz w:val="28"/>
                <w:szCs w:val="28"/>
              </w:rPr>
            </w:pPr>
            <w:r w:rsidRPr="00CF03C3">
              <w:rPr>
                <w:b/>
                <w:sz w:val="28"/>
                <w:szCs w:val="28"/>
              </w:rPr>
              <w:t>Информация о способе проведения измерений количества ТКО</w:t>
            </w:r>
          </w:p>
        </w:tc>
      </w:tr>
      <w:tr w:rsidR="00385A97" w:rsidRPr="00CF03C3" w14:paraId="4531A826" w14:textId="77777777" w:rsidTr="00BF6E38">
        <w:tc>
          <w:tcPr>
            <w:tcW w:w="738" w:type="dxa"/>
            <w:tcBorders>
              <w:top w:val="single" w:sz="4" w:space="0" w:color="auto"/>
              <w:bottom w:val="single" w:sz="4" w:space="0" w:color="auto"/>
              <w:right w:val="single" w:sz="4" w:space="0" w:color="auto"/>
            </w:tcBorders>
          </w:tcPr>
          <w:p w14:paraId="7FF16C95"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BDF8863" w14:textId="77777777" w:rsidR="00385A97" w:rsidRPr="00CF03C3" w:rsidRDefault="00385A97" w:rsidP="00BF6E38">
            <w:pPr>
              <w:pStyle w:val="affe"/>
              <w:rPr>
                <w:color w:val="FF0000"/>
                <w:sz w:val="28"/>
                <w:szCs w:val="28"/>
              </w:rPr>
            </w:pPr>
            <w:r w:rsidRPr="00CF03C3">
              <w:rPr>
                <w:sz w:val="28"/>
                <w:szCs w:val="28"/>
              </w:rPr>
              <w:t xml:space="preserve">Территория субъекта Российской Федерации по </w:t>
            </w:r>
            <w:r w:rsidRPr="00CF03C3">
              <w:rPr>
                <w:rStyle w:val="affc"/>
                <w:sz w:val="28"/>
                <w:szCs w:val="28"/>
              </w:rPr>
              <w:t>Общероссийскому классификатору</w:t>
            </w:r>
            <w:r w:rsidRPr="00CF03C3">
              <w:rPr>
                <w:sz w:val="28"/>
                <w:szCs w:val="28"/>
              </w:rPr>
              <w:t xml:space="preserve"> объектов административно-территориального деления ОК 019-95 (ОКАТО)</w:t>
            </w:r>
          </w:p>
        </w:tc>
        <w:tc>
          <w:tcPr>
            <w:tcW w:w="2657" w:type="dxa"/>
            <w:tcBorders>
              <w:top w:val="single" w:sz="4" w:space="0" w:color="auto"/>
              <w:left w:val="single" w:sz="4" w:space="0" w:color="auto"/>
              <w:bottom w:val="single" w:sz="4" w:space="0" w:color="auto"/>
            </w:tcBorders>
          </w:tcPr>
          <w:p w14:paraId="79802C55" w14:textId="77777777" w:rsidR="00385A97" w:rsidRPr="00CF03C3" w:rsidRDefault="00385A97" w:rsidP="00BF6E38">
            <w:pPr>
              <w:pStyle w:val="affd"/>
              <w:jc w:val="center"/>
              <w:rPr>
                <w:color w:val="FF0000"/>
                <w:sz w:val="28"/>
                <w:szCs w:val="28"/>
              </w:rPr>
            </w:pPr>
            <w:r w:rsidRPr="00CF03C3">
              <w:rPr>
                <w:sz w:val="28"/>
                <w:szCs w:val="28"/>
              </w:rPr>
              <w:t>В течение 2 дней со дня проведения измерений</w:t>
            </w:r>
          </w:p>
        </w:tc>
      </w:tr>
      <w:tr w:rsidR="00385A97" w:rsidRPr="00CF03C3" w14:paraId="6DD20AA6" w14:textId="77777777" w:rsidTr="00BF6E38">
        <w:tc>
          <w:tcPr>
            <w:tcW w:w="738" w:type="dxa"/>
            <w:tcBorders>
              <w:top w:val="single" w:sz="4" w:space="0" w:color="auto"/>
              <w:bottom w:val="single" w:sz="4" w:space="0" w:color="auto"/>
              <w:right w:val="single" w:sz="4" w:space="0" w:color="auto"/>
            </w:tcBorders>
          </w:tcPr>
          <w:p w14:paraId="1D0C899B"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0507C3F2" w14:textId="77777777" w:rsidR="00385A97" w:rsidRPr="00CF03C3" w:rsidRDefault="00385A97" w:rsidP="00BF6E38">
            <w:pPr>
              <w:pStyle w:val="affe"/>
              <w:rPr>
                <w:sz w:val="28"/>
                <w:szCs w:val="28"/>
              </w:rPr>
            </w:pPr>
            <w:r w:rsidRPr="00CF03C3">
              <w:rPr>
                <w:sz w:val="28"/>
                <w:szCs w:val="28"/>
              </w:rPr>
              <w:t>Сведения о способе проведения измерений количества ТКО</w:t>
            </w:r>
          </w:p>
        </w:tc>
        <w:tc>
          <w:tcPr>
            <w:tcW w:w="2657" w:type="dxa"/>
            <w:tcBorders>
              <w:top w:val="single" w:sz="4" w:space="0" w:color="auto"/>
              <w:left w:val="single" w:sz="4" w:space="0" w:color="auto"/>
              <w:bottom w:val="single" w:sz="4" w:space="0" w:color="auto"/>
            </w:tcBorders>
          </w:tcPr>
          <w:p w14:paraId="15F4DD14" w14:textId="77777777" w:rsidR="00385A97" w:rsidRPr="00CF03C3" w:rsidRDefault="00385A97" w:rsidP="00BF6E38">
            <w:pPr>
              <w:pStyle w:val="affd"/>
              <w:jc w:val="center"/>
              <w:rPr>
                <w:sz w:val="28"/>
                <w:szCs w:val="28"/>
              </w:rPr>
            </w:pPr>
            <w:r w:rsidRPr="00CF03C3">
              <w:rPr>
                <w:sz w:val="28"/>
                <w:szCs w:val="28"/>
              </w:rPr>
              <w:t xml:space="preserve">В течение 2 дней со дня принятия решения о выборе способа проведения измерений количества ТКО </w:t>
            </w:r>
          </w:p>
        </w:tc>
      </w:tr>
      <w:tr w:rsidR="00385A97" w:rsidRPr="00CF03C3" w14:paraId="011A1B24" w14:textId="77777777" w:rsidTr="00BF6E38">
        <w:tc>
          <w:tcPr>
            <w:tcW w:w="738" w:type="dxa"/>
            <w:tcBorders>
              <w:top w:val="single" w:sz="4" w:space="0" w:color="auto"/>
              <w:bottom w:val="single" w:sz="4" w:space="0" w:color="auto"/>
              <w:right w:val="single" w:sz="4" w:space="0" w:color="auto"/>
            </w:tcBorders>
          </w:tcPr>
          <w:p w14:paraId="2DEF7FF6"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580CCB5F" w14:textId="77777777" w:rsidR="00385A97" w:rsidRPr="00CF03C3" w:rsidRDefault="00385A97" w:rsidP="00BF6E38">
            <w:pPr>
              <w:pStyle w:val="affe"/>
              <w:rPr>
                <w:sz w:val="28"/>
                <w:szCs w:val="28"/>
              </w:rPr>
            </w:pPr>
            <w:r w:rsidRPr="00CF03C3">
              <w:rPr>
                <w:sz w:val="28"/>
                <w:szCs w:val="28"/>
              </w:rPr>
              <w:t>Дата и номер государственного или муниципального контракта на выполнение работ по измерению количества ТКО (указывается в случае выбора способа проведения измерений количества ТКО с привлечением юридических лиц и индивидуальных предпринимателей)</w:t>
            </w:r>
          </w:p>
        </w:tc>
        <w:tc>
          <w:tcPr>
            <w:tcW w:w="2657" w:type="dxa"/>
            <w:vMerge w:val="restart"/>
            <w:tcBorders>
              <w:top w:val="single" w:sz="4" w:space="0" w:color="auto"/>
              <w:left w:val="single" w:sz="4" w:space="0" w:color="auto"/>
              <w:bottom w:val="single" w:sz="4" w:space="0" w:color="auto"/>
            </w:tcBorders>
          </w:tcPr>
          <w:p w14:paraId="7DE2CE87" w14:textId="77777777" w:rsidR="00385A97" w:rsidRPr="00CF03C3" w:rsidRDefault="00385A97" w:rsidP="00BF6E38">
            <w:pPr>
              <w:pStyle w:val="affd"/>
              <w:jc w:val="center"/>
              <w:rPr>
                <w:sz w:val="28"/>
                <w:szCs w:val="28"/>
              </w:rPr>
            </w:pPr>
            <w:r w:rsidRPr="00CF03C3">
              <w:rPr>
                <w:sz w:val="28"/>
                <w:szCs w:val="28"/>
              </w:rPr>
              <w:t>В течение 2 дней со дня заключения государственного или муниципального контракта на выполнение работ по измерению количества ТКО</w:t>
            </w:r>
          </w:p>
        </w:tc>
      </w:tr>
      <w:tr w:rsidR="00385A97" w:rsidRPr="00CF03C3" w14:paraId="22DFE542" w14:textId="77777777" w:rsidTr="00BF6E38">
        <w:tc>
          <w:tcPr>
            <w:tcW w:w="738" w:type="dxa"/>
            <w:tcBorders>
              <w:top w:val="single" w:sz="4" w:space="0" w:color="auto"/>
              <w:bottom w:val="single" w:sz="4" w:space="0" w:color="auto"/>
              <w:right w:val="single" w:sz="4" w:space="0" w:color="auto"/>
            </w:tcBorders>
          </w:tcPr>
          <w:p w14:paraId="618FDE9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75A13C7" w14:textId="77777777" w:rsidR="00385A97" w:rsidRPr="00CF03C3" w:rsidRDefault="00385A97" w:rsidP="00BF6E38">
            <w:pPr>
              <w:pStyle w:val="affe"/>
              <w:rPr>
                <w:sz w:val="28"/>
                <w:szCs w:val="28"/>
              </w:rPr>
            </w:pPr>
            <w:r w:rsidRPr="00CF03C3">
              <w:rPr>
                <w:sz w:val="28"/>
                <w:szCs w:val="28"/>
              </w:rPr>
              <w:t>Наименование юридического лица или индивидуального предпринимателя, заключившего государственный или муниципальный контракт на выполнение работ по измерению количества ТКО (указывается в случае выбора способа проведения измерений количества ТКО с привлечением юридических лиц и индивидуальных предпринимателей)</w:t>
            </w:r>
          </w:p>
        </w:tc>
        <w:tc>
          <w:tcPr>
            <w:tcW w:w="2657" w:type="dxa"/>
            <w:vMerge/>
            <w:tcBorders>
              <w:top w:val="single" w:sz="4" w:space="0" w:color="auto"/>
              <w:left w:val="single" w:sz="4" w:space="0" w:color="auto"/>
              <w:bottom w:val="single" w:sz="4" w:space="0" w:color="auto"/>
            </w:tcBorders>
          </w:tcPr>
          <w:p w14:paraId="05B599F4" w14:textId="77777777" w:rsidR="00385A97" w:rsidRPr="00CF03C3" w:rsidRDefault="00385A97" w:rsidP="00BF6E38">
            <w:pPr>
              <w:pStyle w:val="affd"/>
              <w:jc w:val="center"/>
              <w:rPr>
                <w:sz w:val="28"/>
                <w:szCs w:val="28"/>
              </w:rPr>
            </w:pPr>
          </w:p>
        </w:tc>
      </w:tr>
      <w:tr w:rsidR="00385A97" w:rsidRPr="00CF03C3" w14:paraId="5DF802F8" w14:textId="77777777" w:rsidTr="00BF6E38">
        <w:tc>
          <w:tcPr>
            <w:tcW w:w="738" w:type="dxa"/>
            <w:tcBorders>
              <w:top w:val="single" w:sz="4" w:space="0" w:color="auto"/>
              <w:bottom w:val="single" w:sz="4" w:space="0" w:color="auto"/>
              <w:right w:val="single" w:sz="4" w:space="0" w:color="auto"/>
            </w:tcBorders>
          </w:tcPr>
          <w:p w14:paraId="026AD0A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56D22DB7"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юридического лица или индивидуального предпринимателя, заключившего государственный или муниципальный контракт на выполнение работ по измерению количества ТКО (указывается в случае выбора способа проведения измерений количества ТКО с привлечением юридических лиц и индивидуальных предпринимателей)</w:t>
            </w:r>
          </w:p>
        </w:tc>
        <w:tc>
          <w:tcPr>
            <w:tcW w:w="2657" w:type="dxa"/>
            <w:vMerge/>
            <w:tcBorders>
              <w:top w:val="single" w:sz="4" w:space="0" w:color="auto"/>
              <w:left w:val="single" w:sz="4" w:space="0" w:color="auto"/>
              <w:bottom w:val="single" w:sz="4" w:space="0" w:color="auto"/>
            </w:tcBorders>
          </w:tcPr>
          <w:p w14:paraId="5830AA09" w14:textId="77777777" w:rsidR="00385A97" w:rsidRPr="00CF03C3" w:rsidRDefault="00385A97" w:rsidP="00BF6E38">
            <w:pPr>
              <w:pStyle w:val="affd"/>
              <w:jc w:val="center"/>
              <w:rPr>
                <w:sz w:val="28"/>
                <w:szCs w:val="28"/>
              </w:rPr>
            </w:pPr>
          </w:p>
        </w:tc>
      </w:tr>
      <w:tr w:rsidR="00385A97" w:rsidRPr="00CF03C3" w14:paraId="4A4031A1" w14:textId="77777777" w:rsidTr="00BF6E38">
        <w:tc>
          <w:tcPr>
            <w:tcW w:w="10235" w:type="dxa"/>
            <w:gridSpan w:val="3"/>
            <w:tcBorders>
              <w:top w:val="single" w:sz="4" w:space="0" w:color="auto"/>
              <w:bottom w:val="single" w:sz="4" w:space="0" w:color="auto"/>
            </w:tcBorders>
          </w:tcPr>
          <w:p w14:paraId="0E96CCEC" w14:textId="77777777" w:rsidR="00385A97" w:rsidRPr="00CF03C3" w:rsidRDefault="00385A97" w:rsidP="00BF6E38">
            <w:pPr>
              <w:pStyle w:val="affd"/>
              <w:jc w:val="center"/>
              <w:rPr>
                <w:sz w:val="28"/>
                <w:szCs w:val="28"/>
              </w:rPr>
            </w:pPr>
            <w:r w:rsidRPr="00CF03C3">
              <w:rPr>
                <w:b/>
                <w:sz w:val="28"/>
                <w:szCs w:val="28"/>
              </w:rPr>
              <w:t>Паспорт места (площадки) накопления ТКО</w:t>
            </w:r>
            <w:r w:rsidRPr="00CF03C3">
              <w:rPr>
                <w:sz w:val="28"/>
                <w:szCs w:val="28"/>
              </w:rPr>
              <w:t xml:space="preserve"> </w:t>
            </w:r>
            <w:r w:rsidRPr="00CF03C3">
              <w:rPr>
                <w:sz w:val="28"/>
                <w:szCs w:val="28"/>
              </w:rPr>
              <w:br/>
              <w:t>(информация размещается в отношении каждого места (площадки) накопления ТКО, на котором проводятся измерения количества ТКО)</w:t>
            </w:r>
          </w:p>
        </w:tc>
      </w:tr>
      <w:tr w:rsidR="00385A97" w:rsidRPr="00CF03C3" w14:paraId="69BB948D" w14:textId="77777777" w:rsidTr="00BF6E38">
        <w:tc>
          <w:tcPr>
            <w:tcW w:w="738" w:type="dxa"/>
            <w:tcBorders>
              <w:top w:val="single" w:sz="4" w:space="0" w:color="auto"/>
              <w:bottom w:val="single" w:sz="4" w:space="0" w:color="auto"/>
              <w:right w:val="single" w:sz="4" w:space="0" w:color="auto"/>
            </w:tcBorders>
          </w:tcPr>
          <w:p w14:paraId="1BBCDAA9"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371D51D2" w14:textId="77777777" w:rsidR="00385A97" w:rsidRPr="00CF03C3" w:rsidRDefault="00385A97" w:rsidP="00BF6E38">
            <w:pPr>
              <w:pStyle w:val="affe"/>
              <w:rPr>
                <w:color w:val="FF0000"/>
                <w:sz w:val="28"/>
                <w:szCs w:val="28"/>
              </w:rPr>
            </w:pPr>
            <w:r w:rsidRPr="00CF03C3">
              <w:rPr>
                <w:sz w:val="28"/>
                <w:szCs w:val="28"/>
              </w:rPr>
              <w:t>Наименование муниципального образования, на которой расположено место (площадка) накопления отходов по Общероссийскому классификатору территорий муниципальных образований ОК 033-2013 (ОКТМО) (далее – наименование муниципального образования)</w:t>
            </w:r>
          </w:p>
        </w:tc>
        <w:tc>
          <w:tcPr>
            <w:tcW w:w="2657" w:type="dxa"/>
            <w:vMerge w:val="restart"/>
            <w:tcBorders>
              <w:top w:val="single" w:sz="4" w:space="0" w:color="auto"/>
              <w:left w:val="single" w:sz="4" w:space="0" w:color="auto"/>
            </w:tcBorders>
          </w:tcPr>
          <w:p w14:paraId="7AD8C99D" w14:textId="77777777" w:rsidR="00385A97" w:rsidRPr="00CF03C3" w:rsidRDefault="00385A97" w:rsidP="00BF6E38">
            <w:pPr>
              <w:pStyle w:val="affd"/>
              <w:jc w:val="center"/>
              <w:rPr>
                <w:sz w:val="28"/>
                <w:szCs w:val="28"/>
              </w:rPr>
            </w:pPr>
            <w:r w:rsidRPr="00CF03C3">
              <w:rPr>
                <w:sz w:val="28"/>
                <w:szCs w:val="28"/>
              </w:rPr>
              <w:t>В течение 2 дней со дня проведения измерений</w:t>
            </w:r>
          </w:p>
        </w:tc>
      </w:tr>
      <w:tr w:rsidR="00385A97" w:rsidRPr="00CF03C3" w14:paraId="25BBB989" w14:textId="77777777" w:rsidTr="00BF6E38">
        <w:tc>
          <w:tcPr>
            <w:tcW w:w="738" w:type="dxa"/>
            <w:tcBorders>
              <w:top w:val="single" w:sz="4" w:space="0" w:color="auto"/>
              <w:bottom w:val="single" w:sz="4" w:space="0" w:color="auto"/>
              <w:right w:val="single" w:sz="4" w:space="0" w:color="auto"/>
            </w:tcBorders>
          </w:tcPr>
          <w:p w14:paraId="5C3EE37A"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3A99BA1" w14:textId="77777777" w:rsidR="00385A97" w:rsidRPr="00CF03C3" w:rsidRDefault="00385A97" w:rsidP="00BF6E38">
            <w:pPr>
              <w:pStyle w:val="affe"/>
              <w:rPr>
                <w:sz w:val="28"/>
                <w:szCs w:val="28"/>
              </w:rPr>
            </w:pPr>
            <w:r w:rsidRPr="00CF03C3">
              <w:rPr>
                <w:sz w:val="28"/>
                <w:szCs w:val="28"/>
              </w:rPr>
              <w:t>Адрес места (площадки) накопления ТКО</w:t>
            </w:r>
          </w:p>
        </w:tc>
        <w:tc>
          <w:tcPr>
            <w:tcW w:w="2657" w:type="dxa"/>
            <w:vMerge/>
            <w:tcBorders>
              <w:left w:val="single" w:sz="4" w:space="0" w:color="auto"/>
            </w:tcBorders>
          </w:tcPr>
          <w:p w14:paraId="4CC4674C" w14:textId="77777777" w:rsidR="00385A97" w:rsidRPr="00CF03C3" w:rsidRDefault="00385A97" w:rsidP="00BF6E38">
            <w:pPr>
              <w:pStyle w:val="affd"/>
              <w:jc w:val="center"/>
              <w:rPr>
                <w:sz w:val="28"/>
                <w:szCs w:val="28"/>
              </w:rPr>
            </w:pPr>
          </w:p>
        </w:tc>
      </w:tr>
      <w:tr w:rsidR="00385A97" w:rsidRPr="00CF03C3" w14:paraId="666EE9B7" w14:textId="77777777" w:rsidTr="00BF6E38">
        <w:tc>
          <w:tcPr>
            <w:tcW w:w="738" w:type="dxa"/>
            <w:tcBorders>
              <w:top w:val="single" w:sz="4" w:space="0" w:color="auto"/>
              <w:bottom w:val="single" w:sz="4" w:space="0" w:color="auto"/>
              <w:right w:val="single" w:sz="4" w:space="0" w:color="auto"/>
            </w:tcBorders>
          </w:tcPr>
          <w:p w14:paraId="2DC977F7"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50C053D" w14:textId="77777777" w:rsidR="00385A97" w:rsidRPr="00CF03C3" w:rsidRDefault="00385A97" w:rsidP="00BF6E38">
            <w:pPr>
              <w:pStyle w:val="affe"/>
              <w:rPr>
                <w:sz w:val="28"/>
                <w:szCs w:val="28"/>
              </w:rPr>
            </w:pPr>
            <w:r w:rsidRPr="00CF03C3">
              <w:rPr>
                <w:sz w:val="28"/>
                <w:szCs w:val="28"/>
              </w:rPr>
              <w:t>Географические координаты места (площадки) накопления отходов (указываются во всемирной системе геодезических параметров Земли 1984 года (WGS84)</w:t>
            </w:r>
          </w:p>
        </w:tc>
        <w:tc>
          <w:tcPr>
            <w:tcW w:w="2657" w:type="dxa"/>
            <w:vMerge/>
            <w:tcBorders>
              <w:left w:val="single" w:sz="4" w:space="0" w:color="auto"/>
            </w:tcBorders>
          </w:tcPr>
          <w:p w14:paraId="5931CC13" w14:textId="77777777" w:rsidR="00385A97" w:rsidRPr="00CF03C3" w:rsidRDefault="00385A97" w:rsidP="00BF6E38">
            <w:pPr>
              <w:pStyle w:val="affd"/>
              <w:rPr>
                <w:sz w:val="28"/>
                <w:szCs w:val="28"/>
              </w:rPr>
            </w:pPr>
          </w:p>
        </w:tc>
      </w:tr>
      <w:tr w:rsidR="00385A97" w:rsidRPr="00CF03C3" w14:paraId="2EE866A8" w14:textId="77777777" w:rsidTr="00BF6E38">
        <w:tc>
          <w:tcPr>
            <w:tcW w:w="738" w:type="dxa"/>
            <w:tcBorders>
              <w:top w:val="single" w:sz="4" w:space="0" w:color="auto"/>
              <w:bottom w:val="single" w:sz="4" w:space="0" w:color="auto"/>
              <w:right w:val="single" w:sz="4" w:space="0" w:color="auto"/>
            </w:tcBorders>
          </w:tcPr>
          <w:p w14:paraId="4808F223"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1A3E0EB2" w14:textId="77777777" w:rsidR="00385A97" w:rsidRPr="00CF03C3" w:rsidRDefault="00385A97" w:rsidP="00BF6E38">
            <w:pPr>
              <w:pStyle w:val="affe"/>
              <w:rPr>
                <w:sz w:val="28"/>
                <w:szCs w:val="28"/>
              </w:rPr>
            </w:pPr>
            <w:r w:rsidRPr="00CF03C3">
              <w:rPr>
                <w:sz w:val="28"/>
                <w:szCs w:val="28"/>
              </w:rPr>
              <w:t xml:space="preserve">Площадь места (площадки) накопления ТКО, </w:t>
            </w:r>
            <w:proofErr w:type="spellStart"/>
            <w:r w:rsidRPr="00CF03C3">
              <w:rPr>
                <w:sz w:val="28"/>
                <w:szCs w:val="28"/>
              </w:rPr>
              <w:t>кв.м</w:t>
            </w:r>
            <w:proofErr w:type="spellEnd"/>
            <w:r w:rsidRPr="00CF03C3">
              <w:rPr>
                <w:sz w:val="28"/>
                <w:szCs w:val="28"/>
              </w:rPr>
              <w:t>.</w:t>
            </w:r>
          </w:p>
        </w:tc>
        <w:tc>
          <w:tcPr>
            <w:tcW w:w="2657" w:type="dxa"/>
            <w:vMerge/>
            <w:tcBorders>
              <w:left w:val="single" w:sz="4" w:space="0" w:color="auto"/>
            </w:tcBorders>
          </w:tcPr>
          <w:p w14:paraId="59C67E4E" w14:textId="77777777" w:rsidR="00385A97" w:rsidRPr="00CF03C3" w:rsidRDefault="00385A97" w:rsidP="00BF6E38">
            <w:pPr>
              <w:pStyle w:val="affd"/>
              <w:rPr>
                <w:sz w:val="28"/>
                <w:szCs w:val="28"/>
              </w:rPr>
            </w:pPr>
          </w:p>
        </w:tc>
      </w:tr>
      <w:tr w:rsidR="00385A97" w:rsidRPr="00CF03C3" w14:paraId="7CDC4122" w14:textId="77777777" w:rsidTr="00BF6E38">
        <w:tc>
          <w:tcPr>
            <w:tcW w:w="738" w:type="dxa"/>
            <w:tcBorders>
              <w:top w:val="single" w:sz="4" w:space="0" w:color="auto"/>
              <w:bottom w:val="single" w:sz="4" w:space="0" w:color="auto"/>
              <w:right w:val="single" w:sz="4" w:space="0" w:color="auto"/>
            </w:tcBorders>
          </w:tcPr>
          <w:p w14:paraId="24B6F939"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1A83D068" w14:textId="77777777" w:rsidR="00385A97" w:rsidRPr="00CF03C3" w:rsidRDefault="00385A97" w:rsidP="00BF6E38">
            <w:pPr>
              <w:pStyle w:val="affe"/>
              <w:rPr>
                <w:sz w:val="28"/>
                <w:szCs w:val="28"/>
              </w:rPr>
            </w:pPr>
            <w:r w:rsidRPr="00CF03C3">
              <w:rPr>
                <w:sz w:val="28"/>
                <w:szCs w:val="28"/>
              </w:rPr>
              <w:t>Наличие ограждения места (площадки) накопления ТКО и информация о количестве огороженных сторон</w:t>
            </w:r>
          </w:p>
        </w:tc>
        <w:tc>
          <w:tcPr>
            <w:tcW w:w="2657" w:type="dxa"/>
            <w:vMerge/>
            <w:tcBorders>
              <w:left w:val="single" w:sz="4" w:space="0" w:color="auto"/>
            </w:tcBorders>
          </w:tcPr>
          <w:p w14:paraId="4DDEF14F" w14:textId="77777777" w:rsidR="00385A97" w:rsidRPr="00CF03C3" w:rsidRDefault="00385A97" w:rsidP="00BF6E38">
            <w:pPr>
              <w:pStyle w:val="affd"/>
              <w:rPr>
                <w:sz w:val="28"/>
                <w:szCs w:val="28"/>
              </w:rPr>
            </w:pPr>
          </w:p>
        </w:tc>
      </w:tr>
      <w:tr w:rsidR="00385A97" w:rsidRPr="00CF03C3" w14:paraId="514D7413" w14:textId="77777777" w:rsidTr="00BF6E38">
        <w:tc>
          <w:tcPr>
            <w:tcW w:w="738" w:type="dxa"/>
            <w:tcBorders>
              <w:top w:val="single" w:sz="4" w:space="0" w:color="auto"/>
              <w:bottom w:val="single" w:sz="4" w:space="0" w:color="auto"/>
              <w:right w:val="single" w:sz="4" w:space="0" w:color="auto"/>
            </w:tcBorders>
          </w:tcPr>
          <w:p w14:paraId="28BBA299"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1599AFA" w14:textId="77777777" w:rsidR="00385A97" w:rsidRPr="00CF03C3" w:rsidRDefault="00385A97" w:rsidP="00BF6E38">
            <w:pPr>
              <w:pStyle w:val="affe"/>
              <w:rPr>
                <w:sz w:val="28"/>
                <w:szCs w:val="28"/>
              </w:rPr>
            </w:pPr>
            <w:r w:rsidRPr="00CF03C3">
              <w:rPr>
                <w:sz w:val="28"/>
                <w:szCs w:val="28"/>
              </w:rPr>
              <w:t>Наличие и тип покрытия места (площадки) накопления отходов</w:t>
            </w:r>
          </w:p>
        </w:tc>
        <w:tc>
          <w:tcPr>
            <w:tcW w:w="2657" w:type="dxa"/>
            <w:vMerge/>
            <w:tcBorders>
              <w:left w:val="single" w:sz="4" w:space="0" w:color="auto"/>
            </w:tcBorders>
          </w:tcPr>
          <w:p w14:paraId="259B4908" w14:textId="77777777" w:rsidR="00385A97" w:rsidRPr="00CF03C3" w:rsidRDefault="00385A97" w:rsidP="00BF6E38">
            <w:pPr>
              <w:pStyle w:val="affd"/>
              <w:rPr>
                <w:sz w:val="28"/>
                <w:szCs w:val="28"/>
              </w:rPr>
            </w:pPr>
          </w:p>
        </w:tc>
      </w:tr>
      <w:tr w:rsidR="00385A97" w:rsidRPr="00CF03C3" w14:paraId="74DEFE82" w14:textId="77777777" w:rsidTr="00BF6E38">
        <w:tc>
          <w:tcPr>
            <w:tcW w:w="738" w:type="dxa"/>
            <w:tcBorders>
              <w:top w:val="single" w:sz="4" w:space="0" w:color="auto"/>
              <w:bottom w:val="single" w:sz="4" w:space="0" w:color="auto"/>
              <w:right w:val="single" w:sz="4" w:space="0" w:color="auto"/>
            </w:tcBorders>
          </w:tcPr>
          <w:p w14:paraId="236AD146"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53EB3223" w14:textId="77777777" w:rsidR="00385A97" w:rsidRPr="00CF03C3" w:rsidRDefault="00385A97" w:rsidP="00BF6E38">
            <w:pPr>
              <w:pStyle w:val="affe"/>
              <w:rPr>
                <w:sz w:val="28"/>
                <w:szCs w:val="28"/>
              </w:rPr>
            </w:pPr>
            <w:r w:rsidRPr="00CF03C3">
              <w:rPr>
                <w:sz w:val="28"/>
                <w:szCs w:val="28"/>
              </w:rPr>
              <w:t>Периодичность вывоза ТКО</w:t>
            </w:r>
          </w:p>
        </w:tc>
        <w:tc>
          <w:tcPr>
            <w:tcW w:w="2657" w:type="dxa"/>
            <w:vMerge w:val="restart"/>
            <w:tcBorders>
              <w:left w:val="single" w:sz="4" w:space="0" w:color="auto"/>
            </w:tcBorders>
          </w:tcPr>
          <w:p w14:paraId="00EF3C0A" w14:textId="77777777" w:rsidR="00385A97" w:rsidRPr="00CF03C3" w:rsidRDefault="00385A97" w:rsidP="00BF6E38">
            <w:pPr>
              <w:pStyle w:val="affd"/>
              <w:rPr>
                <w:sz w:val="28"/>
                <w:szCs w:val="28"/>
              </w:rPr>
            </w:pPr>
          </w:p>
        </w:tc>
      </w:tr>
      <w:tr w:rsidR="00385A97" w:rsidRPr="00CF03C3" w14:paraId="75DBD0C4" w14:textId="77777777" w:rsidTr="00BF6E38">
        <w:tc>
          <w:tcPr>
            <w:tcW w:w="738" w:type="dxa"/>
            <w:tcBorders>
              <w:top w:val="single" w:sz="4" w:space="0" w:color="auto"/>
              <w:bottom w:val="single" w:sz="4" w:space="0" w:color="auto"/>
              <w:right w:val="single" w:sz="4" w:space="0" w:color="auto"/>
            </w:tcBorders>
          </w:tcPr>
          <w:p w14:paraId="29D6A7E2"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AF34246" w14:textId="77777777" w:rsidR="00385A97" w:rsidRPr="00CF03C3" w:rsidRDefault="00385A97" w:rsidP="00BF6E38">
            <w:pPr>
              <w:pStyle w:val="affe"/>
              <w:rPr>
                <w:sz w:val="28"/>
                <w:szCs w:val="28"/>
              </w:rPr>
            </w:pPr>
            <w:r w:rsidRPr="00CF03C3">
              <w:rPr>
                <w:sz w:val="28"/>
                <w:szCs w:val="28"/>
              </w:rPr>
              <w:t>Наименование категорий потребителей услуги по обращению с ТКО (далее – потребители), использующих место (площадку) накопления ТКО (далее – категория потребителей)</w:t>
            </w:r>
          </w:p>
        </w:tc>
        <w:tc>
          <w:tcPr>
            <w:tcW w:w="2657" w:type="dxa"/>
            <w:vMerge/>
            <w:tcBorders>
              <w:left w:val="single" w:sz="4" w:space="0" w:color="auto"/>
            </w:tcBorders>
          </w:tcPr>
          <w:p w14:paraId="5142419C" w14:textId="77777777" w:rsidR="00385A97" w:rsidRPr="00CF03C3" w:rsidRDefault="00385A97" w:rsidP="00BF6E38">
            <w:pPr>
              <w:pStyle w:val="affd"/>
              <w:rPr>
                <w:sz w:val="28"/>
                <w:szCs w:val="28"/>
              </w:rPr>
            </w:pPr>
          </w:p>
        </w:tc>
      </w:tr>
      <w:tr w:rsidR="00385A97" w:rsidRPr="00CF03C3" w14:paraId="71D93E6F" w14:textId="77777777" w:rsidTr="00BF6E38">
        <w:tc>
          <w:tcPr>
            <w:tcW w:w="738" w:type="dxa"/>
            <w:tcBorders>
              <w:top w:val="single" w:sz="4" w:space="0" w:color="auto"/>
              <w:bottom w:val="single" w:sz="4" w:space="0" w:color="auto"/>
              <w:right w:val="single" w:sz="4" w:space="0" w:color="auto"/>
            </w:tcBorders>
          </w:tcPr>
          <w:p w14:paraId="0CE4D9E8"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2883F92" w14:textId="77777777" w:rsidR="00385A97" w:rsidRPr="00CF03C3" w:rsidRDefault="00385A97" w:rsidP="00BF6E38">
            <w:pPr>
              <w:pStyle w:val="affe"/>
              <w:rPr>
                <w:sz w:val="28"/>
                <w:szCs w:val="28"/>
              </w:rPr>
            </w:pPr>
            <w:r w:rsidRPr="00CF03C3">
              <w:rPr>
                <w:sz w:val="28"/>
                <w:szCs w:val="28"/>
              </w:rPr>
              <w:t>Количество потребителей каждой категории, использующих место (площадку) накопления отходов, ед</w:t>
            </w:r>
            <w:r>
              <w:rPr>
                <w:sz w:val="28"/>
                <w:szCs w:val="28"/>
              </w:rPr>
              <w:t>.</w:t>
            </w:r>
          </w:p>
        </w:tc>
        <w:tc>
          <w:tcPr>
            <w:tcW w:w="2657" w:type="dxa"/>
            <w:vMerge w:val="restart"/>
            <w:tcBorders>
              <w:left w:val="single" w:sz="4" w:space="0" w:color="auto"/>
            </w:tcBorders>
          </w:tcPr>
          <w:p w14:paraId="7FFB96E8" w14:textId="77777777" w:rsidR="00385A97" w:rsidRPr="00CF03C3" w:rsidRDefault="00385A97" w:rsidP="00BF6E38">
            <w:pPr>
              <w:pStyle w:val="affd"/>
              <w:rPr>
                <w:sz w:val="28"/>
                <w:szCs w:val="28"/>
              </w:rPr>
            </w:pPr>
          </w:p>
        </w:tc>
      </w:tr>
      <w:tr w:rsidR="00385A97" w:rsidRPr="00CF03C3" w14:paraId="3598C61A" w14:textId="77777777" w:rsidTr="00BF6E38">
        <w:tc>
          <w:tcPr>
            <w:tcW w:w="738" w:type="dxa"/>
            <w:tcBorders>
              <w:top w:val="single" w:sz="4" w:space="0" w:color="auto"/>
              <w:bottom w:val="single" w:sz="4" w:space="0" w:color="auto"/>
              <w:right w:val="single" w:sz="4" w:space="0" w:color="auto"/>
            </w:tcBorders>
          </w:tcPr>
          <w:p w14:paraId="363D27C7"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32BD615" w14:textId="77777777" w:rsidR="00385A97" w:rsidRPr="00CF03C3" w:rsidRDefault="00385A97" w:rsidP="00BF6E38">
            <w:pPr>
              <w:pStyle w:val="affe"/>
              <w:rPr>
                <w:sz w:val="28"/>
                <w:szCs w:val="28"/>
              </w:rPr>
            </w:pPr>
            <w:r w:rsidRPr="00CF03C3">
              <w:rPr>
                <w:sz w:val="28"/>
                <w:szCs w:val="28"/>
              </w:rPr>
              <w:t>Адрес источника образования ТКО, в котором осуществляет деятельность потребитель каждой категории, использующий место (площадку) накопления отходов</w:t>
            </w:r>
          </w:p>
        </w:tc>
        <w:tc>
          <w:tcPr>
            <w:tcW w:w="2657" w:type="dxa"/>
            <w:vMerge/>
            <w:tcBorders>
              <w:left w:val="single" w:sz="4" w:space="0" w:color="auto"/>
            </w:tcBorders>
          </w:tcPr>
          <w:p w14:paraId="23C0C6D6" w14:textId="77777777" w:rsidR="00385A97" w:rsidRPr="00CF03C3" w:rsidRDefault="00385A97" w:rsidP="00BF6E38">
            <w:pPr>
              <w:pStyle w:val="affd"/>
              <w:rPr>
                <w:sz w:val="28"/>
                <w:szCs w:val="28"/>
              </w:rPr>
            </w:pPr>
          </w:p>
        </w:tc>
      </w:tr>
      <w:tr w:rsidR="00385A97" w:rsidRPr="00CF03C3" w14:paraId="1B6E2869" w14:textId="77777777" w:rsidTr="00BF6E38">
        <w:tc>
          <w:tcPr>
            <w:tcW w:w="738" w:type="dxa"/>
            <w:tcBorders>
              <w:top w:val="single" w:sz="4" w:space="0" w:color="auto"/>
              <w:bottom w:val="single" w:sz="4" w:space="0" w:color="auto"/>
              <w:right w:val="single" w:sz="4" w:space="0" w:color="auto"/>
            </w:tcBorders>
          </w:tcPr>
          <w:p w14:paraId="40F49C6D"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0321D84B" w14:textId="77777777" w:rsidR="00385A97" w:rsidRPr="00CF03C3" w:rsidRDefault="00385A97" w:rsidP="00BF6E38">
            <w:pPr>
              <w:pStyle w:val="affe"/>
              <w:rPr>
                <w:sz w:val="28"/>
                <w:szCs w:val="28"/>
              </w:rPr>
            </w:pPr>
            <w:r w:rsidRPr="00CF03C3">
              <w:rPr>
                <w:sz w:val="28"/>
                <w:szCs w:val="28"/>
              </w:rPr>
              <w:t>Единица измерения расчетных единиц, используемых при определении нормативов накопления ТКО (далее – норматив),</w:t>
            </w:r>
            <w:r w:rsidRPr="00CF03C3">
              <w:t xml:space="preserve"> </w:t>
            </w:r>
            <w:r w:rsidRPr="00CF03C3">
              <w:rPr>
                <w:sz w:val="28"/>
                <w:szCs w:val="28"/>
              </w:rPr>
              <w:t>для потребителя соответствующей категории, использующего место (площадку) накопления отходов</w:t>
            </w:r>
          </w:p>
        </w:tc>
        <w:tc>
          <w:tcPr>
            <w:tcW w:w="2657" w:type="dxa"/>
            <w:vMerge w:val="restart"/>
            <w:tcBorders>
              <w:left w:val="single" w:sz="4" w:space="0" w:color="auto"/>
            </w:tcBorders>
          </w:tcPr>
          <w:p w14:paraId="44736ECB" w14:textId="77777777" w:rsidR="00385A97" w:rsidRPr="00CF03C3" w:rsidRDefault="00385A97" w:rsidP="00BF6E38">
            <w:pPr>
              <w:pStyle w:val="affd"/>
              <w:rPr>
                <w:sz w:val="28"/>
                <w:szCs w:val="28"/>
              </w:rPr>
            </w:pPr>
          </w:p>
        </w:tc>
      </w:tr>
      <w:tr w:rsidR="00385A97" w:rsidRPr="00CF03C3" w14:paraId="00B91DF3" w14:textId="77777777" w:rsidTr="00BF6E38">
        <w:tc>
          <w:tcPr>
            <w:tcW w:w="738" w:type="dxa"/>
            <w:tcBorders>
              <w:top w:val="single" w:sz="4" w:space="0" w:color="auto"/>
              <w:bottom w:val="single" w:sz="4" w:space="0" w:color="auto"/>
              <w:right w:val="single" w:sz="4" w:space="0" w:color="auto"/>
            </w:tcBorders>
          </w:tcPr>
          <w:p w14:paraId="6C10F346"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151A7EF" w14:textId="77777777" w:rsidR="00385A97" w:rsidRPr="00CF03C3" w:rsidRDefault="00385A97" w:rsidP="00BF6E38">
            <w:pPr>
              <w:pStyle w:val="affe"/>
              <w:rPr>
                <w:sz w:val="28"/>
                <w:szCs w:val="28"/>
              </w:rPr>
            </w:pPr>
            <w:r w:rsidRPr="00CF03C3">
              <w:rPr>
                <w:sz w:val="28"/>
                <w:szCs w:val="28"/>
              </w:rPr>
              <w:t xml:space="preserve">Количество расчетных единиц, используемых при определении нормативов, для потребителя соответствующей категории, использующего место (площадку) накопления отходов </w:t>
            </w:r>
          </w:p>
        </w:tc>
        <w:tc>
          <w:tcPr>
            <w:tcW w:w="2657" w:type="dxa"/>
            <w:vMerge/>
            <w:tcBorders>
              <w:left w:val="single" w:sz="4" w:space="0" w:color="auto"/>
            </w:tcBorders>
          </w:tcPr>
          <w:p w14:paraId="14A45E0F" w14:textId="77777777" w:rsidR="00385A97" w:rsidRPr="00CF03C3" w:rsidRDefault="00385A97" w:rsidP="00BF6E38">
            <w:pPr>
              <w:pStyle w:val="affd"/>
              <w:rPr>
                <w:sz w:val="28"/>
                <w:szCs w:val="28"/>
              </w:rPr>
            </w:pPr>
          </w:p>
        </w:tc>
      </w:tr>
      <w:tr w:rsidR="00385A97" w:rsidRPr="00CF03C3" w14:paraId="3A692D1F" w14:textId="77777777" w:rsidTr="00BF6E38">
        <w:tc>
          <w:tcPr>
            <w:tcW w:w="738" w:type="dxa"/>
            <w:tcBorders>
              <w:top w:val="single" w:sz="4" w:space="0" w:color="auto"/>
              <w:bottom w:val="single" w:sz="4" w:space="0" w:color="auto"/>
              <w:right w:val="single" w:sz="4" w:space="0" w:color="auto"/>
            </w:tcBorders>
          </w:tcPr>
          <w:p w14:paraId="58BEA51A"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4D0CEA2" w14:textId="77777777" w:rsidR="00385A97" w:rsidRPr="00CF03C3" w:rsidRDefault="00385A97" w:rsidP="00BF6E38">
            <w:pPr>
              <w:pStyle w:val="affe"/>
              <w:rPr>
                <w:sz w:val="28"/>
                <w:szCs w:val="28"/>
              </w:rPr>
            </w:pPr>
            <w:r w:rsidRPr="00CF03C3">
              <w:rPr>
                <w:sz w:val="28"/>
                <w:szCs w:val="28"/>
              </w:rPr>
              <w:t>Источник информации о количестве расчетных единиц потребителей, использующих место (площадку) накопления отходов</w:t>
            </w:r>
          </w:p>
        </w:tc>
        <w:tc>
          <w:tcPr>
            <w:tcW w:w="2657" w:type="dxa"/>
            <w:vMerge w:val="restart"/>
            <w:tcBorders>
              <w:left w:val="single" w:sz="4" w:space="0" w:color="auto"/>
            </w:tcBorders>
          </w:tcPr>
          <w:p w14:paraId="7993E946" w14:textId="77777777" w:rsidR="00385A97" w:rsidRPr="00CF03C3" w:rsidRDefault="00385A97" w:rsidP="00BF6E38">
            <w:pPr>
              <w:pStyle w:val="affd"/>
              <w:rPr>
                <w:sz w:val="28"/>
                <w:szCs w:val="28"/>
              </w:rPr>
            </w:pPr>
          </w:p>
        </w:tc>
      </w:tr>
      <w:tr w:rsidR="00385A97" w:rsidRPr="00CF03C3" w14:paraId="159ADAD2" w14:textId="77777777" w:rsidTr="00BF6E38">
        <w:tc>
          <w:tcPr>
            <w:tcW w:w="738" w:type="dxa"/>
            <w:tcBorders>
              <w:top w:val="single" w:sz="4" w:space="0" w:color="auto"/>
              <w:bottom w:val="single" w:sz="4" w:space="0" w:color="auto"/>
              <w:right w:val="single" w:sz="4" w:space="0" w:color="auto"/>
            </w:tcBorders>
          </w:tcPr>
          <w:p w14:paraId="6FF4E07D"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05520A3" w14:textId="77777777" w:rsidR="00385A97" w:rsidRPr="00CF03C3" w:rsidRDefault="00385A97" w:rsidP="00BF6E38">
            <w:pPr>
              <w:pStyle w:val="affe"/>
              <w:rPr>
                <w:sz w:val="28"/>
                <w:szCs w:val="28"/>
              </w:rPr>
            </w:pPr>
            <w:r w:rsidRPr="00CF03C3">
              <w:rPr>
                <w:sz w:val="28"/>
                <w:szCs w:val="28"/>
              </w:rPr>
              <w:t xml:space="preserve">Расчетная доля категории потребителей, использующей место (площадку) накопления ТКО </w:t>
            </w:r>
          </w:p>
        </w:tc>
        <w:tc>
          <w:tcPr>
            <w:tcW w:w="2657" w:type="dxa"/>
            <w:vMerge/>
            <w:tcBorders>
              <w:left w:val="single" w:sz="4" w:space="0" w:color="auto"/>
            </w:tcBorders>
          </w:tcPr>
          <w:p w14:paraId="7CD1BF0A" w14:textId="77777777" w:rsidR="00385A97" w:rsidRPr="00CF03C3" w:rsidRDefault="00385A97" w:rsidP="00BF6E38">
            <w:pPr>
              <w:pStyle w:val="affd"/>
              <w:rPr>
                <w:sz w:val="28"/>
                <w:szCs w:val="28"/>
              </w:rPr>
            </w:pPr>
          </w:p>
        </w:tc>
      </w:tr>
      <w:tr w:rsidR="00385A97" w:rsidRPr="00CF03C3" w14:paraId="25919501" w14:textId="77777777" w:rsidTr="00BF6E38">
        <w:tc>
          <w:tcPr>
            <w:tcW w:w="738" w:type="dxa"/>
            <w:tcBorders>
              <w:top w:val="single" w:sz="4" w:space="0" w:color="auto"/>
              <w:bottom w:val="single" w:sz="4" w:space="0" w:color="auto"/>
              <w:right w:val="single" w:sz="4" w:space="0" w:color="auto"/>
            </w:tcBorders>
          </w:tcPr>
          <w:p w14:paraId="70C96B4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A246298" w14:textId="77777777" w:rsidR="00385A97" w:rsidRPr="00CF03C3" w:rsidRDefault="00385A97" w:rsidP="00BF6E38">
            <w:pPr>
              <w:pStyle w:val="affe"/>
              <w:rPr>
                <w:sz w:val="28"/>
                <w:szCs w:val="28"/>
              </w:rPr>
            </w:pPr>
            <w:r w:rsidRPr="00CF03C3">
              <w:rPr>
                <w:sz w:val="28"/>
                <w:szCs w:val="28"/>
              </w:rPr>
              <w:t>Расчетное средневзвешенное значение площади, приходящейся на 1 жителя, в среднем по многоквартирным и жилым домам, жители которых складируют отходы в месте (площадке) накопления ТКО (в случае если месте (площадке) накопления ТКО используется жителями многоквартирных и жилых домов либо доля таких потребителей более 50 процентов) с указанием площади таких домов и количества проживающих</w:t>
            </w:r>
          </w:p>
        </w:tc>
        <w:tc>
          <w:tcPr>
            <w:tcW w:w="2657" w:type="dxa"/>
            <w:vMerge w:val="restart"/>
            <w:tcBorders>
              <w:left w:val="single" w:sz="4" w:space="0" w:color="auto"/>
            </w:tcBorders>
          </w:tcPr>
          <w:p w14:paraId="60E75415" w14:textId="77777777" w:rsidR="00385A97" w:rsidRPr="00CF03C3" w:rsidRDefault="00385A97" w:rsidP="00BF6E38">
            <w:pPr>
              <w:pStyle w:val="affd"/>
              <w:rPr>
                <w:sz w:val="28"/>
                <w:szCs w:val="28"/>
              </w:rPr>
            </w:pPr>
          </w:p>
        </w:tc>
      </w:tr>
      <w:tr w:rsidR="00385A97" w:rsidRPr="00CF03C3" w14:paraId="520AC803" w14:textId="77777777" w:rsidTr="00BF6E38">
        <w:tc>
          <w:tcPr>
            <w:tcW w:w="738" w:type="dxa"/>
            <w:tcBorders>
              <w:top w:val="single" w:sz="4" w:space="0" w:color="auto"/>
              <w:bottom w:val="single" w:sz="4" w:space="0" w:color="auto"/>
              <w:right w:val="single" w:sz="4" w:space="0" w:color="auto"/>
            </w:tcBorders>
          </w:tcPr>
          <w:p w14:paraId="5D0E060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E092881" w14:textId="77777777" w:rsidR="00385A97" w:rsidRPr="00CF03C3" w:rsidRDefault="00385A97" w:rsidP="00BF6E38">
            <w:pPr>
              <w:pStyle w:val="affe"/>
              <w:rPr>
                <w:sz w:val="28"/>
                <w:szCs w:val="28"/>
              </w:rPr>
            </w:pPr>
            <w:r w:rsidRPr="00CF03C3">
              <w:rPr>
                <w:sz w:val="28"/>
                <w:szCs w:val="28"/>
              </w:rPr>
              <w:t xml:space="preserve">Количество контейнеров и бункеров, установленных в месте (на площадке) накопления ТКО, ед. </w:t>
            </w:r>
          </w:p>
        </w:tc>
        <w:tc>
          <w:tcPr>
            <w:tcW w:w="2657" w:type="dxa"/>
            <w:vMerge/>
            <w:tcBorders>
              <w:left w:val="single" w:sz="4" w:space="0" w:color="auto"/>
            </w:tcBorders>
          </w:tcPr>
          <w:p w14:paraId="4063DC64" w14:textId="77777777" w:rsidR="00385A97" w:rsidRPr="00CF03C3" w:rsidRDefault="00385A97" w:rsidP="00BF6E38">
            <w:pPr>
              <w:pStyle w:val="affd"/>
              <w:rPr>
                <w:sz w:val="28"/>
                <w:szCs w:val="28"/>
              </w:rPr>
            </w:pPr>
          </w:p>
        </w:tc>
      </w:tr>
      <w:tr w:rsidR="00385A97" w:rsidRPr="00CF03C3" w14:paraId="571DD695" w14:textId="77777777" w:rsidTr="00BF6E38">
        <w:tc>
          <w:tcPr>
            <w:tcW w:w="738" w:type="dxa"/>
            <w:tcBorders>
              <w:top w:val="single" w:sz="4" w:space="0" w:color="auto"/>
              <w:bottom w:val="single" w:sz="4" w:space="0" w:color="auto"/>
              <w:right w:val="single" w:sz="4" w:space="0" w:color="auto"/>
            </w:tcBorders>
          </w:tcPr>
          <w:p w14:paraId="02A7F336"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002A031D" w14:textId="77777777" w:rsidR="00385A97" w:rsidRPr="00CF03C3" w:rsidRDefault="00385A97" w:rsidP="00BF6E38">
            <w:pPr>
              <w:pStyle w:val="affe"/>
              <w:rPr>
                <w:sz w:val="28"/>
                <w:szCs w:val="28"/>
              </w:rPr>
            </w:pPr>
            <w:r w:rsidRPr="00CF03C3">
              <w:rPr>
                <w:sz w:val="28"/>
                <w:szCs w:val="28"/>
              </w:rPr>
              <w:t>Виды и (или) группы отходов, складируемые в контейнеры и бункеры, установленные в месте (на площадке) накопления ТКО (далее – вид накапливаемых отходов)</w:t>
            </w:r>
          </w:p>
        </w:tc>
        <w:tc>
          <w:tcPr>
            <w:tcW w:w="2657" w:type="dxa"/>
            <w:vMerge w:val="restart"/>
            <w:tcBorders>
              <w:left w:val="single" w:sz="4" w:space="0" w:color="auto"/>
            </w:tcBorders>
          </w:tcPr>
          <w:p w14:paraId="66C60E42" w14:textId="77777777" w:rsidR="00385A97" w:rsidRPr="00CF03C3" w:rsidRDefault="00385A97" w:rsidP="00BF6E38">
            <w:pPr>
              <w:pStyle w:val="affd"/>
              <w:rPr>
                <w:sz w:val="28"/>
                <w:szCs w:val="28"/>
              </w:rPr>
            </w:pPr>
          </w:p>
        </w:tc>
      </w:tr>
      <w:tr w:rsidR="00385A97" w:rsidRPr="00CF03C3" w14:paraId="4B76102A" w14:textId="77777777" w:rsidTr="00BF6E38">
        <w:tc>
          <w:tcPr>
            <w:tcW w:w="738" w:type="dxa"/>
            <w:tcBorders>
              <w:top w:val="single" w:sz="4" w:space="0" w:color="auto"/>
              <w:bottom w:val="single" w:sz="4" w:space="0" w:color="auto"/>
              <w:right w:val="single" w:sz="4" w:space="0" w:color="auto"/>
            </w:tcBorders>
          </w:tcPr>
          <w:p w14:paraId="2EBDEF31"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78DF534" w14:textId="77777777" w:rsidR="00385A97" w:rsidRPr="00CF03C3" w:rsidRDefault="00385A97" w:rsidP="00BF6E38">
            <w:pPr>
              <w:pStyle w:val="affe"/>
              <w:rPr>
                <w:sz w:val="28"/>
                <w:szCs w:val="28"/>
              </w:rPr>
            </w:pPr>
            <w:r w:rsidRPr="00CF03C3">
              <w:rPr>
                <w:sz w:val="28"/>
                <w:szCs w:val="28"/>
              </w:rPr>
              <w:t xml:space="preserve">Емкость контейнеров и бункеров, установленных в месте (на площадке) накопления ТКО, </w:t>
            </w:r>
            <w:proofErr w:type="spellStart"/>
            <w:r w:rsidRPr="00CF03C3">
              <w:rPr>
                <w:sz w:val="28"/>
                <w:szCs w:val="28"/>
              </w:rPr>
              <w:t>куб.м</w:t>
            </w:r>
            <w:proofErr w:type="spellEnd"/>
          </w:p>
        </w:tc>
        <w:tc>
          <w:tcPr>
            <w:tcW w:w="2657" w:type="dxa"/>
            <w:vMerge/>
            <w:tcBorders>
              <w:left w:val="single" w:sz="4" w:space="0" w:color="auto"/>
            </w:tcBorders>
          </w:tcPr>
          <w:p w14:paraId="2C04B3E5" w14:textId="77777777" w:rsidR="00385A97" w:rsidRPr="00CF03C3" w:rsidRDefault="00385A97" w:rsidP="00BF6E38">
            <w:pPr>
              <w:pStyle w:val="affd"/>
              <w:rPr>
                <w:sz w:val="28"/>
                <w:szCs w:val="28"/>
              </w:rPr>
            </w:pPr>
          </w:p>
        </w:tc>
      </w:tr>
      <w:tr w:rsidR="00385A97" w:rsidRPr="00CF03C3" w14:paraId="706CDA1A" w14:textId="77777777" w:rsidTr="00BF6E38">
        <w:tc>
          <w:tcPr>
            <w:tcW w:w="738" w:type="dxa"/>
            <w:tcBorders>
              <w:top w:val="single" w:sz="4" w:space="0" w:color="auto"/>
              <w:bottom w:val="single" w:sz="4" w:space="0" w:color="auto"/>
            </w:tcBorders>
          </w:tcPr>
          <w:p w14:paraId="0B56E909" w14:textId="77777777" w:rsidR="00385A97" w:rsidRPr="00CF03C3" w:rsidRDefault="00385A97" w:rsidP="00BF6E38">
            <w:pPr>
              <w:pStyle w:val="affd"/>
              <w:ind w:left="360"/>
              <w:jc w:val="center"/>
              <w:rPr>
                <w:b/>
                <w:sz w:val="28"/>
                <w:szCs w:val="28"/>
              </w:rPr>
            </w:pPr>
          </w:p>
        </w:tc>
        <w:tc>
          <w:tcPr>
            <w:tcW w:w="9497" w:type="dxa"/>
            <w:gridSpan w:val="2"/>
            <w:tcBorders>
              <w:top w:val="single" w:sz="4" w:space="0" w:color="auto"/>
              <w:bottom w:val="single" w:sz="4" w:space="0" w:color="auto"/>
            </w:tcBorders>
          </w:tcPr>
          <w:p w14:paraId="2036C694" w14:textId="77777777" w:rsidR="00385A97" w:rsidRPr="00CF03C3" w:rsidRDefault="00385A97" w:rsidP="00BF6E38">
            <w:pPr>
              <w:pStyle w:val="affd"/>
              <w:jc w:val="center"/>
              <w:rPr>
                <w:sz w:val="28"/>
                <w:szCs w:val="28"/>
              </w:rPr>
            </w:pPr>
            <w:r w:rsidRPr="00CF03C3">
              <w:rPr>
                <w:b/>
                <w:sz w:val="28"/>
                <w:szCs w:val="28"/>
              </w:rPr>
              <w:t>Паспорт потребителя</w:t>
            </w:r>
            <w:r w:rsidRPr="00CF03C3">
              <w:rPr>
                <w:sz w:val="28"/>
                <w:szCs w:val="28"/>
              </w:rPr>
              <w:t xml:space="preserve"> (информация размещается в отношении каждого потребителя, относящегося к категории потребителей, для которой проводятся измерения количества ТКО в пакетах)</w:t>
            </w:r>
          </w:p>
        </w:tc>
      </w:tr>
      <w:tr w:rsidR="00385A97" w:rsidRPr="00CF03C3" w14:paraId="36ABD8B6" w14:textId="77777777" w:rsidTr="00BF6E38">
        <w:tc>
          <w:tcPr>
            <w:tcW w:w="738" w:type="dxa"/>
            <w:tcBorders>
              <w:top w:val="single" w:sz="4" w:space="0" w:color="auto"/>
              <w:bottom w:val="single" w:sz="4" w:space="0" w:color="auto"/>
              <w:right w:val="single" w:sz="4" w:space="0" w:color="auto"/>
            </w:tcBorders>
          </w:tcPr>
          <w:p w14:paraId="1AF81C72"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3B6804C6" w14:textId="77777777" w:rsidR="00385A97" w:rsidRPr="00CF03C3" w:rsidRDefault="00385A97" w:rsidP="00BF6E38">
            <w:pPr>
              <w:pStyle w:val="affe"/>
              <w:rPr>
                <w:sz w:val="28"/>
                <w:szCs w:val="28"/>
              </w:rPr>
            </w:pPr>
            <w:r w:rsidRPr="00CF03C3">
              <w:rPr>
                <w:sz w:val="28"/>
                <w:szCs w:val="28"/>
              </w:rPr>
              <w:t>Наименование муниципального образования</w:t>
            </w:r>
          </w:p>
        </w:tc>
        <w:tc>
          <w:tcPr>
            <w:tcW w:w="2657" w:type="dxa"/>
            <w:vMerge w:val="restart"/>
            <w:tcBorders>
              <w:top w:val="single" w:sz="4" w:space="0" w:color="auto"/>
              <w:left w:val="single" w:sz="4" w:space="0" w:color="auto"/>
            </w:tcBorders>
          </w:tcPr>
          <w:p w14:paraId="208C0516" w14:textId="77777777" w:rsidR="00385A97" w:rsidRPr="00CF03C3" w:rsidRDefault="00385A97" w:rsidP="00BF6E38">
            <w:pPr>
              <w:pStyle w:val="affd"/>
              <w:jc w:val="center"/>
              <w:rPr>
                <w:sz w:val="28"/>
                <w:szCs w:val="28"/>
              </w:rPr>
            </w:pPr>
            <w:r w:rsidRPr="00CF03C3">
              <w:rPr>
                <w:sz w:val="28"/>
                <w:szCs w:val="28"/>
              </w:rPr>
              <w:t>В течение 2 дней со дня проведения измерений</w:t>
            </w:r>
          </w:p>
        </w:tc>
      </w:tr>
      <w:tr w:rsidR="00385A97" w:rsidRPr="00CF03C3" w14:paraId="47993320" w14:textId="77777777" w:rsidTr="00BF6E38">
        <w:tc>
          <w:tcPr>
            <w:tcW w:w="738" w:type="dxa"/>
            <w:tcBorders>
              <w:top w:val="single" w:sz="4" w:space="0" w:color="auto"/>
              <w:bottom w:val="single" w:sz="4" w:space="0" w:color="auto"/>
              <w:right w:val="single" w:sz="4" w:space="0" w:color="auto"/>
            </w:tcBorders>
          </w:tcPr>
          <w:p w14:paraId="79A58F09"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5F6D5310" w14:textId="77777777" w:rsidR="00385A97" w:rsidRPr="00CF03C3" w:rsidRDefault="00385A97" w:rsidP="00BF6E38">
            <w:pPr>
              <w:pStyle w:val="affe"/>
              <w:rPr>
                <w:sz w:val="28"/>
                <w:szCs w:val="28"/>
              </w:rPr>
            </w:pPr>
            <w:r w:rsidRPr="00CF03C3">
              <w:rPr>
                <w:sz w:val="28"/>
                <w:szCs w:val="28"/>
              </w:rPr>
              <w:t>Наименование потребителя</w:t>
            </w:r>
          </w:p>
        </w:tc>
        <w:tc>
          <w:tcPr>
            <w:tcW w:w="2657" w:type="dxa"/>
            <w:vMerge/>
            <w:tcBorders>
              <w:left w:val="single" w:sz="4" w:space="0" w:color="auto"/>
            </w:tcBorders>
          </w:tcPr>
          <w:p w14:paraId="00188454" w14:textId="77777777" w:rsidR="00385A97" w:rsidRPr="00CF03C3" w:rsidRDefault="00385A97" w:rsidP="00BF6E38">
            <w:pPr>
              <w:pStyle w:val="affd"/>
              <w:rPr>
                <w:sz w:val="28"/>
                <w:szCs w:val="28"/>
              </w:rPr>
            </w:pPr>
          </w:p>
        </w:tc>
      </w:tr>
      <w:tr w:rsidR="00385A97" w:rsidRPr="00CF03C3" w14:paraId="701668BC" w14:textId="77777777" w:rsidTr="00BF6E38">
        <w:tc>
          <w:tcPr>
            <w:tcW w:w="738" w:type="dxa"/>
            <w:tcBorders>
              <w:top w:val="single" w:sz="4" w:space="0" w:color="auto"/>
              <w:bottom w:val="single" w:sz="4" w:space="0" w:color="auto"/>
              <w:right w:val="single" w:sz="4" w:space="0" w:color="auto"/>
            </w:tcBorders>
          </w:tcPr>
          <w:p w14:paraId="5B4B3DB3"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08AD2CB" w14:textId="77777777" w:rsidR="00385A97" w:rsidRPr="00CF03C3" w:rsidRDefault="00385A97" w:rsidP="00BF6E38">
            <w:pPr>
              <w:pStyle w:val="affe"/>
              <w:rPr>
                <w:sz w:val="28"/>
                <w:szCs w:val="28"/>
              </w:rPr>
            </w:pPr>
            <w:r w:rsidRPr="00CF03C3">
              <w:rPr>
                <w:sz w:val="28"/>
                <w:szCs w:val="28"/>
              </w:rPr>
              <w:t>Адрес источника образования ТКО, в котором осуществляет деятельность потребитель каждой категории</w:t>
            </w:r>
          </w:p>
        </w:tc>
        <w:tc>
          <w:tcPr>
            <w:tcW w:w="2657" w:type="dxa"/>
            <w:vMerge/>
            <w:tcBorders>
              <w:left w:val="single" w:sz="4" w:space="0" w:color="auto"/>
            </w:tcBorders>
          </w:tcPr>
          <w:p w14:paraId="18C59CA0" w14:textId="77777777" w:rsidR="00385A97" w:rsidRPr="00CF03C3" w:rsidRDefault="00385A97" w:rsidP="00BF6E38">
            <w:pPr>
              <w:pStyle w:val="affd"/>
              <w:rPr>
                <w:sz w:val="28"/>
                <w:szCs w:val="28"/>
              </w:rPr>
            </w:pPr>
          </w:p>
        </w:tc>
      </w:tr>
      <w:tr w:rsidR="00385A97" w:rsidRPr="00CF03C3" w14:paraId="4BCA5BF6" w14:textId="77777777" w:rsidTr="00BF6E38">
        <w:tc>
          <w:tcPr>
            <w:tcW w:w="738" w:type="dxa"/>
            <w:tcBorders>
              <w:top w:val="single" w:sz="4" w:space="0" w:color="auto"/>
              <w:bottom w:val="single" w:sz="4" w:space="0" w:color="auto"/>
              <w:right w:val="single" w:sz="4" w:space="0" w:color="auto"/>
            </w:tcBorders>
          </w:tcPr>
          <w:p w14:paraId="26BCE07F"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36FD26B4" w14:textId="77777777" w:rsidR="00385A97" w:rsidRPr="00CF03C3" w:rsidRDefault="00385A97" w:rsidP="00BF6E38">
            <w:pPr>
              <w:pStyle w:val="affe"/>
              <w:rPr>
                <w:sz w:val="28"/>
                <w:szCs w:val="28"/>
              </w:rPr>
            </w:pPr>
            <w:r w:rsidRPr="00CF03C3">
              <w:rPr>
                <w:sz w:val="28"/>
                <w:szCs w:val="28"/>
              </w:rPr>
              <w:t xml:space="preserve">Категория потребителя </w:t>
            </w:r>
          </w:p>
        </w:tc>
        <w:tc>
          <w:tcPr>
            <w:tcW w:w="2657" w:type="dxa"/>
            <w:vMerge/>
            <w:tcBorders>
              <w:left w:val="single" w:sz="4" w:space="0" w:color="auto"/>
            </w:tcBorders>
          </w:tcPr>
          <w:p w14:paraId="28C29492" w14:textId="77777777" w:rsidR="00385A97" w:rsidRPr="00CF03C3" w:rsidRDefault="00385A97" w:rsidP="00BF6E38">
            <w:pPr>
              <w:pStyle w:val="affd"/>
              <w:rPr>
                <w:sz w:val="28"/>
                <w:szCs w:val="28"/>
              </w:rPr>
            </w:pPr>
          </w:p>
        </w:tc>
      </w:tr>
      <w:tr w:rsidR="00385A97" w:rsidRPr="00CF03C3" w14:paraId="4D8A6170" w14:textId="77777777" w:rsidTr="00BF6E38">
        <w:tc>
          <w:tcPr>
            <w:tcW w:w="738" w:type="dxa"/>
            <w:tcBorders>
              <w:top w:val="single" w:sz="4" w:space="0" w:color="auto"/>
              <w:bottom w:val="single" w:sz="4" w:space="0" w:color="auto"/>
              <w:right w:val="single" w:sz="4" w:space="0" w:color="auto"/>
            </w:tcBorders>
          </w:tcPr>
          <w:p w14:paraId="2D36CBAD"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A30877D" w14:textId="77777777" w:rsidR="00385A97" w:rsidRPr="00CF03C3" w:rsidRDefault="00385A97" w:rsidP="00BF6E38">
            <w:pPr>
              <w:pStyle w:val="affe"/>
              <w:rPr>
                <w:sz w:val="28"/>
                <w:szCs w:val="28"/>
              </w:rPr>
            </w:pPr>
            <w:r w:rsidRPr="00CF03C3">
              <w:rPr>
                <w:sz w:val="28"/>
                <w:szCs w:val="28"/>
              </w:rPr>
              <w:t xml:space="preserve">Единица измерения расчетных единиц, используемых при определении нормативов, для потребителя соответствующей категории </w:t>
            </w:r>
          </w:p>
        </w:tc>
        <w:tc>
          <w:tcPr>
            <w:tcW w:w="2657" w:type="dxa"/>
            <w:vMerge/>
            <w:tcBorders>
              <w:left w:val="single" w:sz="4" w:space="0" w:color="auto"/>
            </w:tcBorders>
          </w:tcPr>
          <w:p w14:paraId="22CA7F82" w14:textId="77777777" w:rsidR="00385A97" w:rsidRPr="00CF03C3" w:rsidRDefault="00385A97" w:rsidP="00BF6E38">
            <w:pPr>
              <w:pStyle w:val="affd"/>
              <w:rPr>
                <w:sz w:val="28"/>
                <w:szCs w:val="28"/>
              </w:rPr>
            </w:pPr>
          </w:p>
        </w:tc>
      </w:tr>
      <w:tr w:rsidR="00385A97" w:rsidRPr="00CF03C3" w14:paraId="75911A23" w14:textId="77777777" w:rsidTr="00BF6E38">
        <w:tc>
          <w:tcPr>
            <w:tcW w:w="738" w:type="dxa"/>
            <w:tcBorders>
              <w:top w:val="single" w:sz="4" w:space="0" w:color="auto"/>
              <w:bottom w:val="single" w:sz="4" w:space="0" w:color="auto"/>
              <w:right w:val="single" w:sz="4" w:space="0" w:color="auto"/>
            </w:tcBorders>
          </w:tcPr>
          <w:p w14:paraId="50C8DCE7"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4CF743E" w14:textId="77777777" w:rsidR="00385A97" w:rsidRPr="00CF03C3" w:rsidRDefault="00385A97" w:rsidP="00BF6E38">
            <w:pPr>
              <w:pStyle w:val="affe"/>
              <w:rPr>
                <w:sz w:val="28"/>
                <w:szCs w:val="28"/>
              </w:rPr>
            </w:pPr>
            <w:r w:rsidRPr="00CF03C3">
              <w:rPr>
                <w:sz w:val="28"/>
                <w:szCs w:val="28"/>
              </w:rPr>
              <w:t>Количество расчетных единиц, используемых при определении нормативов, для потребителя соответствующей категории</w:t>
            </w:r>
          </w:p>
        </w:tc>
        <w:tc>
          <w:tcPr>
            <w:tcW w:w="2657" w:type="dxa"/>
            <w:vMerge/>
            <w:tcBorders>
              <w:left w:val="single" w:sz="4" w:space="0" w:color="auto"/>
            </w:tcBorders>
          </w:tcPr>
          <w:p w14:paraId="65AB3EB2" w14:textId="77777777" w:rsidR="00385A97" w:rsidRPr="00CF03C3" w:rsidRDefault="00385A97" w:rsidP="00BF6E38">
            <w:pPr>
              <w:pStyle w:val="affd"/>
              <w:rPr>
                <w:sz w:val="28"/>
                <w:szCs w:val="28"/>
              </w:rPr>
            </w:pPr>
          </w:p>
        </w:tc>
      </w:tr>
      <w:tr w:rsidR="00385A97" w:rsidRPr="00CF03C3" w14:paraId="16C0882D" w14:textId="77777777" w:rsidTr="00BF6E38">
        <w:tc>
          <w:tcPr>
            <w:tcW w:w="738" w:type="dxa"/>
            <w:tcBorders>
              <w:top w:val="single" w:sz="4" w:space="0" w:color="auto"/>
              <w:bottom w:val="single" w:sz="4" w:space="0" w:color="auto"/>
              <w:right w:val="single" w:sz="4" w:space="0" w:color="auto"/>
            </w:tcBorders>
          </w:tcPr>
          <w:p w14:paraId="5AA4AAFF"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A40E342" w14:textId="77777777" w:rsidR="00385A97" w:rsidRPr="00CF03C3" w:rsidRDefault="00385A97" w:rsidP="00BF6E38">
            <w:pPr>
              <w:pStyle w:val="affe"/>
              <w:rPr>
                <w:sz w:val="28"/>
                <w:szCs w:val="28"/>
              </w:rPr>
            </w:pPr>
            <w:r w:rsidRPr="00CF03C3">
              <w:rPr>
                <w:sz w:val="28"/>
                <w:szCs w:val="28"/>
              </w:rPr>
              <w:t>Источник информации о количестве расчетных единиц, относящихся к потребителю</w:t>
            </w:r>
          </w:p>
        </w:tc>
        <w:tc>
          <w:tcPr>
            <w:tcW w:w="2657" w:type="dxa"/>
            <w:vMerge/>
            <w:tcBorders>
              <w:left w:val="single" w:sz="4" w:space="0" w:color="auto"/>
            </w:tcBorders>
          </w:tcPr>
          <w:p w14:paraId="265B4706" w14:textId="77777777" w:rsidR="00385A97" w:rsidRPr="00CF03C3" w:rsidRDefault="00385A97" w:rsidP="00BF6E38">
            <w:pPr>
              <w:pStyle w:val="affd"/>
              <w:rPr>
                <w:sz w:val="28"/>
                <w:szCs w:val="28"/>
              </w:rPr>
            </w:pPr>
          </w:p>
        </w:tc>
      </w:tr>
      <w:tr w:rsidR="00385A97" w:rsidRPr="00CF03C3" w14:paraId="0AB7B8A2" w14:textId="77777777" w:rsidTr="00BF6E38">
        <w:tc>
          <w:tcPr>
            <w:tcW w:w="738" w:type="dxa"/>
            <w:tcBorders>
              <w:top w:val="single" w:sz="4" w:space="0" w:color="auto"/>
              <w:bottom w:val="single" w:sz="4" w:space="0" w:color="auto"/>
              <w:right w:val="single" w:sz="4" w:space="0" w:color="auto"/>
            </w:tcBorders>
          </w:tcPr>
          <w:p w14:paraId="7334D566"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CEBACF4" w14:textId="77777777" w:rsidR="00385A97" w:rsidRPr="00CF03C3" w:rsidRDefault="00385A97" w:rsidP="00BF6E38">
            <w:pPr>
              <w:pStyle w:val="affe"/>
              <w:rPr>
                <w:sz w:val="28"/>
                <w:szCs w:val="28"/>
              </w:rPr>
            </w:pPr>
            <w:r w:rsidRPr="00CF03C3">
              <w:rPr>
                <w:sz w:val="28"/>
                <w:szCs w:val="28"/>
              </w:rPr>
              <w:t>Вид и (или) группа ТКО, образуемых потребителем, в отношении которых производятся измерения количества ТКО (далее – вид ТКО)</w:t>
            </w:r>
          </w:p>
        </w:tc>
        <w:tc>
          <w:tcPr>
            <w:tcW w:w="2657" w:type="dxa"/>
            <w:vMerge/>
            <w:tcBorders>
              <w:left w:val="single" w:sz="4" w:space="0" w:color="auto"/>
            </w:tcBorders>
          </w:tcPr>
          <w:p w14:paraId="0856F312" w14:textId="77777777" w:rsidR="00385A97" w:rsidRPr="00CF03C3" w:rsidRDefault="00385A97" w:rsidP="00BF6E38">
            <w:pPr>
              <w:pStyle w:val="affd"/>
              <w:rPr>
                <w:sz w:val="28"/>
                <w:szCs w:val="28"/>
              </w:rPr>
            </w:pPr>
          </w:p>
        </w:tc>
      </w:tr>
      <w:tr w:rsidR="00385A97" w:rsidRPr="00CF03C3" w14:paraId="4CC79128" w14:textId="77777777" w:rsidTr="00BF6E38">
        <w:tc>
          <w:tcPr>
            <w:tcW w:w="738" w:type="dxa"/>
            <w:tcBorders>
              <w:top w:val="single" w:sz="4" w:space="0" w:color="auto"/>
              <w:bottom w:val="single" w:sz="4" w:space="0" w:color="auto"/>
              <w:right w:val="single" w:sz="4" w:space="0" w:color="auto"/>
            </w:tcBorders>
          </w:tcPr>
          <w:p w14:paraId="4532D014"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9657611" w14:textId="77777777" w:rsidR="00385A97" w:rsidRPr="00CF03C3" w:rsidRDefault="00385A97" w:rsidP="00BF6E38">
            <w:pPr>
              <w:pStyle w:val="affe"/>
              <w:rPr>
                <w:sz w:val="28"/>
                <w:szCs w:val="28"/>
              </w:rPr>
            </w:pPr>
            <w:r w:rsidRPr="00CF03C3">
              <w:rPr>
                <w:sz w:val="28"/>
                <w:szCs w:val="28"/>
              </w:rPr>
              <w:t xml:space="preserve">Объем пакета, </w:t>
            </w:r>
            <w:proofErr w:type="spellStart"/>
            <w:r w:rsidRPr="00CF03C3">
              <w:rPr>
                <w:sz w:val="28"/>
                <w:szCs w:val="28"/>
              </w:rPr>
              <w:t>куб.м</w:t>
            </w:r>
            <w:proofErr w:type="spellEnd"/>
          </w:p>
        </w:tc>
        <w:tc>
          <w:tcPr>
            <w:tcW w:w="2657" w:type="dxa"/>
            <w:vMerge/>
            <w:tcBorders>
              <w:left w:val="single" w:sz="4" w:space="0" w:color="auto"/>
            </w:tcBorders>
          </w:tcPr>
          <w:p w14:paraId="546F4C1B" w14:textId="77777777" w:rsidR="00385A97" w:rsidRPr="00CF03C3" w:rsidRDefault="00385A97" w:rsidP="00BF6E38">
            <w:pPr>
              <w:pStyle w:val="affd"/>
              <w:rPr>
                <w:sz w:val="28"/>
                <w:szCs w:val="28"/>
              </w:rPr>
            </w:pPr>
          </w:p>
        </w:tc>
      </w:tr>
      <w:tr w:rsidR="00385A97" w:rsidRPr="00CF03C3" w14:paraId="01E34DD2" w14:textId="77777777" w:rsidTr="00BF6E38">
        <w:tc>
          <w:tcPr>
            <w:tcW w:w="738" w:type="dxa"/>
            <w:tcBorders>
              <w:top w:val="single" w:sz="4" w:space="0" w:color="auto"/>
              <w:bottom w:val="single" w:sz="4" w:space="0" w:color="auto"/>
            </w:tcBorders>
          </w:tcPr>
          <w:p w14:paraId="1F189435" w14:textId="77777777" w:rsidR="00385A97" w:rsidRPr="00CF03C3" w:rsidRDefault="00385A97" w:rsidP="00BF6E38">
            <w:pPr>
              <w:pStyle w:val="affd"/>
              <w:ind w:left="360"/>
              <w:jc w:val="center"/>
              <w:rPr>
                <w:b/>
                <w:sz w:val="28"/>
                <w:szCs w:val="28"/>
              </w:rPr>
            </w:pPr>
          </w:p>
        </w:tc>
        <w:tc>
          <w:tcPr>
            <w:tcW w:w="9497" w:type="dxa"/>
            <w:gridSpan w:val="2"/>
            <w:tcBorders>
              <w:top w:val="single" w:sz="4" w:space="0" w:color="auto"/>
              <w:bottom w:val="single" w:sz="4" w:space="0" w:color="auto"/>
            </w:tcBorders>
          </w:tcPr>
          <w:p w14:paraId="0CFA8595" w14:textId="77777777" w:rsidR="00385A97" w:rsidRPr="00CF03C3" w:rsidRDefault="00385A97" w:rsidP="00BF6E38">
            <w:pPr>
              <w:pStyle w:val="affd"/>
              <w:rPr>
                <w:sz w:val="28"/>
                <w:szCs w:val="28"/>
              </w:rPr>
            </w:pPr>
            <w:r w:rsidRPr="00CF03C3">
              <w:rPr>
                <w:b/>
                <w:sz w:val="28"/>
                <w:szCs w:val="28"/>
              </w:rPr>
              <w:t>Информация о первичных измерениях</w:t>
            </w:r>
          </w:p>
        </w:tc>
      </w:tr>
      <w:tr w:rsidR="00385A97" w:rsidRPr="00CF03C3" w14:paraId="556EF964" w14:textId="77777777" w:rsidTr="00BF6E38">
        <w:tc>
          <w:tcPr>
            <w:tcW w:w="738" w:type="dxa"/>
            <w:tcBorders>
              <w:top w:val="single" w:sz="4" w:space="0" w:color="auto"/>
              <w:bottom w:val="single" w:sz="4" w:space="0" w:color="auto"/>
              <w:right w:val="single" w:sz="4" w:space="0" w:color="auto"/>
            </w:tcBorders>
          </w:tcPr>
          <w:p w14:paraId="082D169B"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4C8FD52" w14:textId="77777777" w:rsidR="00385A97" w:rsidRPr="00CF03C3" w:rsidRDefault="00385A97" w:rsidP="00BF6E38">
            <w:pPr>
              <w:pStyle w:val="affe"/>
              <w:rPr>
                <w:sz w:val="28"/>
                <w:szCs w:val="28"/>
              </w:rPr>
            </w:pPr>
            <w:r w:rsidRPr="00CF03C3">
              <w:rPr>
                <w:sz w:val="28"/>
                <w:szCs w:val="28"/>
              </w:rPr>
              <w:t>Номер места (площадки) накопления отходов</w:t>
            </w:r>
          </w:p>
        </w:tc>
        <w:tc>
          <w:tcPr>
            <w:tcW w:w="2657" w:type="dxa"/>
            <w:vMerge w:val="restart"/>
            <w:tcBorders>
              <w:top w:val="single" w:sz="4" w:space="0" w:color="auto"/>
              <w:left w:val="single" w:sz="4" w:space="0" w:color="auto"/>
            </w:tcBorders>
          </w:tcPr>
          <w:p w14:paraId="6DAB086C" w14:textId="77777777" w:rsidR="00385A97" w:rsidRPr="00CF03C3" w:rsidRDefault="00385A97" w:rsidP="00BF6E38">
            <w:pPr>
              <w:pStyle w:val="affd"/>
              <w:jc w:val="center"/>
              <w:rPr>
                <w:sz w:val="28"/>
                <w:szCs w:val="28"/>
              </w:rPr>
            </w:pPr>
            <w:r w:rsidRPr="00CF03C3">
              <w:rPr>
                <w:sz w:val="28"/>
                <w:szCs w:val="28"/>
              </w:rPr>
              <w:t>В течение 2 дней со дня проведения измерений</w:t>
            </w:r>
          </w:p>
        </w:tc>
      </w:tr>
      <w:tr w:rsidR="00385A97" w:rsidRPr="00CF03C3" w14:paraId="5683262B" w14:textId="77777777" w:rsidTr="00BF6E38">
        <w:tc>
          <w:tcPr>
            <w:tcW w:w="738" w:type="dxa"/>
            <w:tcBorders>
              <w:top w:val="single" w:sz="4" w:space="0" w:color="auto"/>
              <w:bottom w:val="single" w:sz="4" w:space="0" w:color="auto"/>
              <w:right w:val="single" w:sz="4" w:space="0" w:color="auto"/>
            </w:tcBorders>
          </w:tcPr>
          <w:p w14:paraId="1D624939"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5E9FC5A7" w14:textId="77777777" w:rsidR="00385A97" w:rsidRPr="00CF03C3" w:rsidRDefault="00385A97" w:rsidP="00BF6E38">
            <w:pPr>
              <w:pStyle w:val="affe"/>
              <w:rPr>
                <w:sz w:val="28"/>
                <w:szCs w:val="28"/>
              </w:rPr>
            </w:pPr>
            <w:r w:rsidRPr="00CF03C3">
              <w:rPr>
                <w:sz w:val="28"/>
                <w:szCs w:val="28"/>
              </w:rPr>
              <w:t>Адрес места (площадки) накопления отходов</w:t>
            </w:r>
          </w:p>
        </w:tc>
        <w:tc>
          <w:tcPr>
            <w:tcW w:w="2657" w:type="dxa"/>
            <w:vMerge/>
            <w:tcBorders>
              <w:left w:val="single" w:sz="4" w:space="0" w:color="auto"/>
            </w:tcBorders>
          </w:tcPr>
          <w:p w14:paraId="326E8F7B" w14:textId="77777777" w:rsidR="00385A97" w:rsidRPr="00CF03C3" w:rsidRDefault="00385A97" w:rsidP="00BF6E38">
            <w:pPr>
              <w:pStyle w:val="affd"/>
              <w:rPr>
                <w:sz w:val="28"/>
                <w:szCs w:val="28"/>
              </w:rPr>
            </w:pPr>
          </w:p>
        </w:tc>
      </w:tr>
      <w:tr w:rsidR="00385A97" w:rsidRPr="00CF03C3" w14:paraId="711B1B51" w14:textId="77777777" w:rsidTr="00BF6E38">
        <w:tc>
          <w:tcPr>
            <w:tcW w:w="738" w:type="dxa"/>
            <w:tcBorders>
              <w:top w:val="single" w:sz="4" w:space="0" w:color="auto"/>
              <w:bottom w:val="single" w:sz="4" w:space="0" w:color="auto"/>
              <w:right w:val="single" w:sz="4" w:space="0" w:color="auto"/>
            </w:tcBorders>
          </w:tcPr>
          <w:p w14:paraId="005C1A37"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866543E" w14:textId="77777777" w:rsidR="00385A97" w:rsidRPr="00CF03C3" w:rsidRDefault="00385A97" w:rsidP="00BF6E38">
            <w:pPr>
              <w:pStyle w:val="affe"/>
              <w:rPr>
                <w:sz w:val="28"/>
                <w:szCs w:val="28"/>
              </w:rPr>
            </w:pPr>
            <w:r w:rsidRPr="00CF03C3">
              <w:rPr>
                <w:sz w:val="28"/>
                <w:szCs w:val="28"/>
              </w:rPr>
              <w:t>Категория потребителей</w:t>
            </w:r>
          </w:p>
        </w:tc>
        <w:tc>
          <w:tcPr>
            <w:tcW w:w="2657" w:type="dxa"/>
            <w:vMerge/>
            <w:tcBorders>
              <w:left w:val="single" w:sz="4" w:space="0" w:color="auto"/>
            </w:tcBorders>
          </w:tcPr>
          <w:p w14:paraId="38BACB6E" w14:textId="77777777" w:rsidR="00385A97" w:rsidRPr="00CF03C3" w:rsidRDefault="00385A97" w:rsidP="00BF6E38">
            <w:pPr>
              <w:pStyle w:val="affd"/>
              <w:rPr>
                <w:sz w:val="28"/>
                <w:szCs w:val="28"/>
              </w:rPr>
            </w:pPr>
          </w:p>
        </w:tc>
      </w:tr>
      <w:tr w:rsidR="00385A97" w:rsidRPr="00CF03C3" w14:paraId="43DE600E" w14:textId="77777777" w:rsidTr="00BF6E38">
        <w:tc>
          <w:tcPr>
            <w:tcW w:w="738" w:type="dxa"/>
            <w:tcBorders>
              <w:top w:val="single" w:sz="4" w:space="0" w:color="auto"/>
              <w:bottom w:val="single" w:sz="4" w:space="0" w:color="auto"/>
              <w:right w:val="single" w:sz="4" w:space="0" w:color="auto"/>
            </w:tcBorders>
          </w:tcPr>
          <w:p w14:paraId="37F3E2E5"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2543765" w14:textId="77777777" w:rsidR="00385A97" w:rsidRPr="00CF03C3" w:rsidRDefault="00385A97" w:rsidP="00BF6E38">
            <w:pPr>
              <w:pStyle w:val="affe"/>
              <w:rPr>
                <w:sz w:val="28"/>
                <w:szCs w:val="28"/>
              </w:rPr>
            </w:pPr>
            <w:r w:rsidRPr="00CF03C3">
              <w:rPr>
                <w:sz w:val="28"/>
                <w:szCs w:val="28"/>
              </w:rPr>
              <w:t>Расчетная доля соответствующей категории потребителей, использующих место (площадку) накопления ТКО (указывается при наличии технической возможности)</w:t>
            </w:r>
          </w:p>
        </w:tc>
        <w:tc>
          <w:tcPr>
            <w:tcW w:w="2657" w:type="dxa"/>
            <w:vMerge/>
            <w:tcBorders>
              <w:left w:val="single" w:sz="4" w:space="0" w:color="auto"/>
            </w:tcBorders>
          </w:tcPr>
          <w:p w14:paraId="13DDED1E" w14:textId="77777777" w:rsidR="00385A97" w:rsidRPr="00CF03C3" w:rsidRDefault="00385A97" w:rsidP="00BF6E38">
            <w:pPr>
              <w:pStyle w:val="affd"/>
              <w:rPr>
                <w:sz w:val="28"/>
                <w:szCs w:val="28"/>
              </w:rPr>
            </w:pPr>
          </w:p>
        </w:tc>
      </w:tr>
      <w:tr w:rsidR="00385A97" w:rsidRPr="00CF03C3" w14:paraId="3A8BA9EB" w14:textId="77777777" w:rsidTr="00BF6E38">
        <w:tc>
          <w:tcPr>
            <w:tcW w:w="738" w:type="dxa"/>
            <w:tcBorders>
              <w:top w:val="single" w:sz="4" w:space="0" w:color="auto"/>
              <w:bottom w:val="single" w:sz="4" w:space="0" w:color="auto"/>
              <w:right w:val="single" w:sz="4" w:space="0" w:color="auto"/>
            </w:tcBorders>
          </w:tcPr>
          <w:p w14:paraId="4517CFDA"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3D8DC513" w14:textId="77777777" w:rsidR="00385A97" w:rsidRPr="00CF03C3" w:rsidRDefault="00385A97" w:rsidP="00BF6E38">
            <w:pPr>
              <w:pStyle w:val="affe"/>
              <w:rPr>
                <w:sz w:val="28"/>
                <w:szCs w:val="28"/>
              </w:rPr>
            </w:pPr>
            <w:r w:rsidRPr="00CF03C3">
              <w:rPr>
                <w:sz w:val="28"/>
                <w:szCs w:val="28"/>
              </w:rPr>
              <w:t>Единица измерения расчетных единиц, используемых при определении нормативов, для соответствующей категории потребителей</w:t>
            </w:r>
          </w:p>
        </w:tc>
        <w:tc>
          <w:tcPr>
            <w:tcW w:w="2657" w:type="dxa"/>
            <w:vMerge/>
            <w:tcBorders>
              <w:left w:val="single" w:sz="4" w:space="0" w:color="auto"/>
            </w:tcBorders>
          </w:tcPr>
          <w:p w14:paraId="02CE2C71" w14:textId="77777777" w:rsidR="00385A97" w:rsidRPr="00CF03C3" w:rsidRDefault="00385A97" w:rsidP="00BF6E38">
            <w:pPr>
              <w:pStyle w:val="affd"/>
              <w:rPr>
                <w:sz w:val="28"/>
                <w:szCs w:val="28"/>
              </w:rPr>
            </w:pPr>
          </w:p>
        </w:tc>
      </w:tr>
      <w:tr w:rsidR="00385A97" w:rsidRPr="00CF03C3" w14:paraId="0369E870" w14:textId="77777777" w:rsidTr="00BF6E38">
        <w:tc>
          <w:tcPr>
            <w:tcW w:w="738" w:type="dxa"/>
            <w:tcBorders>
              <w:top w:val="single" w:sz="4" w:space="0" w:color="auto"/>
              <w:bottom w:val="single" w:sz="4" w:space="0" w:color="auto"/>
              <w:right w:val="single" w:sz="4" w:space="0" w:color="auto"/>
            </w:tcBorders>
          </w:tcPr>
          <w:p w14:paraId="1B025F1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505A641" w14:textId="77777777" w:rsidR="00385A97" w:rsidRPr="00CF03C3" w:rsidRDefault="00385A97" w:rsidP="00BF6E38">
            <w:pPr>
              <w:pStyle w:val="affe"/>
              <w:rPr>
                <w:sz w:val="28"/>
                <w:szCs w:val="28"/>
              </w:rPr>
            </w:pPr>
            <w:r w:rsidRPr="00CF03C3">
              <w:rPr>
                <w:sz w:val="28"/>
                <w:szCs w:val="28"/>
              </w:rPr>
              <w:t xml:space="preserve">Количество расчетных единиц, используемых при определении нормативов, для соответствующей категории потребителей </w:t>
            </w:r>
          </w:p>
        </w:tc>
        <w:tc>
          <w:tcPr>
            <w:tcW w:w="2657" w:type="dxa"/>
            <w:vMerge/>
            <w:tcBorders>
              <w:left w:val="single" w:sz="4" w:space="0" w:color="auto"/>
            </w:tcBorders>
          </w:tcPr>
          <w:p w14:paraId="04C7E35C" w14:textId="77777777" w:rsidR="00385A97" w:rsidRPr="00CF03C3" w:rsidRDefault="00385A97" w:rsidP="00BF6E38">
            <w:pPr>
              <w:pStyle w:val="affd"/>
              <w:rPr>
                <w:sz w:val="28"/>
                <w:szCs w:val="28"/>
              </w:rPr>
            </w:pPr>
          </w:p>
        </w:tc>
      </w:tr>
      <w:tr w:rsidR="00385A97" w:rsidRPr="00CF03C3" w14:paraId="14954005" w14:textId="77777777" w:rsidTr="00BF6E38">
        <w:tc>
          <w:tcPr>
            <w:tcW w:w="738" w:type="dxa"/>
            <w:tcBorders>
              <w:top w:val="single" w:sz="4" w:space="0" w:color="auto"/>
              <w:bottom w:val="single" w:sz="4" w:space="0" w:color="auto"/>
              <w:right w:val="single" w:sz="4" w:space="0" w:color="auto"/>
            </w:tcBorders>
          </w:tcPr>
          <w:p w14:paraId="1106C404"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B9A9130" w14:textId="77777777" w:rsidR="00385A97" w:rsidRPr="00CF03C3" w:rsidRDefault="00385A97" w:rsidP="00BF6E38">
            <w:pPr>
              <w:jc w:val="left"/>
              <w:rPr>
                <w:szCs w:val="28"/>
              </w:rPr>
            </w:pPr>
            <w:r w:rsidRPr="00CF03C3">
              <w:rPr>
                <w:szCs w:val="28"/>
              </w:rPr>
              <w:t>Сезон проведения измерений</w:t>
            </w:r>
          </w:p>
        </w:tc>
        <w:tc>
          <w:tcPr>
            <w:tcW w:w="2657" w:type="dxa"/>
            <w:vMerge/>
            <w:tcBorders>
              <w:left w:val="single" w:sz="4" w:space="0" w:color="auto"/>
            </w:tcBorders>
          </w:tcPr>
          <w:p w14:paraId="03C0C013" w14:textId="77777777" w:rsidR="00385A97" w:rsidRPr="00CF03C3" w:rsidRDefault="00385A97" w:rsidP="00BF6E38">
            <w:pPr>
              <w:pStyle w:val="affd"/>
              <w:rPr>
                <w:sz w:val="28"/>
                <w:szCs w:val="28"/>
              </w:rPr>
            </w:pPr>
          </w:p>
        </w:tc>
      </w:tr>
      <w:tr w:rsidR="00385A97" w:rsidRPr="00CF03C3" w14:paraId="0EE7E102" w14:textId="77777777" w:rsidTr="00BF6E38">
        <w:tc>
          <w:tcPr>
            <w:tcW w:w="738" w:type="dxa"/>
            <w:tcBorders>
              <w:top w:val="single" w:sz="4" w:space="0" w:color="auto"/>
              <w:bottom w:val="single" w:sz="4" w:space="0" w:color="auto"/>
              <w:right w:val="single" w:sz="4" w:space="0" w:color="auto"/>
            </w:tcBorders>
          </w:tcPr>
          <w:p w14:paraId="3CC5AC4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066DE214" w14:textId="77777777" w:rsidR="00385A97" w:rsidRPr="00CF03C3" w:rsidRDefault="00385A97" w:rsidP="00BF6E38">
            <w:pPr>
              <w:pStyle w:val="affe"/>
              <w:rPr>
                <w:sz w:val="28"/>
                <w:szCs w:val="28"/>
              </w:rPr>
            </w:pPr>
            <w:r w:rsidRPr="00CF03C3">
              <w:rPr>
                <w:sz w:val="28"/>
                <w:szCs w:val="28"/>
              </w:rPr>
              <w:t>Дата проведения измерений</w:t>
            </w:r>
          </w:p>
        </w:tc>
        <w:tc>
          <w:tcPr>
            <w:tcW w:w="2657" w:type="dxa"/>
            <w:vMerge/>
            <w:tcBorders>
              <w:left w:val="single" w:sz="4" w:space="0" w:color="auto"/>
            </w:tcBorders>
          </w:tcPr>
          <w:p w14:paraId="4086D00A" w14:textId="77777777" w:rsidR="00385A97" w:rsidRPr="00CF03C3" w:rsidRDefault="00385A97" w:rsidP="00BF6E38">
            <w:pPr>
              <w:pStyle w:val="affd"/>
              <w:rPr>
                <w:sz w:val="28"/>
                <w:szCs w:val="28"/>
              </w:rPr>
            </w:pPr>
          </w:p>
        </w:tc>
      </w:tr>
      <w:tr w:rsidR="00385A97" w:rsidRPr="00CF03C3" w14:paraId="713A88C9" w14:textId="77777777" w:rsidTr="00BF6E38">
        <w:tc>
          <w:tcPr>
            <w:tcW w:w="738" w:type="dxa"/>
            <w:tcBorders>
              <w:top w:val="single" w:sz="4" w:space="0" w:color="auto"/>
              <w:bottom w:val="single" w:sz="4" w:space="0" w:color="auto"/>
              <w:right w:val="single" w:sz="4" w:space="0" w:color="auto"/>
            </w:tcBorders>
          </w:tcPr>
          <w:p w14:paraId="70AFC73D"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227B743C" w14:textId="77777777" w:rsidR="00385A97" w:rsidRPr="00CF03C3" w:rsidRDefault="00385A97" w:rsidP="00BF6E38">
            <w:pPr>
              <w:pStyle w:val="affe"/>
              <w:rPr>
                <w:sz w:val="28"/>
                <w:szCs w:val="28"/>
              </w:rPr>
            </w:pPr>
            <w:r w:rsidRPr="00CF03C3">
              <w:rPr>
                <w:sz w:val="28"/>
                <w:szCs w:val="28"/>
              </w:rPr>
              <w:t>День недели проведения измерений</w:t>
            </w:r>
          </w:p>
        </w:tc>
        <w:tc>
          <w:tcPr>
            <w:tcW w:w="2657" w:type="dxa"/>
            <w:vMerge/>
            <w:tcBorders>
              <w:left w:val="single" w:sz="4" w:space="0" w:color="auto"/>
            </w:tcBorders>
          </w:tcPr>
          <w:p w14:paraId="7526EC0C" w14:textId="77777777" w:rsidR="00385A97" w:rsidRPr="00CF03C3" w:rsidRDefault="00385A97" w:rsidP="00BF6E38">
            <w:pPr>
              <w:pStyle w:val="affd"/>
              <w:rPr>
                <w:sz w:val="28"/>
                <w:szCs w:val="28"/>
              </w:rPr>
            </w:pPr>
          </w:p>
        </w:tc>
      </w:tr>
      <w:tr w:rsidR="00385A97" w:rsidRPr="00CF03C3" w14:paraId="7A3B8C33" w14:textId="77777777" w:rsidTr="00BF6E38">
        <w:tc>
          <w:tcPr>
            <w:tcW w:w="738" w:type="dxa"/>
            <w:tcBorders>
              <w:top w:val="single" w:sz="4" w:space="0" w:color="auto"/>
              <w:bottom w:val="single" w:sz="4" w:space="0" w:color="auto"/>
              <w:right w:val="single" w:sz="4" w:space="0" w:color="auto"/>
            </w:tcBorders>
          </w:tcPr>
          <w:p w14:paraId="6D9E6D98"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1DF53AE" w14:textId="77777777" w:rsidR="00385A97" w:rsidRPr="00CF03C3" w:rsidRDefault="00385A97" w:rsidP="00BF6E38">
            <w:pPr>
              <w:pStyle w:val="affe"/>
              <w:rPr>
                <w:sz w:val="28"/>
                <w:szCs w:val="28"/>
              </w:rPr>
            </w:pPr>
            <w:bookmarkStart w:id="16" w:name="sub_1724"/>
            <w:r w:rsidRPr="00CF03C3">
              <w:rPr>
                <w:sz w:val="28"/>
                <w:szCs w:val="28"/>
              </w:rPr>
              <w:t>Время проведения измерений</w:t>
            </w:r>
            <w:bookmarkEnd w:id="16"/>
          </w:p>
        </w:tc>
        <w:tc>
          <w:tcPr>
            <w:tcW w:w="2657" w:type="dxa"/>
            <w:vMerge/>
            <w:tcBorders>
              <w:left w:val="single" w:sz="4" w:space="0" w:color="auto"/>
            </w:tcBorders>
          </w:tcPr>
          <w:p w14:paraId="1F9A36F8" w14:textId="77777777" w:rsidR="00385A97" w:rsidRPr="00CF03C3" w:rsidRDefault="00385A97" w:rsidP="00BF6E38">
            <w:pPr>
              <w:pStyle w:val="affd"/>
              <w:rPr>
                <w:sz w:val="28"/>
                <w:szCs w:val="28"/>
              </w:rPr>
            </w:pPr>
          </w:p>
        </w:tc>
      </w:tr>
      <w:tr w:rsidR="00385A97" w:rsidRPr="00CF03C3" w14:paraId="0456B2D0" w14:textId="77777777" w:rsidTr="00BF6E38">
        <w:tc>
          <w:tcPr>
            <w:tcW w:w="738" w:type="dxa"/>
            <w:tcBorders>
              <w:top w:val="single" w:sz="4" w:space="0" w:color="auto"/>
              <w:bottom w:val="single" w:sz="4" w:space="0" w:color="auto"/>
              <w:right w:val="single" w:sz="4" w:space="0" w:color="auto"/>
            </w:tcBorders>
          </w:tcPr>
          <w:p w14:paraId="597E8500"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5C1303B" w14:textId="77777777" w:rsidR="00385A97" w:rsidRPr="00CF03C3" w:rsidRDefault="00385A97" w:rsidP="00BF6E38">
            <w:pPr>
              <w:pStyle w:val="affe"/>
              <w:rPr>
                <w:sz w:val="28"/>
                <w:szCs w:val="28"/>
              </w:rPr>
            </w:pPr>
            <w:bookmarkStart w:id="17" w:name="sub_1725"/>
            <w:r w:rsidRPr="00CF03C3">
              <w:rPr>
                <w:sz w:val="28"/>
                <w:szCs w:val="28"/>
              </w:rPr>
              <w:t>Дата последнего вывоза ТКО</w:t>
            </w:r>
            <w:bookmarkEnd w:id="17"/>
          </w:p>
        </w:tc>
        <w:tc>
          <w:tcPr>
            <w:tcW w:w="2657" w:type="dxa"/>
            <w:vMerge/>
            <w:tcBorders>
              <w:left w:val="single" w:sz="4" w:space="0" w:color="auto"/>
            </w:tcBorders>
          </w:tcPr>
          <w:p w14:paraId="3F644277" w14:textId="77777777" w:rsidR="00385A97" w:rsidRPr="00CF03C3" w:rsidRDefault="00385A97" w:rsidP="00BF6E38">
            <w:pPr>
              <w:pStyle w:val="affd"/>
              <w:rPr>
                <w:sz w:val="28"/>
                <w:szCs w:val="28"/>
              </w:rPr>
            </w:pPr>
          </w:p>
        </w:tc>
      </w:tr>
      <w:tr w:rsidR="00385A97" w:rsidRPr="00CF03C3" w14:paraId="4207F25D" w14:textId="77777777" w:rsidTr="00BF6E38">
        <w:tc>
          <w:tcPr>
            <w:tcW w:w="738" w:type="dxa"/>
            <w:tcBorders>
              <w:top w:val="single" w:sz="4" w:space="0" w:color="auto"/>
              <w:bottom w:val="single" w:sz="4" w:space="0" w:color="auto"/>
              <w:right w:val="single" w:sz="4" w:space="0" w:color="auto"/>
            </w:tcBorders>
          </w:tcPr>
          <w:p w14:paraId="0D169867"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36E15BCB" w14:textId="77777777" w:rsidR="00385A97" w:rsidRPr="00CF03C3" w:rsidRDefault="00385A97" w:rsidP="00BF6E38">
            <w:pPr>
              <w:pStyle w:val="affe"/>
              <w:rPr>
                <w:sz w:val="28"/>
                <w:szCs w:val="28"/>
              </w:rPr>
            </w:pPr>
            <w:bookmarkStart w:id="18" w:name="sub_1726"/>
            <w:r w:rsidRPr="00CF03C3">
              <w:rPr>
                <w:sz w:val="28"/>
                <w:szCs w:val="28"/>
              </w:rPr>
              <w:t>Время последнего вывоза ТКО</w:t>
            </w:r>
            <w:bookmarkEnd w:id="18"/>
          </w:p>
        </w:tc>
        <w:tc>
          <w:tcPr>
            <w:tcW w:w="2657" w:type="dxa"/>
            <w:vMerge/>
            <w:tcBorders>
              <w:left w:val="single" w:sz="4" w:space="0" w:color="auto"/>
            </w:tcBorders>
          </w:tcPr>
          <w:p w14:paraId="7E8B534F" w14:textId="77777777" w:rsidR="00385A97" w:rsidRPr="00CF03C3" w:rsidRDefault="00385A97" w:rsidP="00BF6E38">
            <w:pPr>
              <w:pStyle w:val="affd"/>
              <w:rPr>
                <w:sz w:val="28"/>
                <w:szCs w:val="28"/>
              </w:rPr>
            </w:pPr>
          </w:p>
        </w:tc>
      </w:tr>
      <w:tr w:rsidR="00385A97" w:rsidRPr="00CF03C3" w14:paraId="1EED4AAB" w14:textId="77777777" w:rsidTr="00BF6E38">
        <w:tc>
          <w:tcPr>
            <w:tcW w:w="738" w:type="dxa"/>
            <w:tcBorders>
              <w:top w:val="single" w:sz="4" w:space="0" w:color="auto"/>
              <w:bottom w:val="single" w:sz="4" w:space="0" w:color="auto"/>
              <w:right w:val="single" w:sz="4" w:space="0" w:color="auto"/>
            </w:tcBorders>
          </w:tcPr>
          <w:p w14:paraId="45E9AC95"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308E9EF4" w14:textId="77777777" w:rsidR="00385A97" w:rsidRPr="00CF03C3" w:rsidRDefault="00385A97" w:rsidP="00BF6E38">
            <w:pPr>
              <w:pStyle w:val="affe"/>
              <w:rPr>
                <w:sz w:val="28"/>
                <w:szCs w:val="28"/>
              </w:rPr>
            </w:pPr>
            <w:bookmarkStart w:id="19" w:name="sub_1731"/>
            <w:r w:rsidRPr="00CF03C3">
              <w:rPr>
                <w:sz w:val="28"/>
                <w:szCs w:val="28"/>
              </w:rPr>
              <w:t>Номер контейнера, бункера для накопления ТКО</w:t>
            </w:r>
            <w:bookmarkEnd w:id="19"/>
            <w:r w:rsidRPr="00CF03C3">
              <w:rPr>
                <w:sz w:val="28"/>
                <w:szCs w:val="28"/>
              </w:rPr>
              <w:t xml:space="preserve"> (не указывается в случае, если измерения количества ТКО производятся в пакете)</w:t>
            </w:r>
          </w:p>
        </w:tc>
        <w:tc>
          <w:tcPr>
            <w:tcW w:w="2657" w:type="dxa"/>
            <w:vMerge/>
            <w:tcBorders>
              <w:left w:val="single" w:sz="4" w:space="0" w:color="auto"/>
            </w:tcBorders>
          </w:tcPr>
          <w:p w14:paraId="6A74D3C6" w14:textId="77777777" w:rsidR="00385A97" w:rsidRPr="00CF03C3" w:rsidRDefault="00385A97" w:rsidP="00BF6E38">
            <w:pPr>
              <w:pStyle w:val="affd"/>
              <w:rPr>
                <w:sz w:val="28"/>
                <w:szCs w:val="28"/>
              </w:rPr>
            </w:pPr>
          </w:p>
        </w:tc>
      </w:tr>
      <w:tr w:rsidR="00385A97" w:rsidRPr="00CF03C3" w14:paraId="14C8CAC3" w14:textId="77777777" w:rsidTr="00BF6E38">
        <w:tc>
          <w:tcPr>
            <w:tcW w:w="738" w:type="dxa"/>
            <w:tcBorders>
              <w:top w:val="single" w:sz="4" w:space="0" w:color="auto"/>
              <w:bottom w:val="single" w:sz="4" w:space="0" w:color="auto"/>
              <w:right w:val="single" w:sz="4" w:space="0" w:color="auto"/>
            </w:tcBorders>
          </w:tcPr>
          <w:p w14:paraId="10563FA4"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57D42EEC" w14:textId="77777777" w:rsidR="00385A97" w:rsidRPr="00CF03C3" w:rsidRDefault="00385A97" w:rsidP="00BF6E38">
            <w:pPr>
              <w:pStyle w:val="affe"/>
              <w:rPr>
                <w:sz w:val="28"/>
                <w:szCs w:val="28"/>
              </w:rPr>
            </w:pPr>
            <w:bookmarkStart w:id="20" w:name="sub_1732"/>
            <w:r w:rsidRPr="00CF03C3">
              <w:rPr>
                <w:sz w:val="28"/>
                <w:szCs w:val="28"/>
              </w:rPr>
              <w:t xml:space="preserve">Вид ТКО, накапливаемых в контейнере, бункере, пакете (далее – емкость) </w:t>
            </w:r>
            <w:bookmarkEnd w:id="20"/>
          </w:p>
        </w:tc>
        <w:tc>
          <w:tcPr>
            <w:tcW w:w="2657" w:type="dxa"/>
            <w:vMerge/>
            <w:tcBorders>
              <w:left w:val="single" w:sz="4" w:space="0" w:color="auto"/>
            </w:tcBorders>
          </w:tcPr>
          <w:p w14:paraId="0219045B" w14:textId="77777777" w:rsidR="00385A97" w:rsidRPr="00CF03C3" w:rsidRDefault="00385A97" w:rsidP="00BF6E38">
            <w:pPr>
              <w:pStyle w:val="affd"/>
              <w:rPr>
                <w:sz w:val="28"/>
                <w:szCs w:val="28"/>
              </w:rPr>
            </w:pPr>
          </w:p>
        </w:tc>
      </w:tr>
      <w:tr w:rsidR="00385A97" w:rsidRPr="00CF03C3" w14:paraId="21B52A09" w14:textId="77777777" w:rsidTr="00BF6E38">
        <w:tc>
          <w:tcPr>
            <w:tcW w:w="738" w:type="dxa"/>
            <w:tcBorders>
              <w:top w:val="single" w:sz="4" w:space="0" w:color="auto"/>
              <w:bottom w:val="single" w:sz="4" w:space="0" w:color="auto"/>
              <w:right w:val="single" w:sz="4" w:space="0" w:color="auto"/>
            </w:tcBorders>
          </w:tcPr>
          <w:p w14:paraId="76175B0E"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90D0C1D" w14:textId="77777777" w:rsidR="00385A97" w:rsidRPr="00CF03C3" w:rsidRDefault="00385A97" w:rsidP="00BF6E38">
            <w:pPr>
              <w:pStyle w:val="affe"/>
              <w:rPr>
                <w:sz w:val="28"/>
                <w:szCs w:val="28"/>
              </w:rPr>
            </w:pPr>
            <w:bookmarkStart w:id="21" w:name="sub_1733"/>
            <w:r w:rsidRPr="00CF03C3">
              <w:rPr>
                <w:sz w:val="28"/>
                <w:szCs w:val="28"/>
              </w:rPr>
              <w:t>Объем емкости</w:t>
            </w:r>
            <w:bookmarkEnd w:id="21"/>
            <w:r w:rsidRPr="00CF03C3">
              <w:rPr>
                <w:sz w:val="28"/>
                <w:szCs w:val="28"/>
              </w:rPr>
              <w:t xml:space="preserve">, </w:t>
            </w:r>
            <w:proofErr w:type="spellStart"/>
            <w:r w:rsidRPr="00CF03C3">
              <w:rPr>
                <w:sz w:val="28"/>
                <w:szCs w:val="28"/>
              </w:rPr>
              <w:t>куб.м</w:t>
            </w:r>
            <w:proofErr w:type="spellEnd"/>
          </w:p>
        </w:tc>
        <w:tc>
          <w:tcPr>
            <w:tcW w:w="2657" w:type="dxa"/>
            <w:vMerge/>
            <w:tcBorders>
              <w:left w:val="single" w:sz="4" w:space="0" w:color="auto"/>
            </w:tcBorders>
          </w:tcPr>
          <w:p w14:paraId="0496A143" w14:textId="77777777" w:rsidR="00385A97" w:rsidRPr="00CF03C3" w:rsidRDefault="00385A97" w:rsidP="00BF6E38">
            <w:pPr>
              <w:pStyle w:val="affd"/>
              <w:rPr>
                <w:sz w:val="28"/>
                <w:szCs w:val="28"/>
              </w:rPr>
            </w:pPr>
          </w:p>
        </w:tc>
      </w:tr>
      <w:tr w:rsidR="00385A97" w:rsidRPr="00CF03C3" w14:paraId="1DD6F7AD" w14:textId="77777777" w:rsidTr="00BF6E38">
        <w:tc>
          <w:tcPr>
            <w:tcW w:w="738" w:type="dxa"/>
            <w:tcBorders>
              <w:top w:val="single" w:sz="4" w:space="0" w:color="auto"/>
              <w:bottom w:val="single" w:sz="4" w:space="0" w:color="auto"/>
              <w:right w:val="single" w:sz="4" w:space="0" w:color="auto"/>
            </w:tcBorders>
          </w:tcPr>
          <w:p w14:paraId="3E1A5291"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12DE6077" w14:textId="77777777" w:rsidR="00385A97" w:rsidRPr="00CF03C3" w:rsidRDefault="00385A97" w:rsidP="00BF6E38">
            <w:pPr>
              <w:pStyle w:val="affe"/>
              <w:rPr>
                <w:sz w:val="28"/>
                <w:szCs w:val="28"/>
              </w:rPr>
            </w:pPr>
            <w:bookmarkStart w:id="22" w:name="sub_1734"/>
            <w:r w:rsidRPr="00CF03C3">
              <w:rPr>
                <w:sz w:val="28"/>
                <w:szCs w:val="28"/>
              </w:rPr>
              <w:t>Объем ТКО, накопленных в емкости</w:t>
            </w:r>
            <w:bookmarkEnd w:id="22"/>
            <w:r w:rsidRPr="00CF03C3">
              <w:rPr>
                <w:sz w:val="28"/>
                <w:szCs w:val="28"/>
              </w:rPr>
              <w:t xml:space="preserve">, </w:t>
            </w:r>
            <w:proofErr w:type="spellStart"/>
            <w:r w:rsidRPr="00CF03C3">
              <w:rPr>
                <w:sz w:val="28"/>
                <w:szCs w:val="28"/>
              </w:rPr>
              <w:t>куб.м</w:t>
            </w:r>
            <w:proofErr w:type="spellEnd"/>
          </w:p>
        </w:tc>
        <w:tc>
          <w:tcPr>
            <w:tcW w:w="2657" w:type="dxa"/>
            <w:vMerge/>
            <w:tcBorders>
              <w:left w:val="single" w:sz="4" w:space="0" w:color="auto"/>
            </w:tcBorders>
          </w:tcPr>
          <w:p w14:paraId="78277C42" w14:textId="77777777" w:rsidR="00385A97" w:rsidRPr="00CF03C3" w:rsidRDefault="00385A97" w:rsidP="00BF6E38">
            <w:pPr>
              <w:pStyle w:val="affd"/>
              <w:rPr>
                <w:sz w:val="28"/>
                <w:szCs w:val="28"/>
              </w:rPr>
            </w:pPr>
          </w:p>
        </w:tc>
      </w:tr>
      <w:tr w:rsidR="00385A97" w:rsidRPr="00CF03C3" w14:paraId="7E51575A" w14:textId="77777777" w:rsidTr="00BF6E38">
        <w:tc>
          <w:tcPr>
            <w:tcW w:w="738" w:type="dxa"/>
            <w:tcBorders>
              <w:top w:val="single" w:sz="4" w:space="0" w:color="auto"/>
              <w:bottom w:val="single" w:sz="4" w:space="0" w:color="auto"/>
              <w:right w:val="single" w:sz="4" w:space="0" w:color="auto"/>
            </w:tcBorders>
          </w:tcPr>
          <w:p w14:paraId="5AE85986"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1EBF53EE" w14:textId="77777777" w:rsidR="00385A97" w:rsidRPr="00CF03C3" w:rsidRDefault="00385A97" w:rsidP="00BF6E38">
            <w:pPr>
              <w:pStyle w:val="affe"/>
              <w:rPr>
                <w:sz w:val="28"/>
                <w:szCs w:val="28"/>
              </w:rPr>
            </w:pPr>
            <w:bookmarkStart w:id="23" w:name="sub_1735"/>
            <w:r w:rsidRPr="00CF03C3">
              <w:rPr>
                <w:sz w:val="28"/>
                <w:szCs w:val="28"/>
              </w:rPr>
              <w:t>Масса наполненной емкости, кг</w:t>
            </w:r>
            <w:bookmarkEnd w:id="23"/>
          </w:p>
        </w:tc>
        <w:tc>
          <w:tcPr>
            <w:tcW w:w="2657" w:type="dxa"/>
            <w:vMerge/>
            <w:tcBorders>
              <w:left w:val="single" w:sz="4" w:space="0" w:color="auto"/>
            </w:tcBorders>
          </w:tcPr>
          <w:p w14:paraId="2D039AAB" w14:textId="77777777" w:rsidR="00385A97" w:rsidRPr="00CF03C3" w:rsidRDefault="00385A97" w:rsidP="00BF6E38">
            <w:pPr>
              <w:pStyle w:val="affd"/>
              <w:rPr>
                <w:sz w:val="28"/>
                <w:szCs w:val="28"/>
              </w:rPr>
            </w:pPr>
          </w:p>
        </w:tc>
      </w:tr>
      <w:tr w:rsidR="00385A97" w:rsidRPr="00CF03C3" w14:paraId="5C7C7BF3" w14:textId="77777777" w:rsidTr="00BF6E38">
        <w:tc>
          <w:tcPr>
            <w:tcW w:w="738" w:type="dxa"/>
            <w:tcBorders>
              <w:top w:val="single" w:sz="4" w:space="0" w:color="auto"/>
              <w:bottom w:val="single" w:sz="4" w:space="0" w:color="auto"/>
              <w:right w:val="single" w:sz="4" w:space="0" w:color="auto"/>
            </w:tcBorders>
          </w:tcPr>
          <w:p w14:paraId="1191119B"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055D2F2B" w14:textId="77777777" w:rsidR="00385A97" w:rsidRPr="00CF03C3" w:rsidRDefault="00385A97" w:rsidP="00BF6E38">
            <w:pPr>
              <w:pStyle w:val="affe"/>
              <w:rPr>
                <w:sz w:val="28"/>
                <w:szCs w:val="28"/>
              </w:rPr>
            </w:pPr>
            <w:bookmarkStart w:id="24" w:name="sub_1736"/>
            <w:r w:rsidRPr="00CF03C3">
              <w:rPr>
                <w:sz w:val="28"/>
                <w:szCs w:val="28"/>
              </w:rPr>
              <w:t>Масса порожнего контейнера, бункера, кг</w:t>
            </w:r>
            <w:bookmarkEnd w:id="24"/>
            <w:r w:rsidRPr="00CF03C3">
              <w:rPr>
                <w:sz w:val="28"/>
                <w:szCs w:val="28"/>
              </w:rPr>
              <w:t xml:space="preserve"> (не указывается в случае, если измерения количества ТКО производятся в пакете)</w:t>
            </w:r>
          </w:p>
        </w:tc>
        <w:tc>
          <w:tcPr>
            <w:tcW w:w="2657" w:type="dxa"/>
            <w:vMerge/>
            <w:tcBorders>
              <w:left w:val="single" w:sz="4" w:space="0" w:color="auto"/>
            </w:tcBorders>
          </w:tcPr>
          <w:p w14:paraId="62E73F83" w14:textId="77777777" w:rsidR="00385A97" w:rsidRPr="00CF03C3" w:rsidRDefault="00385A97" w:rsidP="00BF6E38">
            <w:pPr>
              <w:pStyle w:val="affd"/>
              <w:rPr>
                <w:sz w:val="28"/>
                <w:szCs w:val="28"/>
              </w:rPr>
            </w:pPr>
          </w:p>
        </w:tc>
      </w:tr>
      <w:tr w:rsidR="00385A97" w:rsidRPr="00CF03C3" w14:paraId="34271FE3" w14:textId="77777777" w:rsidTr="00BF6E38">
        <w:tc>
          <w:tcPr>
            <w:tcW w:w="738" w:type="dxa"/>
            <w:tcBorders>
              <w:top w:val="single" w:sz="4" w:space="0" w:color="auto"/>
              <w:bottom w:val="single" w:sz="4" w:space="0" w:color="auto"/>
              <w:right w:val="single" w:sz="4" w:space="0" w:color="auto"/>
            </w:tcBorders>
          </w:tcPr>
          <w:p w14:paraId="2EAC00AE"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17A2E02A" w14:textId="77777777" w:rsidR="00385A97" w:rsidRPr="00CF03C3" w:rsidRDefault="00385A97" w:rsidP="00BF6E38">
            <w:pPr>
              <w:pStyle w:val="affe"/>
              <w:rPr>
                <w:sz w:val="28"/>
                <w:szCs w:val="28"/>
              </w:rPr>
            </w:pPr>
            <w:bookmarkStart w:id="25" w:name="sub_1737"/>
            <w:r w:rsidRPr="00CF03C3">
              <w:rPr>
                <w:sz w:val="28"/>
                <w:szCs w:val="28"/>
              </w:rPr>
              <w:t>Масса ТКО, накопленных в емкости, нетто, кг</w:t>
            </w:r>
            <w:bookmarkEnd w:id="25"/>
          </w:p>
        </w:tc>
        <w:tc>
          <w:tcPr>
            <w:tcW w:w="2657" w:type="dxa"/>
            <w:vMerge/>
            <w:tcBorders>
              <w:left w:val="single" w:sz="4" w:space="0" w:color="auto"/>
            </w:tcBorders>
          </w:tcPr>
          <w:p w14:paraId="5E7E73A3" w14:textId="77777777" w:rsidR="00385A97" w:rsidRPr="00CF03C3" w:rsidRDefault="00385A97" w:rsidP="00BF6E38">
            <w:pPr>
              <w:pStyle w:val="affd"/>
              <w:rPr>
                <w:sz w:val="28"/>
                <w:szCs w:val="28"/>
              </w:rPr>
            </w:pPr>
          </w:p>
        </w:tc>
      </w:tr>
      <w:tr w:rsidR="00385A97" w:rsidRPr="00CF03C3" w14:paraId="2D26A3F3" w14:textId="77777777" w:rsidTr="00BF6E38">
        <w:tc>
          <w:tcPr>
            <w:tcW w:w="738" w:type="dxa"/>
            <w:tcBorders>
              <w:top w:val="single" w:sz="4" w:space="0" w:color="auto"/>
              <w:bottom w:val="single" w:sz="4" w:space="0" w:color="auto"/>
              <w:right w:val="single" w:sz="4" w:space="0" w:color="auto"/>
            </w:tcBorders>
          </w:tcPr>
          <w:p w14:paraId="5BFF21FA"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5C75DD8" w14:textId="77777777" w:rsidR="00385A97" w:rsidRPr="00CF03C3" w:rsidRDefault="00385A97" w:rsidP="00BF6E38">
            <w:pPr>
              <w:pStyle w:val="affe"/>
              <w:rPr>
                <w:sz w:val="28"/>
                <w:szCs w:val="28"/>
              </w:rPr>
            </w:pPr>
            <w:r w:rsidRPr="00CF03C3">
              <w:rPr>
                <w:sz w:val="28"/>
                <w:szCs w:val="28"/>
              </w:rPr>
              <w:t>Объем ТКО, накапливаемый соответствующей категорией потребителей, куб. м в сутки (указывается при наличии технической возможности)</w:t>
            </w:r>
          </w:p>
        </w:tc>
        <w:tc>
          <w:tcPr>
            <w:tcW w:w="2657" w:type="dxa"/>
            <w:vMerge/>
            <w:tcBorders>
              <w:left w:val="single" w:sz="4" w:space="0" w:color="auto"/>
            </w:tcBorders>
          </w:tcPr>
          <w:p w14:paraId="2C680222" w14:textId="77777777" w:rsidR="00385A97" w:rsidRPr="00CF03C3" w:rsidRDefault="00385A97" w:rsidP="00BF6E38">
            <w:pPr>
              <w:pStyle w:val="affd"/>
              <w:rPr>
                <w:sz w:val="28"/>
                <w:szCs w:val="28"/>
              </w:rPr>
            </w:pPr>
          </w:p>
        </w:tc>
      </w:tr>
      <w:tr w:rsidR="00385A97" w:rsidRPr="00CF03C3" w14:paraId="69B20F1C" w14:textId="77777777" w:rsidTr="00BF6E38">
        <w:tc>
          <w:tcPr>
            <w:tcW w:w="738" w:type="dxa"/>
            <w:tcBorders>
              <w:top w:val="single" w:sz="4" w:space="0" w:color="auto"/>
              <w:bottom w:val="single" w:sz="4" w:space="0" w:color="auto"/>
              <w:right w:val="single" w:sz="4" w:space="0" w:color="auto"/>
            </w:tcBorders>
          </w:tcPr>
          <w:p w14:paraId="3E6C73B3"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619F6C5F" w14:textId="77777777" w:rsidR="00385A97" w:rsidRPr="00CF03C3" w:rsidRDefault="00385A97" w:rsidP="00BF6E38">
            <w:pPr>
              <w:pStyle w:val="affe"/>
              <w:rPr>
                <w:sz w:val="28"/>
                <w:szCs w:val="28"/>
              </w:rPr>
            </w:pPr>
            <w:r w:rsidRPr="00CF03C3">
              <w:rPr>
                <w:sz w:val="28"/>
                <w:szCs w:val="28"/>
              </w:rPr>
              <w:t>Масса ТКО, накапливаемый соответствующей категорией потребителей, куб. м в сутки (указывается при наличии технической возможности)</w:t>
            </w:r>
          </w:p>
        </w:tc>
        <w:tc>
          <w:tcPr>
            <w:tcW w:w="2657" w:type="dxa"/>
            <w:vMerge/>
            <w:tcBorders>
              <w:left w:val="single" w:sz="4" w:space="0" w:color="auto"/>
            </w:tcBorders>
          </w:tcPr>
          <w:p w14:paraId="3C0D6A41" w14:textId="77777777" w:rsidR="00385A97" w:rsidRPr="00CF03C3" w:rsidRDefault="00385A97" w:rsidP="00BF6E38">
            <w:pPr>
              <w:pStyle w:val="affd"/>
              <w:rPr>
                <w:sz w:val="28"/>
                <w:szCs w:val="28"/>
              </w:rPr>
            </w:pPr>
          </w:p>
        </w:tc>
      </w:tr>
      <w:tr w:rsidR="00385A97" w:rsidRPr="00CF03C3" w14:paraId="48C7895A" w14:textId="77777777" w:rsidTr="00BF6E38">
        <w:tc>
          <w:tcPr>
            <w:tcW w:w="738" w:type="dxa"/>
            <w:tcBorders>
              <w:top w:val="single" w:sz="4" w:space="0" w:color="auto"/>
              <w:bottom w:val="single" w:sz="4" w:space="0" w:color="auto"/>
              <w:right w:val="single" w:sz="4" w:space="0" w:color="auto"/>
            </w:tcBorders>
          </w:tcPr>
          <w:p w14:paraId="6EFA9AA8"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1F0C180B" w14:textId="77777777" w:rsidR="00385A97" w:rsidRPr="00CF03C3" w:rsidRDefault="00385A97" w:rsidP="00BF6E38">
            <w:pPr>
              <w:pStyle w:val="affe"/>
              <w:rPr>
                <w:sz w:val="28"/>
                <w:szCs w:val="28"/>
              </w:rPr>
            </w:pPr>
            <w:r w:rsidRPr="00CF03C3">
              <w:rPr>
                <w:sz w:val="28"/>
                <w:szCs w:val="28"/>
              </w:rPr>
              <w:t xml:space="preserve">Среднее накопление ТКО соответствующей категорией потребителей в месте (на площадке) накопления ТКО в показателях объема, </w:t>
            </w:r>
            <w:proofErr w:type="spellStart"/>
            <w:r w:rsidRPr="00CF03C3">
              <w:rPr>
                <w:sz w:val="28"/>
                <w:szCs w:val="28"/>
              </w:rPr>
              <w:t>куб.м</w:t>
            </w:r>
            <w:proofErr w:type="spellEnd"/>
            <w:r w:rsidRPr="00CF03C3">
              <w:rPr>
                <w:sz w:val="28"/>
                <w:szCs w:val="28"/>
              </w:rPr>
              <w:t xml:space="preserve"> в сутки</w:t>
            </w:r>
          </w:p>
        </w:tc>
        <w:tc>
          <w:tcPr>
            <w:tcW w:w="2657" w:type="dxa"/>
            <w:vMerge/>
            <w:tcBorders>
              <w:left w:val="single" w:sz="4" w:space="0" w:color="auto"/>
            </w:tcBorders>
          </w:tcPr>
          <w:p w14:paraId="2E031EF6" w14:textId="77777777" w:rsidR="00385A97" w:rsidRPr="00CF03C3" w:rsidRDefault="00385A97" w:rsidP="00BF6E38">
            <w:pPr>
              <w:pStyle w:val="affd"/>
              <w:rPr>
                <w:sz w:val="28"/>
                <w:szCs w:val="28"/>
              </w:rPr>
            </w:pPr>
          </w:p>
        </w:tc>
      </w:tr>
      <w:tr w:rsidR="00385A97" w:rsidRPr="00CF03C3" w14:paraId="382D092F" w14:textId="77777777" w:rsidTr="00BF6E38">
        <w:tc>
          <w:tcPr>
            <w:tcW w:w="738" w:type="dxa"/>
            <w:tcBorders>
              <w:top w:val="single" w:sz="4" w:space="0" w:color="auto"/>
              <w:bottom w:val="single" w:sz="4" w:space="0" w:color="auto"/>
              <w:right w:val="single" w:sz="4" w:space="0" w:color="auto"/>
            </w:tcBorders>
          </w:tcPr>
          <w:p w14:paraId="29ED0E33"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06467F77" w14:textId="77777777" w:rsidR="00385A97" w:rsidRPr="00CF03C3" w:rsidRDefault="00385A97" w:rsidP="00BF6E38">
            <w:pPr>
              <w:pStyle w:val="affe"/>
              <w:rPr>
                <w:sz w:val="28"/>
                <w:szCs w:val="28"/>
              </w:rPr>
            </w:pPr>
            <w:r w:rsidRPr="00CF03C3">
              <w:rPr>
                <w:sz w:val="28"/>
                <w:szCs w:val="28"/>
              </w:rPr>
              <w:t>Среднее накопление ТКО соответствующей категорией потребителей в месте (на площадке) накопления ТКО в показателях массы, кг в сутки</w:t>
            </w:r>
          </w:p>
        </w:tc>
        <w:tc>
          <w:tcPr>
            <w:tcW w:w="2657" w:type="dxa"/>
            <w:vMerge/>
            <w:tcBorders>
              <w:left w:val="single" w:sz="4" w:space="0" w:color="auto"/>
            </w:tcBorders>
          </w:tcPr>
          <w:p w14:paraId="5994AFE7" w14:textId="77777777" w:rsidR="00385A97" w:rsidRPr="00CF03C3" w:rsidRDefault="00385A97" w:rsidP="00BF6E38">
            <w:pPr>
              <w:pStyle w:val="affd"/>
              <w:rPr>
                <w:sz w:val="28"/>
                <w:szCs w:val="28"/>
              </w:rPr>
            </w:pPr>
          </w:p>
        </w:tc>
      </w:tr>
      <w:tr w:rsidR="00385A97" w:rsidRPr="00CF03C3" w14:paraId="7A7C7A67" w14:textId="77777777" w:rsidTr="00BF6E38">
        <w:tc>
          <w:tcPr>
            <w:tcW w:w="738" w:type="dxa"/>
            <w:tcBorders>
              <w:top w:val="single" w:sz="4" w:space="0" w:color="auto"/>
              <w:bottom w:val="single" w:sz="4" w:space="0" w:color="auto"/>
              <w:right w:val="single" w:sz="4" w:space="0" w:color="auto"/>
            </w:tcBorders>
          </w:tcPr>
          <w:p w14:paraId="32C628DE"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71A897D" w14:textId="77777777" w:rsidR="00385A97" w:rsidRPr="00CF03C3" w:rsidRDefault="00385A97" w:rsidP="00BF6E38">
            <w:pPr>
              <w:pStyle w:val="affe"/>
              <w:rPr>
                <w:sz w:val="28"/>
                <w:szCs w:val="28"/>
              </w:rPr>
            </w:pPr>
            <w:bookmarkStart w:id="26" w:name="sub_1720"/>
            <w:r w:rsidRPr="00CF03C3">
              <w:rPr>
                <w:sz w:val="28"/>
                <w:szCs w:val="28"/>
              </w:rPr>
              <w:t>Доля крупногабаритных отходов (в случае учета крупногабаритных отходов), %</w:t>
            </w:r>
            <w:bookmarkEnd w:id="26"/>
          </w:p>
        </w:tc>
        <w:tc>
          <w:tcPr>
            <w:tcW w:w="2657" w:type="dxa"/>
            <w:vMerge/>
            <w:tcBorders>
              <w:left w:val="single" w:sz="4" w:space="0" w:color="auto"/>
            </w:tcBorders>
          </w:tcPr>
          <w:p w14:paraId="50196D21" w14:textId="77777777" w:rsidR="00385A97" w:rsidRPr="00CF03C3" w:rsidRDefault="00385A97" w:rsidP="00BF6E38">
            <w:pPr>
              <w:pStyle w:val="affd"/>
              <w:rPr>
                <w:sz w:val="28"/>
                <w:szCs w:val="28"/>
              </w:rPr>
            </w:pPr>
          </w:p>
        </w:tc>
      </w:tr>
      <w:tr w:rsidR="00385A97" w:rsidRPr="00CF03C3" w14:paraId="05E6360D" w14:textId="77777777" w:rsidTr="00BF6E38">
        <w:tc>
          <w:tcPr>
            <w:tcW w:w="738" w:type="dxa"/>
            <w:tcBorders>
              <w:top w:val="single" w:sz="4" w:space="0" w:color="auto"/>
              <w:bottom w:val="single" w:sz="4" w:space="0" w:color="auto"/>
              <w:right w:val="single" w:sz="4" w:space="0" w:color="auto"/>
            </w:tcBorders>
          </w:tcPr>
          <w:p w14:paraId="1470C572"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45535BD7" w14:textId="77777777" w:rsidR="00385A97" w:rsidRPr="00CF03C3" w:rsidRDefault="00385A97" w:rsidP="00BF6E38">
            <w:pPr>
              <w:pStyle w:val="affe"/>
              <w:rPr>
                <w:sz w:val="28"/>
                <w:szCs w:val="28"/>
              </w:rPr>
            </w:pPr>
            <w:bookmarkStart w:id="27" w:name="sub_1738"/>
            <w:r w:rsidRPr="00CF03C3">
              <w:rPr>
                <w:sz w:val="28"/>
                <w:szCs w:val="28"/>
              </w:rPr>
              <w:t>Информация об условиях накопления ТКО, ведущих к искажению измерения их количества</w:t>
            </w:r>
            <w:bookmarkEnd w:id="27"/>
          </w:p>
        </w:tc>
        <w:tc>
          <w:tcPr>
            <w:tcW w:w="2657" w:type="dxa"/>
            <w:vMerge/>
            <w:tcBorders>
              <w:left w:val="single" w:sz="4" w:space="0" w:color="auto"/>
            </w:tcBorders>
          </w:tcPr>
          <w:p w14:paraId="29F70E24" w14:textId="77777777" w:rsidR="00385A97" w:rsidRPr="00CF03C3" w:rsidRDefault="00385A97" w:rsidP="00BF6E38">
            <w:pPr>
              <w:pStyle w:val="affd"/>
              <w:rPr>
                <w:sz w:val="28"/>
                <w:szCs w:val="28"/>
              </w:rPr>
            </w:pPr>
          </w:p>
        </w:tc>
      </w:tr>
      <w:tr w:rsidR="00385A97" w:rsidRPr="00CF03C3" w14:paraId="0D92737A" w14:textId="77777777" w:rsidTr="00BF6E38">
        <w:tc>
          <w:tcPr>
            <w:tcW w:w="738" w:type="dxa"/>
            <w:tcBorders>
              <w:top w:val="single" w:sz="4" w:space="0" w:color="auto"/>
              <w:bottom w:val="single" w:sz="4" w:space="0" w:color="auto"/>
              <w:right w:val="single" w:sz="4" w:space="0" w:color="auto"/>
            </w:tcBorders>
          </w:tcPr>
          <w:p w14:paraId="6BB44253" w14:textId="77777777" w:rsidR="00385A97" w:rsidRPr="00CF03C3" w:rsidRDefault="00385A97" w:rsidP="00BF6E38">
            <w:pPr>
              <w:pStyle w:val="affe"/>
              <w:numPr>
                <w:ilvl w:val="0"/>
                <w:numId w:val="15"/>
              </w:numPr>
              <w:ind w:hanging="661"/>
              <w:rPr>
                <w:sz w:val="28"/>
                <w:szCs w:val="28"/>
              </w:rPr>
            </w:pPr>
          </w:p>
        </w:tc>
        <w:tc>
          <w:tcPr>
            <w:tcW w:w="6840" w:type="dxa"/>
            <w:tcBorders>
              <w:top w:val="single" w:sz="4" w:space="0" w:color="auto"/>
              <w:bottom w:val="single" w:sz="4" w:space="0" w:color="auto"/>
              <w:right w:val="single" w:sz="4" w:space="0" w:color="auto"/>
            </w:tcBorders>
          </w:tcPr>
          <w:p w14:paraId="7D614D6E" w14:textId="77777777" w:rsidR="00385A97" w:rsidRPr="00CF03C3" w:rsidRDefault="00385A97" w:rsidP="00BF6E38">
            <w:pPr>
              <w:pStyle w:val="affe"/>
              <w:rPr>
                <w:sz w:val="28"/>
                <w:szCs w:val="28"/>
              </w:rPr>
            </w:pPr>
            <w:bookmarkStart w:id="28" w:name="sub_1739"/>
            <w:r w:rsidRPr="00CF03C3">
              <w:rPr>
                <w:sz w:val="28"/>
                <w:szCs w:val="28"/>
              </w:rPr>
              <w:t xml:space="preserve">Ссылка на данные аудио- и </w:t>
            </w:r>
            <w:proofErr w:type="spellStart"/>
            <w:r w:rsidRPr="00CF03C3">
              <w:rPr>
                <w:sz w:val="28"/>
                <w:szCs w:val="28"/>
              </w:rPr>
              <w:t>видеофиксации</w:t>
            </w:r>
            <w:proofErr w:type="spellEnd"/>
            <w:r w:rsidRPr="00CF03C3">
              <w:rPr>
                <w:sz w:val="28"/>
                <w:szCs w:val="28"/>
              </w:rPr>
              <w:t>, фиксирующие процесс измерения количества ТКО (адрес в информационно-телекоммуникационной сети «Интернет», где данные материалы размещены)</w:t>
            </w:r>
            <w:bookmarkEnd w:id="28"/>
          </w:p>
        </w:tc>
        <w:tc>
          <w:tcPr>
            <w:tcW w:w="2657" w:type="dxa"/>
            <w:vMerge/>
            <w:tcBorders>
              <w:left w:val="single" w:sz="4" w:space="0" w:color="auto"/>
              <w:bottom w:val="single" w:sz="4" w:space="0" w:color="auto"/>
            </w:tcBorders>
          </w:tcPr>
          <w:p w14:paraId="18E468BA" w14:textId="77777777" w:rsidR="00385A97" w:rsidRPr="00CF03C3" w:rsidRDefault="00385A97" w:rsidP="00BF6E38">
            <w:pPr>
              <w:pStyle w:val="affd"/>
              <w:rPr>
                <w:sz w:val="28"/>
                <w:szCs w:val="28"/>
              </w:rPr>
            </w:pPr>
          </w:p>
        </w:tc>
      </w:tr>
    </w:tbl>
    <w:p w14:paraId="4664C2DF" w14:textId="77777777" w:rsidR="00385A97" w:rsidRPr="00CF03C3" w:rsidRDefault="00385A97" w:rsidP="00385A97">
      <w:pPr>
        <w:pStyle w:val="aff4"/>
        <w:widowControl w:val="0"/>
        <w:tabs>
          <w:tab w:val="left" w:pos="993"/>
        </w:tabs>
        <w:ind w:left="1069"/>
        <w:rPr>
          <w:rFonts w:ascii="Times New Roman" w:hAnsi="Times New Roman"/>
          <w:sz w:val="28"/>
          <w:szCs w:val="28"/>
        </w:rPr>
      </w:pPr>
    </w:p>
    <w:p w14:paraId="2294BDA7" w14:textId="77777777" w:rsidR="00385A97" w:rsidRPr="00CF03C3" w:rsidRDefault="00385A97" w:rsidP="00385A97">
      <w:pPr>
        <w:pStyle w:val="aff4"/>
        <w:numPr>
          <w:ilvl w:val="0"/>
          <w:numId w:val="16"/>
        </w:numPr>
        <w:spacing w:after="0"/>
        <w:ind w:left="0" w:firstLine="0"/>
        <w:jc w:val="center"/>
        <w:outlineLvl w:val="0"/>
        <w:rPr>
          <w:rFonts w:ascii="Times New Roman" w:hAnsi="Times New Roman"/>
          <w:b/>
          <w:bCs/>
          <w:sz w:val="28"/>
          <w:szCs w:val="28"/>
        </w:rPr>
      </w:pPr>
      <w:r w:rsidRPr="00CF03C3">
        <w:rPr>
          <w:rFonts w:ascii="Times New Roman" w:hAnsi="Times New Roman"/>
          <w:b/>
          <w:bCs/>
          <w:sz w:val="28"/>
          <w:szCs w:val="28"/>
        </w:rPr>
        <w:t>Информация о ведомостях измерения количества ТКО</w:t>
      </w:r>
    </w:p>
    <w:p w14:paraId="3F3C84F0" w14:textId="77777777" w:rsidR="00385A97" w:rsidRPr="00CF03C3" w:rsidRDefault="00385A97" w:rsidP="00385A97"/>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840"/>
        <w:gridCol w:w="2657"/>
      </w:tblGrid>
      <w:tr w:rsidR="00385A97" w:rsidRPr="00CF03C3" w14:paraId="29008E53" w14:textId="77777777" w:rsidTr="00BF6E38">
        <w:trPr>
          <w:trHeight w:val="1254"/>
        </w:trPr>
        <w:tc>
          <w:tcPr>
            <w:tcW w:w="7578" w:type="dxa"/>
            <w:gridSpan w:val="2"/>
            <w:tcBorders>
              <w:top w:val="single" w:sz="4" w:space="0" w:color="auto"/>
              <w:bottom w:val="single" w:sz="4" w:space="0" w:color="auto"/>
              <w:right w:val="single" w:sz="4" w:space="0" w:color="auto"/>
            </w:tcBorders>
          </w:tcPr>
          <w:p w14:paraId="0FC4B9CA" w14:textId="77777777" w:rsidR="00385A97" w:rsidRPr="00CF03C3" w:rsidRDefault="00385A97" w:rsidP="00BF6E38">
            <w:pPr>
              <w:jc w:val="center"/>
            </w:pPr>
            <w:r w:rsidRPr="00CF03C3">
              <w:t>Состав информации, подлежащей размещению в федеральной государственной информационной системе учета ТКО</w:t>
            </w:r>
          </w:p>
          <w:p w14:paraId="0918429E" w14:textId="77777777" w:rsidR="00385A97" w:rsidRPr="00CF03C3" w:rsidRDefault="00385A97" w:rsidP="00BF6E38">
            <w:pPr>
              <w:jc w:val="center"/>
            </w:pPr>
          </w:p>
        </w:tc>
        <w:tc>
          <w:tcPr>
            <w:tcW w:w="2657" w:type="dxa"/>
            <w:tcBorders>
              <w:top w:val="single" w:sz="4" w:space="0" w:color="auto"/>
              <w:left w:val="single" w:sz="4" w:space="0" w:color="auto"/>
              <w:bottom w:val="single" w:sz="4" w:space="0" w:color="auto"/>
            </w:tcBorders>
          </w:tcPr>
          <w:p w14:paraId="02C05EC6" w14:textId="77777777" w:rsidR="00385A97" w:rsidRPr="00CF03C3" w:rsidRDefault="00385A97" w:rsidP="00BF6E38">
            <w:pPr>
              <w:jc w:val="center"/>
            </w:pPr>
            <w:r w:rsidRPr="00CF03C3">
              <w:t>Сроки и периодичность размещения информации</w:t>
            </w:r>
          </w:p>
        </w:tc>
      </w:tr>
      <w:tr w:rsidR="00385A97" w:rsidRPr="00CF03C3" w14:paraId="6C0CD70E" w14:textId="77777777" w:rsidTr="00BF6E38">
        <w:tc>
          <w:tcPr>
            <w:tcW w:w="738" w:type="dxa"/>
            <w:tcBorders>
              <w:top w:val="single" w:sz="4" w:space="0" w:color="auto"/>
              <w:bottom w:val="single" w:sz="4" w:space="0" w:color="auto"/>
            </w:tcBorders>
          </w:tcPr>
          <w:p w14:paraId="1560C912" w14:textId="77777777" w:rsidR="00385A97" w:rsidRPr="00CF03C3" w:rsidRDefault="00385A97" w:rsidP="00BF6E38">
            <w:pPr>
              <w:ind w:left="360"/>
              <w:jc w:val="center"/>
              <w:rPr>
                <w:b/>
                <w:szCs w:val="28"/>
              </w:rPr>
            </w:pPr>
          </w:p>
        </w:tc>
        <w:tc>
          <w:tcPr>
            <w:tcW w:w="9497" w:type="dxa"/>
            <w:gridSpan w:val="2"/>
            <w:tcBorders>
              <w:top w:val="single" w:sz="4" w:space="0" w:color="auto"/>
              <w:bottom w:val="single" w:sz="4" w:space="0" w:color="auto"/>
            </w:tcBorders>
          </w:tcPr>
          <w:p w14:paraId="3D0E6386" w14:textId="77777777" w:rsidR="00385A97" w:rsidRPr="00CF03C3" w:rsidRDefault="00385A97" w:rsidP="00BF6E38">
            <w:r w:rsidRPr="00CF03C3">
              <w:rPr>
                <w:b/>
              </w:rPr>
              <w:t xml:space="preserve">Информация о сводной сезонной ведомости измерений </w:t>
            </w:r>
          </w:p>
        </w:tc>
      </w:tr>
      <w:tr w:rsidR="00385A97" w:rsidRPr="00CF03C3" w14:paraId="61583EF4" w14:textId="77777777" w:rsidTr="00BF6E38">
        <w:tc>
          <w:tcPr>
            <w:tcW w:w="738" w:type="dxa"/>
            <w:tcBorders>
              <w:top w:val="single" w:sz="4" w:space="0" w:color="auto"/>
              <w:left w:val="single" w:sz="4" w:space="0" w:color="auto"/>
              <w:bottom w:val="single" w:sz="4" w:space="0" w:color="auto"/>
              <w:right w:val="single" w:sz="4" w:space="0" w:color="auto"/>
            </w:tcBorders>
          </w:tcPr>
          <w:p w14:paraId="43A329F3"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658D1E79" w14:textId="77777777" w:rsidR="00385A97" w:rsidRPr="00CF03C3" w:rsidRDefault="00385A97" w:rsidP="00BF6E38">
            <w:pPr>
              <w:jc w:val="left"/>
            </w:pPr>
            <w:r w:rsidRPr="00CF03C3">
              <w:rPr>
                <w:szCs w:val="28"/>
              </w:rPr>
              <w:t xml:space="preserve">Территория субъекта Российской Федерации по </w:t>
            </w:r>
            <w:hyperlink r:id="rId11" w:history="1">
              <w:r w:rsidRPr="00CF03C3">
                <w:rPr>
                  <w:rStyle w:val="affc"/>
                  <w:color w:val="auto"/>
                  <w:szCs w:val="28"/>
                </w:rPr>
                <w:t>Общероссийскому классификатору</w:t>
              </w:r>
            </w:hyperlink>
            <w:r w:rsidRPr="00CF03C3">
              <w:rPr>
                <w:szCs w:val="28"/>
              </w:rPr>
              <w:t xml:space="preserve"> объектов административно-территориального деления ОК 019-95 (ОКАТО)</w:t>
            </w:r>
          </w:p>
        </w:tc>
        <w:tc>
          <w:tcPr>
            <w:tcW w:w="2657" w:type="dxa"/>
            <w:vMerge w:val="restart"/>
            <w:tcBorders>
              <w:top w:val="single" w:sz="4" w:space="0" w:color="auto"/>
              <w:left w:val="single" w:sz="4" w:space="0" w:color="auto"/>
              <w:right w:val="single" w:sz="4" w:space="0" w:color="auto"/>
            </w:tcBorders>
          </w:tcPr>
          <w:p w14:paraId="71D707EF" w14:textId="77777777" w:rsidR="00385A97" w:rsidRPr="00CF03C3" w:rsidRDefault="00385A97" w:rsidP="00BF6E38">
            <w:pPr>
              <w:jc w:val="center"/>
            </w:pPr>
            <w:r w:rsidRPr="00CF03C3">
              <w:t>В течение 10 рабочих дней с даты приемки работ по измерению количества ТКО</w:t>
            </w:r>
          </w:p>
        </w:tc>
      </w:tr>
      <w:tr w:rsidR="00385A97" w:rsidRPr="00CF03C3" w14:paraId="4A642672" w14:textId="77777777" w:rsidTr="00BF6E38">
        <w:trPr>
          <w:trHeight w:val="385"/>
        </w:trPr>
        <w:tc>
          <w:tcPr>
            <w:tcW w:w="738" w:type="dxa"/>
            <w:tcBorders>
              <w:top w:val="single" w:sz="4" w:space="0" w:color="auto"/>
              <w:left w:val="single" w:sz="4" w:space="0" w:color="auto"/>
              <w:bottom w:val="single" w:sz="4" w:space="0" w:color="auto"/>
              <w:right w:val="single" w:sz="4" w:space="0" w:color="auto"/>
            </w:tcBorders>
          </w:tcPr>
          <w:p w14:paraId="1173FC79"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29A95BAA" w14:textId="77777777" w:rsidR="00385A97" w:rsidRPr="00CF03C3" w:rsidRDefault="00385A97" w:rsidP="00BF6E38">
            <w:pPr>
              <w:jc w:val="left"/>
            </w:pPr>
            <w:r w:rsidRPr="00CF03C3">
              <w:t xml:space="preserve">Сезон проведения измерений </w:t>
            </w:r>
          </w:p>
        </w:tc>
        <w:tc>
          <w:tcPr>
            <w:tcW w:w="2657" w:type="dxa"/>
            <w:vMerge/>
            <w:tcBorders>
              <w:left w:val="single" w:sz="4" w:space="0" w:color="auto"/>
              <w:right w:val="single" w:sz="4" w:space="0" w:color="auto"/>
            </w:tcBorders>
          </w:tcPr>
          <w:p w14:paraId="612E5AF4" w14:textId="77777777" w:rsidR="00385A97" w:rsidRPr="00CF03C3" w:rsidRDefault="00385A97" w:rsidP="00BF6E38">
            <w:pPr>
              <w:jc w:val="center"/>
              <w:rPr>
                <w:color w:val="FF0000"/>
              </w:rPr>
            </w:pPr>
          </w:p>
        </w:tc>
      </w:tr>
      <w:tr w:rsidR="00385A97" w:rsidRPr="00CF03C3" w14:paraId="69F4F031" w14:textId="77777777" w:rsidTr="00BF6E38">
        <w:trPr>
          <w:trHeight w:val="385"/>
        </w:trPr>
        <w:tc>
          <w:tcPr>
            <w:tcW w:w="738" w:type="dxa"/>
            <w:tcBorders>
              <w:top w:val="single" w:sz="4" w:space="0" w:color="auto"/>
              <w:left w:val="single" w:sz="4" w:space="0" w:color="auto"/>
              <w:bottom w:val="single" w:sz="4" w:space="0" w:color="auto"/>
              <w:right w:val="single" w:sz="4" w:space="0" w:color="auto"/>
            </w:tcBorders>
          </w:tcPr>
          <w:p w14:paraId="7F23BB27"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18CFBBE9" w14:textId="77777777" w:rsidR="00385A97" w:rsidRPr="00CF03C3" w:rsidRDefault="00385A97" w:rsidP="00BF6E38">
            <w:pPr>
              <w:jc w:val="left"/>
            </w:pPr>
            <w:r w:rsidRPr="00CF03C3">
              <w:t>Категория потребителей</w:t>
            </w:r>
          </w:p>
        </w:tc>
        <w:tc>
          <w:tcPr>
            <w:tcW w:w="2657" w:type="dxa"/>
            <w:vMerge/>
            <w:tcBorders>
              <w:left w:val="single" w:sz="4" w:space="0" w:color="auto"/>
              <w:right w:val="single" w:sz="4" w:space="0" w:color="auto"/>
            </w:tcBorders>
          </w:tcPr>
          <w:p w14:paraId="74688CF8" w14:textId="77777777" w:rsidR="00385A97" w:rsidRPr="00CF03C3" w:rsidRDefault="00385A97" w:rsidP="00BF6E38">
            <w:pPr>
              <w:jc w:val="center"/>
              <w:rPr>
                <w:color w:val="FF0000"/>
              </w:rPr>
            </w:pPr>
          </w:p>
        </w:tc>
      </w:tr>
      <w:tr w:rsidR="00385A97" w:rsidRPr="00CF03C3" w14:paraId="230ED8E5" w14:textId="77777777" w:rsidTr="00BF6E38">
        <w:tc>
          <w:tcPr>
            <w:tcW w:w="738" w:type="dxa"/>
            <w:tcBorders>
              <w:top w:val="single" w:sz="4" w:space="0" w:color="auto"/>
              <w:left w:val="single" w:sz="4" w:space="0" w:color="auto"/>
              <w:bottom w:val="single" w:sz="4" w:space="0" w:color="auto"/>
              <w:right w:val="single" w:sz="4" w:space="0" w:color="auto"/>
            </w:tcBorders>
          </w:tcPr>
          <w:p w14:paraId="74AF696E"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086C94CE" w14:textId="77777777" w:rsidR="00385A97" w:rsidRPr="00CF03C3" w:rsidRDefault="00385A97" w:rsidP="00BF6E38">
            <w:pPr>
              <w:jc w:val="left"/>
            </w:pPr>
            <w:r w:rsidRPr="00CF03C3">
              <w:t>Номер места (площадки) накопления отходов</w:t>
            </w:r>
          </w:p>
        </w:tc>
        <w:tc>
          <w:tcPr>
            <w:tcW w:w="2657" w:type="dxa"/>
            <w:vMerge/>
            <w:tcBorders>
              <w:left w:val="single" w:sz="4" w:space="0" w:color="auto"/>
              <w:right w:val="single" w:sz="4" w:space="0" w:color="auto"/>
            </w:tcBorders>
          </w:tcPr>
          <w:p w14:paraId="48954F45" w14:textId="77777777" w:rsidR="00385A97" w:rsidRPr="00CF03C3" w:rsidRDefault="00385A97" w:rsidP="00BF6E38">
            <w:pPr>
              <w:jc w:val="center"/>
              <w:rPr>
                <w:color w:val="FF0000"/>
              </w:rPr>
            </w:pPr>
          </w:p>
        </w:tc>
      </w:tr>
      <w:tr w:rsidR="00385A97" w:rsidRPr="00CF03C3" w14:paraId="1FD30BDD" w14:textId="77777777" w:rsidTr="00BF6E38">
        <w:tc>
          <w:tcPr>
            <w:tcW w:w="738" w:type="dxa"/>
            <w:tcBorders>
              <w:top w:val="single" w:sz="4" w:space="0" w:color="auto"/>
              <w:left w:val="single" w:sz="4" w:space="0" w:color="auto"/>
              <w:bottom w:val="single" w:sz="4" w:space="0" w:color="auto"/>
              <w:right w:val="single" w:sz="4" w:space="0" w:color="auto"/>
            </w:tcBorders>
          </w:tcPr>
          <w:p w14:paraId="0BA37FF8"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1A70F81B" w14:textId="77777777" w:rsidR="00385A97" w:rsidRPr="00CF03C3" w:rsidRDefault="00385A97" w:rsidP="00BF6E38">
            <w:pPr>
              <w:jc w:val="left"/>
            </w:pPr>
            <w:r w:rsidRPr="00CF03C3">
              <w:t>Адрес места (площадки) накопления отходов</w:t>
            </w:r>
          </w:p>
        </w:tc>
        <w:tc>
          <w:tcPr>
            <w:tcW w:w="2657" w:type="dxa"/>
            <w:vMerge/>
            <w:tcBorders>
              <w:left w:val="single" w:sz="4" w:space="0" w:color="auto"/>
              <w:right w:val="single" w:sz="4" w:space="0" w:color="auto"/>
            </w:tcBorders>
          </w:tcPr>
          <w:p w14:paraId="7AEAE152" w14:textId="77777777" w:rsidR="00385A97" w:rsidRPr="00CF03C3" w:rsidRDefault="00385A97" w:rsidP="00BF6E38">
            <w:pPr>
              <w:jc w:val="center"/>
              <w:rPr>
                <w:color w:val="FF0000"/>
              </w:rPr>
            </w:pPr>
          </w:p>
        </w:tc>
      </w:tr>
      <w:tr w:rsidR="00385A97" w:rsidRPr="00CF03C3" w14:paraId="6103E50C" w14:textId="77777777" w:rsidTr="00BF6E38">
        <w:tc>
          <w:tcPr>
            <w:tcW w:w="738" w:type="dxa"/>
            <w:tcBorders>
              <w:top w:val="single" w:sz="4" w:space="0" w:color="auto"/>
              <w:left w:val="single" w:sz="4" w:space="0" w:color="auto"/>
              <w:bottom w:val="single" w:sz="4" w:space="0" w:color="auto"/>
              <w:right w:val="single" w:sz="4" w:space="0" w:color="auto"/>
            </w:tcBorders>
          </w:tcPr>
          <w:p w14:paraId="7E7AE789"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4C117332" w14:textId="77777777" w:rsidR="00385A97" w:rsidRPr="00CF03C3" w:rsidRDefault="00385A97" w:rsidP="00BF6E38">
            <w:pPr>
              <w:jc w:val="left"/>
            </w:pPr>
            <w:r w:rsidRPr="00CF03C3">
              <w:t xml:space="preserve">Вид ТКО </w:t>
            </w:r>
          </w:p>
        </w:tc>
        <w:tc>
          <w:tcPr>
            <w:tcW w:w="2657" w:type="dxa"/>
            <w:vMerge/>
            <w:tcBorders>
              <w:left w:val="single" w:sz="4" w:space="0" w:color="auto"/>
              <w:right w:val="single" w:sz="4" w:space="0" w:color="auto"/>
            </w:tcBorders>
          </w:tcPr>
          <w:p w14:paraId="547D2BBD" w14:textId="77777777" w:rsidR="00385A97" w:rsidRPr="00CF03C3" w:rsidRDefault="00385A97" w:rsidP="00BF6E38">
            <w:pPr>
              <w:jc w:val="center"/>
              <w:rPr>
                <w:color w:val="FF0000"/>
              </w:rPr>
            </w:pPr>
          </w:p>
        </w:tc>
      </w:tr>
      <w:tr w:rsidR="00385A97" w:rsidRPr="00CF03C3" w14:paraId="5F8CD306" w14:textId="77777777" w:rsidTr="00BF6E38">
        <w:tc>
          <w:tcPr>
            <w:tcW w:w="738" w:type="dxa"/>
            <w:tcBorders>
              <w:top w:val="single" w:sz="4" w:space="0" w:color="auto"/>
              <w:left w:val="single" w:sz="4" w:space="0" w:color="auto"/>
              <w:bottom w:val="single" w:sz="4" w:space="0" w:color="auto"/>
              <w:right w:val="single" w:sz="4" w:space="0" w:color="auto"/>
            </w:tcBorders>
          </w:tcPr>
          <w:p w14:paraId="6D76F312"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0757E118" w14:textId="77777777" w:rsidR="00385A97" w:rsidRPr="00CF03C3" w:rsidRDefault="00385A97" w:rsidP="00BF6E38">
            <w:pPr>
              <w:jc w:val="left"/>
            </w:pPr>
            <w:r w:rsidRPr="00CF03C3">
              <w:rPr>
                <w:szCs w:val="28"/>
              </w:rPr>
              <w:t xml:space="preserve">Среднее накопление ТКО соответствующей категорией потребителей в месте (на площадке) накопления ТКО в показателях объема за сезон, </w:t>
            </w:r>
            <w:proofErr w:type="spellStart"/>
            <w:r w:rsidRPr="00CF03C3">
              <w:rPr>
                <w:szCs w:val="28"/>
              </w:rPr>
              <w:t>куб.м</w:t>
            </w:r>
            <w:proofErr w:type="spellEnd"/>
            <w:r w:rsidRPr="00CF03C3">
              <w:rPr>
                <w:szCs w:val="28"/>
              </w:rPr>
              <w:t xml:space="preserve"> в сутки</w:t>
            </w:r>
          </w:p>
        </w:tc>
        <w:tc>
          <w:tcPr>
            <w:tcW w:w="2657" w:type="dxa"/>
            <w:vMerge/>
            <w:tcBorders>
              <w:left w:val="single" w:sz="4" w:space="0" w:color="auto"/>
              <w:right w:val="single" w:sz="4" w:space="0" w:color="auto"/>
            </w:tcBorders>
          </w:tcPr>
          <w:p w14:paraId="51630A3E" w14:textId="77777777" w:rsidR="00385A97" w:rsidRPr="00CF03C3" w:rsidRDefault="00385A97" w:rsidP="00BF6E38">
            <w:pPr>
              <w:jc w:val="center"/>
              <w:rPr>
                <w:color w:val="FF0000"/>
              </w:rPr>
            </w:pPr>
          </w:p>
        </w:tc>
      </w:tr>
      <w:tr w:rsidR="00385A97" w:rsidRPr="00CF03C3" w14:paraId="585FD8FC" w14:textId="77777777" w:rsidTr="00BF6E38">
        <w:tc>
          <w:tcPr>
            <w:tcW w:w="738" w:type="dxa"/>
            <w:tcBorders>
              <w:top w:val="single" w:sz="4" w:space="0" w:color="auto"/>
              <w:left w:val="single" w:sz="4" w:space="0" w:color="auto"/>
              <w:bottom w:val="single" w:sz="4" w:space="0" w:color="auto"/>
              <w:right w:val="single" w:sz="4" w:space="0" w:color="auto"/>
            </w:tcBorders>
          </w:tcPr>
          <w:p w14:paraId="3888799A"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66ADDC6A" w14:textId="77777777" w:rsidR="00385A97" w:rsidRPr="00CF03C3" w:rsidRDefault="00385A97" w:rsidP="00BF6E38">
            <w:pPr>
              <w:jc w:val="left"/>
            </w:pPr>
            <w:r w:rsidRPr="00CF03C3">
              <w:rPr>
                <w:szCs w:val="28"/>
              </w:rPr>
              <w:t>Среднее накопление ТКО соответствующей категорией потребителей в месте (на площадке) накопления ТКО в показателях массы за сезон, кг в сутки</w:t>
            </w:r>
          </w:p>
        </w:tc>
        <w:tc>
          <w:tcPr>
            <w:tcW w:w="2657" w:type="dxa"/>
            <w:vMerge/>
            <w:tcBorders>
              <w:left w:val="single" w:sz="4" w:space="0" w:color="auto"/>
              <w:right w:val="single" w:sz="4" w:space="0" w:color="auto"/>
            </w:tcBorders>
          </w:tcPr>
          <w:p w14:paraId="36EDB5AF" w14:textId="77777777" w:rsidR="00385A97" w:rsidRPr="00CF03C3" w:rsidRDefault="00385A97" w:rsidP="00BF6E38">
            <w:pPr>
              <w:jc w:val="center"/>
              <w:rPr>
                <w:color w:val="FF0000"/>
              </w:rPr>
            </w:pPr>
          </w:p>
        </w:tc>
      </w:tr>
      <w:tr w:rsidR="00385A97" w:rsidRPr="00CF03C3" w14:paraId="1B9AB0C0" w14:textId="77777777" w:rsidTr="00BF6E38">
        <w:tc>
          <w:tcPr>
            <w:tcW w:w="738" w:type="dxa"/>
            <w:tcBorders>
              <w:top w:val="single" w:sz="4" w:space="0" w:color="auto"/>
              <w:left w:val="single" w:sz="4" w:space="0" w:color="auto"/>
              <w:bottom w:val="single" w:sz="4" w:space="0" w:color="auto"/>
              <w:right w:val="single" w:sz="4" w:space="0" w:color="auto"/>
            </w:tcBorders>
          </w:tcPr>
          <w:p w14:paraId="7014104A"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4CC1D16E" w14:textId="77777777" w:rsidR="00385A97" w:rsidRPr="00CF03C3" w:rsidRDefault="00385A97" w:rsidP="00BF6E38">
            <w:pPr>
              <w:jc w:val="left"/>
            </w:pPr>
            <w:r w:rsidRPr="00CF03C3">
              <w:t>Плотность ТКО, накопленных соответствующей категорией потребителей в месте (на площадке) накопления ТКО за сезон, кг/куб. м</w:t>
            </w:r>
          </w:p>
        </w:tc>
        <w:tc>
          <w:tcPr>
            <w:tcW w:w="2657" w:type="dxa"/>
            <w:vMerge/>
            <w:tcBorders>
              <w:left w:val="single" w:sz="4" w:space="0" w:color="auto"/>
              <w:right w:val="single" w:sz="4" w:space="0" w:color="auto"/>
            </w:tcBorders>
          </w:tcPr>
          <w:p w14:paraId="428C4E0A" w14:textId="77777777" w:rsidR="00385A97" w:rsidRPr="00CF03C3" w:rsidRDefault="00385A97" w:rsidP="00BF6E38">
            <w:pPr>
              <w:jc w:val="center"/>
              <w:rPr>
                <w:color w:val="FF0000"/>
              </w:rPr>
            </w:pPr>
          </w:p>
        </w:tc>
      </w:tr>
      <w:tr w:rsidR="00385A97" w:rsidRPr="00CF03C3" w14:paraId="5A858CC1" w14:textId="77777777" w:rsidTr="00BF6E38">
        <w:trPr>
          <w:trHeight w:val="271"/>
        </w:trPr>
        <w:tc>
          <w:tcPr>
            <w:tcW w:w="738" w:type="dxa"/>
            <w:tcBorders>
              <w:top w:val="single" w:sz="4" w:space="0" w:color="auto"/>
              <w:left w:val="single" w:sz="4" w:space="0" w:color="auto"/>
              <w:bottom w:val="single" w:sz="4" w:space="0" w:color="auto"/>
              <w:right w:val="single" w:sz="4" w:space="0" w:color="auto"/>
            </w:tcBorders>
          </w:tcPr>
          <w:p w14:paraId="187B646F"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50C8B005" w14:textId="77777777" w:rsidR="00385A97" w:rsidRPr="00CF03C3" w:rsidRDefault="00385A97" w:rsidP="00BF6E38">
            <w:pPr>
              <w:jc w:val="left"/>
            </w:pPr>
            <w:r w:rsidRPr="00CF03C3">
              <w:t xml:space="preserve">Среднее накопление ТКО соответствующей категорией потребителей в показателях объема за сезон, </w:t>
            </w:r>
            <w:proofErr w:type="spellStart"/>
            <w:r w:rsidRPr="00CF03C3">
              <w:t>куб.м</w:t>
            </w:r>
            <w:proofErr w:type="spellEnd"/>
            <w:r w:rsidRPr="00CF03C3">
              <w:t xml:space="preserve"> в сутки</w:t>
            </w:r>
          </w:p>
        </w:tc>
        <w:tc>
          <w:tcPr>
            <w:tcW w:w="2657" w:type="dxa"/>
            <w:vMerge/>
            <w:tcBorders>
              <w:left w:val="single" w:sz="4" w:space="0" w:color="auto"/>
              <w:right w:val="single" w:sz="4" w:space="0" w:color="auto"/>
            </w:tcBorders>
          </w:tcPr>
          <w:p w14:paraId="3E158469" w14:textId="77777777" w:rsidR="00385A97" w:rsidRPr="00CF03C3" w:rsidRDefault="00385A97" w:rsidP="00BF6E38">
            <w:pPr>
              <w:jc w:val="center"/>
              <w:rPr>
                <w:color w:val="FF0000"/>
              </w:rPr>
            </w:pPr>
          </w:p>
        </w:tc>
      </w:tr>
      <w:tr w:rsidR="00385A97" w:rsidRPr="00CF03C3" w14:paraId="149D7A17" w14:textId="77777777" w:rsidTr="00BF6E38">
        <w:trPr>
          <w:trHeight w:val="70"/>
        </w:trPr>
        <w:tc>
          <w:tcPr>
            <w:tcW w:w="738" w:type="dxa"/>
            <w:tcBorders>
              <w:top w:val="single" w:sz="4" w:space="0" w:color="auto"/>
              <w:left w:val="single" w:sz="4" w:space="0" w:color="auto"/>
              <w:bottom w:val="single" w:sz="4" w:space="0" w:color="auto"/>
              <w:right w:val="single" w:sz="4" w:space="0" w:color="auto"/>
            </w:tcBorders>
          </w:tcPr>
          <w:p w14:paraId="5075B56F"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4EBE3DB0" w14:textId="77777777" w:rsidR="00385A97" w:rsidRPr="00CF03C3" w:rsidRDefault="00385A97" w:rsidP="00BF6E38">
            <w:pPr>
              <w:jc w:val="left"/>
            </w:pPr>
            <w:r w:rsidRPr="00CF03C3">
              <w:t>Среднее накопление ТКО соответствующей категорией потребителей в показателях массы за сезон, кг в сутки</w:t>
            </w:r>
          </w:p>
        </w:tc>
        <w:tc>
          <w:tcPr>
            <w:tcW w:w="2657" w:type="dxa"/>
            <w:vMerge/>
            <w:tcBorders>
              <w:left w:val="single" w:sz="4" w:space="0" w:color="auto"/>
              <w:right w:val="single" w:sz="4" w:space="0" w:color="auto"/>
            </w:tcBorders>
          </w:tcPr>
          <w:p w14:paraId="73516506" w14:textId="77777777" w:rsidR="00385A97" w:rsidRPr="00CF03C3" w:rsidRDefault="00385A97" w:rsidP="00BF6E38">
            <w:pPr>
              <w:jc w:val="center"/>
              <w:rPr>
                <w:color w:val="FF0000"/>
              </w:rPr>
            </w:pPr>
          </w:p>
        </w:tc>
      </w:tr>
      <w:tr w:rsidR="00385A97" w:rsidRPr="00CF03C3" w14:paraId="0A7C626F" w14:textId="77777777" w:rsidTr="00BF6E38">
        <w:trPr>
          <w:trHeight w:val="373"/>
        </w:trPr>
        <w:tc>
          <w:tcPr>
            <w:tcW w:w="738" w:type="dxa"/>
            <w:tcBorders>
              <w:top w:val="single" w:sz="4" w:space="0" w:color="auto"/>
              <w:left w:val="single" w:sz="4" w:space="0" w:color="auto"/>
              <w:bottom w:val="single" w:sz="4" w:space="0" w:color="auto"/>
              <w:right w:val="single" w:sz="4" w:space="0" w:color="auto"/>
            </w:tcBorders>
          </w:tcPr>
          <w:p w14:paraId="78616ED6"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4CE60792" w14:textId="77777777" w:rsidR="00385A97" w:rsidRPr="00CF03C3" w:rsidRDefault="00385A97" w:rsidP="00BF6E38">
            <w:pPr>
              <w:jc w:val="left"/>
            </w:pPr>
            <w:r w:rsidRPr="00CF03C3">
              <w:t>Плотность ТКО, накопленных соответствующей категорией потребителей за сезон, кг/куб. м</w:t>
            </w:r>
          </w:p>
        </w:tc>
        <w:tc>
          <w:tcPr>
            <w:tcW w:w="2657" w:type="dxa"/>
            <w:vMerge/>
            <w:tcBorders>
              <w:left w:val="single" w:sz="4" w:space="0" w:color="auto"/>
              <w:right w:val="single" w:sz="4" w:space="0" w:color="auto"/>
            </w:tcBorders>
          </w:tcPr>
          <w:p w14:paraId="2FBD413C" w14:textId="77777777" w:rsidR="00385A97" w:rsidRPr="00CF03C3" w:rsidRDefault="00385A97" w:rsidP="00BF6E38">
            <w:pPr>
              <w:jc w:val="center"/>
              <w:rPr>
                <w:color w:val="FF0000"/>
              </w:rPr>
            </w:pPr>
          </w:p>
        </w:tc>
      </w:tr>
      <w:tr w:rsidR="00385A97" w:rsidRPr="00CF03C3" w14:paraId="2610AE2F" w14:textId="77777777" w:rsidTr="00BF6E38">
        <w:tc>
          <w:tcPr>
            <w:tcW w:w="738" w:type="dxa"/>
            <w:tcBorders>
              <w:top w:val="single" w:sz="4" w:space="0" w:color="auto"/>
              <w:left w:val="single" w:sz="4" w:space="0" w:color="auto"/>
              <w:bottom w:val="single" w:sz="4" w:space="0" w:color="auto"/>
              <w:right w:val="single" w:sz="4" w:space="0" w:color="auto"/>
            </w:tcBorders>
          </w:tcPr>
          <w:p w14:paraId="60D8E250"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7B6EF46B" w14:textId="77777777" w:rsidR="00385A97" w:rsidRPr="00CF03C3" w:rsidRDefault="00385A97" w:rsidP="00BF6E38">
            <w:pPr>
              <w:jc w:val="left"/>
            </w:pPr>
            <w:r w:rsidRPr="00CF03C3">
              <w:t>Доля крупногабаритных отходов (в случае учета крупногабаритных отходов), %</w:t>
            </w:r>
          </w:p>
        </w:tc>
        <w:tc>
          <w:tcPr>
            <w:tcW w:w="2657" w:type="dxa"/>
            <w:vMerge/>
            <w:tcBorders>
              <w:left w:val="single" w:sz="4" w:space="0" w:color="auto"/>
              <w:bottom w:val="single" w:sz="4" w:space="0" w:color="auto"/>
              <w:right w:val="single" w:sz="4" w:space="0" w:color="auto"/>
            </w:tcBorders>
          </w:tcPr>
          <w:p w14:paraId="6AA3B982" w14:textId="77777777" w:rsidR="00385A97" w:rsidRPr="00CF03C3" w:rsidRDefault="00385A97" w:rsidP="00BF6E38">
            <w:pPr>
              <w:jc w:val="center"/>
              <w:rPr>
                <w:color w:val="FF0000"/>
              </w:rPr>
            </w:pPr>
          </w:p>
        </w:tc>
      </w:tr>
      <w:tr w:rsidR="00385A97" w:rsidRPr="00CF03C3" w14:paraId="6701E085" w14:textId="77777777" w:rsidTr="00BF6E38">
        <w:trPr>
          <w:trHeight w:val="445"/>
        </w:trPr>
        <w:tc>
          <w:tcPr>
            <w:tcW w:w="10235" w:type="dxa"/>
            <w:gridSpan w:val="3"/>
            <w:tcBorders>
              <w:top w:val="single" w:sz="4" w:space="0" w:color="auto"/>
              <w:left w:val="single" w:sz="4" w:space="0" w:color="auto"/>
              <w:bottom w:val="single" w:sz="4" w:space="0" w:color="auto"/>
              <w:right w:val="single" w:sz="4" w:space="0" w:color="auto"/>
            </w:tcBorders>
          </w:tcPr>
          <w:p w14:paraId="68F70183" w14:textId="77777777" w:rsidR="00385A97" w:rsidRPr="00CF03C3" w:rsidRDefault="00385A97" w:rsidP="00BF6E38">
            <w:pPr>
              <w:jc w:val="center"/>
            </w:pPr>
            <w:r w:rsidRPr="00CF03C3">
              <w:rPr>
                <w:b/>
              </w:rPr>
              <w:t>Информация о сводной годовой ведомости измерений</w:t>
            </w:r>
          </w:p>
        </w:tc>
      </w:tr>
      <w:tr w:rsidR="00385A97" w:rsidRPr="00CF03C3" w14:paraId="40C19BAB" w14:textId="77777777" w:rsidTr="00BF6E38">
        <w:trPr>
          <w:trHeight w:val="418"/>
        </w:trPr>
        <w:tc>
          <w:tcPr>
            <w:tcW w:w="738" w:type="dxa"/>
            <w:tcBorders>
              <w:top w:val="single" w:sz="4" w:space="0" w:color="auto"/>
              <w:left w:val="single" w:sz="4" w:space="0" w:color="auto"/>
              <w:bottom w:val="single" w:sz="4" w:space="0" w:color="auto"/>
              <w:right w:val="single" w:sz="4" w:space="0" w:color="auto"/>
            </w:tcBorders>
          </w:tcPr>
          <w:p w14:paraId="4E0F37AA"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38D75D6F" w14:textId="77777777" w:rsidR="00385A97" w:rsidRPr="00CF03C3" w:rsidRDefault="00385A97" w:rsidP="00BF6E38">
            <w:pPr>
              <w:jc w:val="left"/>
            </w:pPr>
            <w:r w:rsidRPr="00CF03C3">
              <w:t xml:space="preserve">Территория субъекта Российской Федерации по </w:t>
            </w:r>
            <w:hyperlink r:id="rId12" w:history="1">
              <w:r w:rsidRPr="00CF03C3">
                <w:t>Общероссийскому классификатору</w:t>
              </w:r>
            </w:hyperlink>
            <w:r w:rsidRPr="00CF03C3">
              <w:t xml:space="preserve"> объектов административно-территориального деления ОК 019-95 (ОКАТО)</w:t>
            </w:r>
          </w:p>
        </w:tc>
        <w:tc>
          <w:tcPr>
            <w:tcW w:w="2657" w:type="dxa"/>
            <w:vMerge w:val="restart"/>
            <w:tcBorders>
              <w:top w:val="single" w:sz="4" w:space="0" w:color="auto"/>
              <w:left w:val="single" w:sz="4" w:space="0" w:color="auto"/>
              <w:right w:val="single" w:sz="4" w:space="0" w:color="auto"/>
            </w:tcBorders>
          </w:tcPr>
          <w:p w14:paraId="39283BA6" w14:textId="77777777" w:rsidR="00385A97" w:rsidRPr="00CF03C3" w:rsidRDefault="00385A97" w:rsidP="00BF6E38">
            <w:pPr>
              <w:jc w:val="center"/>
            </w:pPr>
            <w:r w:rsidRPr="00CF03C3">
              <w:t xml:space="preserve">В течение 10 рабочих дней с даты приемки работ по </w:t>
            </w:r>
          </w:p>
          <w:p w14:paraId="57851E5A" w14:textId="77777777" w:rsidR="00385A97" w:rsidRPr="00CF03C3" w:rsidRDefault="00385A97" w:rsidP="00BF6E38">
            <w:pPr>
              <w:jc w:val="center"/>
            </w:pPr>
            <w:r w:rsidRPr="00CF03C3">
              <w:t>измерению количества ТКО</w:t>
            </w:r>
          </w:p>
          <w:p w14:paraId="28EA54BD" w14:textId="77777777" w:rsidR="00385A97" w:rsidRPr="00CF03C3" w:rsidRDefault="00385A97" w:rsidP="00BF6E38">
            <w:pPr>
              <w:jc w:val="center"/>
            </w:pPr>
          </w:p>
        </w:tc>
      </w:tr>
      <w:tr w:rsidR="00385A97" w:rsidRPr="00CF03C3" w14:paraId="09CF069F" w14:textId="77777777" w:rsidTr="00BF6E38">
        <w:trPr>
          <w:trHeight w:val="417"/>
        </w:trPr>
        <w:tc>
          <w:tcPr>
            <w:tcW w:w="738" w:type="dxa"/>
            <w:tcBorders>
              <w:top w:val="single" w:sz="4" w:space="0" w:color="auto"/>
              <w:left w:val="single" w:sz="4" w:space="0" w:color="auto"/>
              <w:bottom w:val="single" w:sz="4" w:space="0" w:color="auto"/>
              <w:right w:val="single" w:sz="4" w:space="0" w:color="auto"/>
            </w:tcBorders>
          </w:tcPr>
          <w:p w14:paraId="5E7DD41F"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1C3FA3C6" w14:textId="77777777" w:rsidR="00385A97" w:rsidRPr="00CF03C3" w:rsidRDefault="00385A97" w:rsidP="00BF6E38">
            <w:pPr>
              <w:jc w:val="left"/>
            </w:pPr>
            <w:r w:rsidRPr="00CF03C3">
              <w:t>Категория потребителей</w:t>
            </w:r>
          </w:p>
        </w:tc>
        <w:tc>
          <w:tcPr>
            <w:tcW w:w="2657" w:type="dxa"/>
            <w:vMerge/>
            <w:tcBorders>
              <w:left w:val="single" w:sz="4" w:space="0" w:color="auto"/>
              <w:right w:val="single" w:sz="4" w:space="0" w:color="auto"/>
            </w:tcBorders>
          </w:tcPr>
          <w:p w14:paraId="507A95BB" w14:textId="77777777" w:rsidR="00385A97" w:rsidRPr="00CF03C3" w:rsidRDefault="00385A97" w:rsidP="00BF6E38">
            <w:pPr>
              <w:jc w:val="center"/>
            </w:pPr>
          </w:p>
        </w:tc>
      </w:tr>
      <w:tr w:rsidR="00385A97" w:rsidRPr="00CF03C3" w14:paraId="7C653920" w14:textId="77777777" w:rsidTr="00BF6E38">
        <w:trPr>
          <w:trHeight w:val="417"/>
        </w:trPr>
        <w:tc>
          <w:tcPr>
            <w:tcW w:w="738" w:type="dxa"/>
            <w:tcBorders>
              <w:top w:val="single" w:sz="4" w:space="0" w:color="auto"/>
              <w:left w:val="single" w:sz="4" w:space="0" w:color="auto"/>
              <w:bottom w:val="single" w:sz="4" w:space="0" w:color="auto"/>
              <w:right w:val="single" w:sz="4" w:space="0" w:color="auto"/>
            </w:tcBorders>
          </w:tcPr>
          <w:p w14:paraId="663DB383"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681C99CE" w14:textId="77777777" w:rsidR="00385A97" w:rsidRPr="00CF03C3" w:rsidRDefault="00385A97" w:rsidP="00BF6E38">
            <w:pPr>
              <w:jc w:val="left"/>
            </w:pPr>
            <w:r w:rsidRPr="00CF03C3">
              <w:t>Сезон проведения измерений</w:t>
            </w:r>
          </w:p>
        </w:tc>
        <w:tc>
          <w:tcPr>
            <w:tcW w:w="2657" w:type="dxa"/>
            <w:vMerge/>
            <w:tcBorders>
              <w:left w:val="single" w:sz="4" w:space="0" w:color="auto"/>
              <w:right w:val="single" w:sz="4" w:space="0" w:color="auto"/>
            </w:tcBorders>
          </w:tcPr>
          <w:p w14:paraId="2C455F49" w14:textId="77777777" w:rsidR="00385A97" w:rsidRPr="00CF03C3" w:rsidRDefault="00385A97" w:rsidP="00BF6E38">
            <w:pPr>
              <w:jc w:val="center"/>
            </w:pPr>
          </w:p>
        </w:tc>
      </w:tr>
      <w:tr w:rsidR="00385A97" w:rsidRPr="00CF03C3" w14:paraId="6D05552D" w14:textId="77777777" w:rsidTr="00BF6E38">
        <w:trPr>
          <w:trHeight w:val="70"/>
        </w:trPr>
        <w:tc>
          <w:tcPr>
            <w:tcW w:w="738" w:type="dxa"/>
            <w:tcBorders>
              <w:top w:val="single" w:sz="4" w:space="0" w:color="auto"/>
              <w:left w:val="single" w:sz="4" w:space="0" w:color="auto"/>
              <w:bottom w:val="single" w:sz="4" w:space="0" w:color="auto"/>
              <w:right w:val="single" w:sz="4" w:space="0" w:color="auto"/>
            </w:tcBorders>
          </w:tcPr>
          <w:p w14:paraId="524D7703"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00DB87A2" w14:textId="77777777" w:rsidR="00385A97" w:rsidRPr="00CF03C3" w:rsidRDefault="00385A97" w:rsidP="00BF6E38">
            <w:pPr>
              <w:jc w:val="left"/>
            </w:pPr>
            <w:r w:rsidRPr="00CF03C3">
              <w:t xml:space="preserve">Вид ТКО </w:t>
            </w:r>
          </w:p>
        </w:tc>
        <w:tc>
          <w:tcPr>
            <w:tcW w:w="2657" w:type="dxa"/>
            <w:vMerge/>
            <w:tcBorders>
              <w:left w:val="single" w:sz="4" w:space="0" w:color="auto"/>
              <w:right w:val="single" w:sz="4" w:space="0" w:color="auto"/>
            </w:tcBorders>
          </w:tcPr>
          <w:p w14:paraId="00EF07A7" w14:textId="77777777" w:rsidR="00385A97" w:rsidRPr="00CF03C3" w:rsidRDefault="00385A97" w:rsidP="00BF6E38">
            <w:pPr>
              <w:jc w:val="center"/>
            </w:pPr>
          </w:p>
        </w:tc>
      </w:tr>
      <w:tr w:rsidR="00385A97" w:rsidRPr="00CF03C3" w14:paraId="3EB59F15" w14:textId="77777777" w:rsidTr="00BF6E38">
        <w:trPr>
          <w:trHeight w:val="259"/>
        </w:trPr>
        <w:tc>
          <w:tcPr>
            <w:tcW w:w="738" w:type="dxa"/>
            <w:tcBorders>
              <w:top w:val="single" w:sz="4" w:space="0" w:color="auto"/>
              <w:left w:val="single" w:sz="4" w:space="0" w:color="auto"/>
              <w:bottom w:val="single" w:sz="4" w:space="0" w:color="auto"/>
              <w:right w:val="single" w:sz="4" w:space="0" w:color="auto"/>
            </w:tcBorders>
          </w:tcPr>
          <w:p w14:paraId="00A19DF1"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5334D1A2" w14:textId="77777777" w:rsidR="00385A97" w:rsidRPr="00CF03C3" w:rsidRDefault="00385A97" w:rsidP="00BF6E38">
            <w:pPr>
              <w:jc w:val="left"/>
            </w:pPr>
            <w:r w:rsidRPr="00CF03C3">
              <w:t>Среднее накопление ТКО соответствующей категорией потребителей в показателях объема за сезон на 1 расчетную единицу, куб.</w:t>
            </w:r>
            <w:r>
              <w:t xml:space="preserve"> </w:t>
            </w:r>
            <w:r w:rsidRPr="00CF03C3">
              <w:t xml:space="preserve">м </w:t>
            </w:r>
          </w:p>
        </w:tc>
        <w:tc>
          <w:tcPr>
            <w:tcW w:w="2657" w:type="dxa"/>
            <w:vMerge/>
            <w:tcBorders>
              <w:left w:val="single" w:sz="4" w:space="0" w:color="auto"/>
              <w:right w:val="single" w:sz="4" w:space="0" w:color="auto"/>
            </w:tcBorders>
          </w:tcPr>
          <w:p w14:paraId="2C5B1EB4" w14:textId="77777777" w:rsidR="00385A97" w:rsidRPr="00CF03C3" w:rsidRDefault="00385A97" w:rsidP="00BF6E38">
            <w:pPr>
              <w:jc w:val="center"/>
            </w:pPr>
          </w:p>
        </w:tc>
      </w:tr>
      <w:tr w:rsidR="00385A97" w:rsidRPr="00CF03C3" w14:paraId="33D1A916" w14:textId="77777777" w:rsidTr="00BF6E38">
        <w:trPr>
          <w:trHeight w:val="381"/>
        </w:trPr>
        <w:tc>
          <w:tcPr>
            <w:tcW w:w="738" w:type="dxa"/>
            <w:tcBorders>
              <w:top w:val="single" w:sz="4" w:space="0" w:color="auto"/>
              <w:left w:val="single" w:sz="4" w:space="0" w:color="auto"/>
              <w:bottom w:val="single" w:sz="4" w:space="0" w:color="auto"/>
              <w:right w:val="single" w:sz="4" w:space="0" w:color="auto"/>
            </w:tcBorders>
          </w:tcPr>
          <w:p w14:paraId="58A4AB3D"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14:paraId="404A2F5B" w14:textId="77777777" w:rsidR="00385A97" w:rsidRPr="00CF03C3" w:rsidRDefault="00385A97" w:rsidP="00BF6E38">
            <w:pPr>
              <w:jc w:val="left"/>
            </w:pPr>
            <w:r w:rsidRPr="00CF03C3">
              <w:t xml:space="preserve">Среднее накопление ТКО соответствующей категорией потребителей в показателях массы за сезон на 1 расчетную единицу, кг </w:t>
            </w:r>
          </w:p>
        </w:tc>
        <w:tc>
          <w:tcPr>
            <w:tcW w:w="2657" w:type="dxa"/>
            <w:vMerge/>
            <w:tcBorders>
              <w:left w:val="single" w:sz="4" w:space="0" w:color="auto"/>
              <w:right w:val="single" w:sz="4" w:space="0" w:color="auto"/>
            </w:tcBorders>
          </w:tcPr>
          <w:p w14:paraId="79079AFC" w14:textId="77777777" w:rsidR="00385A97" w:rsidRPr="00CF03C3" w:rsidRDefault="00385A97" w:rsidP="00BF6E38">
            <w:pPr>
              <w:jc w:val="center"/>
            </w:pPr>
          </w:p>
        </w:tc>
      </w:tr>
      <w:tr w:rsidR="00385A97" w:rsidRPr="00CF03C3" w14:paraId="067BC317" w14:textId="77777777" w:rsidTr="00BF6E38">
        <w:trPr>
          <w:trHeight w:val="375"/>
        </w:trPr>
        <w:tc>
          <w:tcPr>
            <w:tcW w:w="738" w:type="dxa"/>
            <w:tcBorders>
              <w:top w:val="single" w:sz="4" w:space="0" w:color="auto"/>
              <w:left w:val="single" w:sz="4" w:space="0" w:color="auto"/>
              <w:bottom w:val="single" w:sz="4" w:space="0" w:color="auto"/>
              <w:right w:val="single" w:sz="4" w:space="0" w:color="auto"/>
            </w:tcBorders>
          </w:tcPr>
          <w:p w14:paraId="0D508E48"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666F191A" w14:textId="77777777" w:rsidR="00385A97" w:rsidRPr="00CF03C3" w:rsidRDefault="00385A97" w:rsidP="00BF6E38">
            <w:pPr>
              <w:jc w:val="left"/>
            </w:pPr>
            <w:r w:rsidRPr="00CF03C3">
              <w:t>Плотность ТКО, накопленных соответствующей категорией потребителей за сезон, кг/куб. м</w:t>
            </w:r>
          </w:p>
        </w:tc>
        <w:tc>
          <w:tcPr>
            <w:tcW w:w="2657" w:type="dxa"/>
            <w:vMerge/>
            <w:tcBorders>
              <w:left w:val="single" w:sz="4" w:space="0" w:color="auto"/>
              <w:right w:val="single" w:sz="4" w:space="0" w:color="auto"/>
            </w:tcBorders>
          </w:tcPr>
          <w:p w14:paraId="4F22D615" w14:textId="77777777" w:rsidR="00385A97" w:rsidRPr="00CF03C3" w:rsidRDefault="00385A97" w:rsidP="00BF6E38">
            <w:pPr>
              <w:jc w:val="center"/>
            </w:pPr>
          </w:p>
        </w:tc>
      </w:tr>
      <w:tr w:rsidR="00385A97" w:rsidRPr="00CF03C3" w14:paraId="50B45E57" w14:textId="77777777" w:rsidTr="00BF6E38">
        <w:trPr>
          <w:trHeight w:val="213"/>
        </w:trPr>
        <w:tc>
          <w:tcPr>
            <w:tcW w:w="738" w:type="dxa"/>
            <w:tcBorders>
              <w:top w:val="single" w:sz="4" w:space="0" w:color="auto"/>
              <w:left w:val="single" w:sz="4" w:space="0" w:color="auto"/>
              <w:bottom w:val="single" w:sz="4" w:space="0" w:color="auto"/>
              <w:right w:val="single" w:sz="4" w:space="0" w:color="auto"/>
            </w:tcBorders>
          </w:tcPr>
          <w:p w14:paraId="54F80C91"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4B06EDE4" w14:textId="77777777" w:rsidR="00385A97" w:rsidRPr="00CF03C3" w:rsidRDefault="00385A97" w:rsidP="00BF6E38">
            <w:pPr>
              <w:jc w:val="left"/>
            </w:pPr>
            <w:r w:rsidRPr="00CF03C3">
              <w:t>Норматив накопления ТКО для соответствующей категории потребителей в год, кг на 1 расчетную единицу</w:t>
            </w:r>
          </w:p>
        </w:tc>
        <w:tc>
          <w:tcPr>
            <w:tcW w:w="2657" w:type="dxa"/>
            <w:vMerge/>
            <w:tcBorders>
              <w:left w:val="single" w:sz="4" w:space="0" w:color="auto"/>
              <w:right w:val="single" w:sz="4" w:space="0" w:color="auto"/>
            </w:tcBorders>
          </w:tcPr>
          <w:p w14:paraId="63E12E26" w14:textId="77777777" w:rsidR="00385A97" w:rsidRPr="00CF03C3" w:rsidRDefault="00385A97" w:rsidP="00BF6E38">
            <w:pPr>
              <w:jc w:val="center"/>
            </w:pPr>
          </w:p>
        </w:tc>
      </w:tr>
      <w:tr w:rsidR="00385A97" w:rsidRPr="00CF03C3" w14:paraId="73A97FCD" w14:textId="77777777" w:rsidTr="00BF6E38">
        <w:trPr>
          <w:trHeight w:val="335"/>
        </w:trPr>
        <w:tc>
          <w:tcPr>
            <w:tcW w:w="738" w:type="dxa"/>
            <w:tcBorders>
              <w:top w:val="single" w:sz="4" w:space="0" w:color="auto"/>
              <w:left w:val="single" w:sz="4" w:space="0" w:color="auto"/>
              <w:bottom w:val="single" w:sz="4" w:space="0" w:color="auto"/>
              <w:right w:val="single" w:sz="4" w:space="0" w:color="auto"/>
            </w:tcBorders>
          </w:tcPr>
          <w:p w14:paraId="32941715"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7646548C" w14:textId="77777777" w:rsidR="00385A97" w:rsidRPr="00CF03C3" w:rsidRDefault="00385A97" w:rsidP="00BF6E38">
            <w:pPr>
              <w:jc w:val="left"/>
            </w:pPr>
            <w:r w:rsidRPr="00CF03C3">
              <w:t>Норматив накопления ТКО для соответствующей категории потребителей в год, куб. м на 1 расчетную единицу</w:t>
            </w:r>
          </w:p>
        </w:tc>
        <w:tc>
          <w:tcPr>
            <w:tcW w:w="2657" w:type="dxa"/>
            <w:vMerge/>
            <w:tcBorders>
              <w:left w:val="single" w:sz="4" w:space="0" w:color="auto"/>
              <w:right w:val="single" w:sz="4" w:space="0" w:color="auto"/>
            </w:tcBorders>
          </w:tcPr>
          <w:p w14:paraId="0326697D" w14:textId="77777777" w:rsidR="00385A97" w:rsidRPr="00CF03C3" w:rsidRDefault="00385A97" w:rsidP="00BF6E38">
            <w:pPr>
              <w:jc w:val="center"/>
            </w:pPr>
          </w:p>
        </w:tc>
      </w:tr>
      <w:tr w:rsidR="00385A97" w:rsidRPr="00CF03C3" w14:paraId="5DEF7BAC" w14:textId="77777777" w:rsidTr="00BF6E38">
        <w:trPr>
          <w:trHeight w:val="343"/>
        </w:trPr>
        <w:tc>
          <w:tcPr>
            <w:tcW w:w="738" w:type="dxa"/>
            <w:tcBorders>
              <w:top w:val="single" w:sz="4" w:space="0" w:color="auto"/>
              <w:left w:val="single" w:sz="4" w:space="0" w:color="auto"/>
              <w:right w:val="single" w:sz="4" w:space="0" w:color="auto"/>
            </w:tcBorders>
          </w:tcPr>
          <w:p w14:paraId="4898DFCC"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2BCE7D56" w14:textId="77777777" w:rsidR="00385A97" w:rsidRPr="00CF03C3" w:rsidRDefault="00385A97" w:rsidP="00BF6E38">
            <w:pPr>
              <w:jc w:val="left"/>
            </w:pPr>
            <w:r w:rsidRPr="00CF03C3">
              <w:t>Плотность ТКО, накопленных соответствующей категорией потребителей за год, кг/куб. м</w:t>
            </w:r>
          </w:p>
        </w:tc>
        <w:tc>
          <w:tcPr>
            <w:tcW w:w="2657" w:type="dxa"/>
            <w:vMerge/>
            <w:tcBorders>
              <w:left w:val="single" w:sz="4" w:space="0" w:color="auto"/>
              <w:right w:val="single" w:sz="4" w:space="0" w:color="auto"/>
            </w:tcBorders>
          </w:tcPr>
          <w:p w14:paraId="2BAB191F" w14:textId="77777777" w:rsidR="00385A97" w:rsidRPr="00CF03C3" w:rsidRDefault="00385A97" w:rsidP="00BF6E38">
            <w:pPr>
              <w:jc w:val="center"/>
            </w:pPr>
          </w:p>
        </w:tc>
      </w:tr>
      <w:tr w:rsidR="00385A97" w:rsidRPr="00CF03C3" w14:paraId="44F06BA2" w14:textId="77777777" w:rsidTr="00BF6E38">
        <w:trPr>
          <w:trHeight w:val="606"/>
        </w:trPr>
        <w:tc>
          <w:tcPr>
            <w:tcW w:w="738" w:type="dxa"/>
            <w:tcBorders>
              <w:top w:val="single" w:sz="4" w:space="0" w:color="auto"/>
              <w:left w:val="single" w:sz="4" w:space="0" w:color="auto"/>
              <w:right w:val="single" w:sz="4" w:space="0" w:color="auto"/>
            </w:tcBorders>
          </w:tcPr>
          <w:p w14:paraId="47686547" w14:textId="77777777" w:rsidR="00385A97" w:rsidRPr="00CF03C3" w:rsidRDefault="00385A97" w:rsidP="00BF6E38">
            <w:pPr>
              <w:pStyle w:val="aff4"/>
              <w:numPr>
                <w:ilvl w:val="0"/>
                <w:numId w:val="17"/>
              </w:numPr>
              <w:ind w:hanging="661"/>
              <w:rPr>
                <w:rFonts w:ascii="Times New Roman" w:hAnsi="Times New Roman"/>
                <w:sz w:val="28"/>
                <w:szCs w:val="28"/>
              </w:rPr>
            </w:pPr>
          </w:p>
        </w:tc>
        <w:tc>
          <w:tcPr>
            <w:tcW w:w="6840" w:type="dxa"/>
            <w:tcBorders>
              <w:top w:val="single" w:sz="4" w:space="0" w:color="auto"/>
              <w:bottom w:val="single" w:sz="4" w:space="0" w:color="auto"/>
              <w:right w:val="single" w:sz="4" w:space="0" w:color="auto"/>
            </w:tcBorders>
          </w:tcPr>
          <w:p w14:paraId="0B022EEF" w14:textId="77777777" w:rsidR="00385A97" w:rsidRPr="00CF03C3" w:rsidRDefault="00385A97" w:rsidP="00BF6E38">
            <w:pPr>
              <w:jc w:val="left"/>
            </w:pPr>
            <w:r w:rsidRPr="00CF03C3">
              <w:t>Доля крупногабаритных отходов (в случае учета крупногабаритных отходов), %</w:t>
            </w:r>
          </w:p>
        </w:tc>
        <w:tc>
          <w:tcPr>
            <w:tcW w:w="2657" w:type="dxa"/>
            <w:vMerge/>
            <w:tcBorders>
              <w:left w:val="single" w:sz="4" w:space="0" w:color="auto"/>
              <w:right w:val="single" w:sz="4" w:space="0" w:color="auto"/>
            </w:tcBorders>
          </w:tcPr>
          <w:p w14:paraId="6DCF4E01" w14:textId="77777777" w:rsidR="00385A97" w:rsidRPr="00CF03C3" w:rsidRDefault="00385A97" w:rsidP="00BF6E38">
            <w:pPr>
              <w:jc w:val="center"/>
            </w:pPr>
          </w:p>
        </w:tc>
      </w:tr>
      <w:bookmarkEnd w:id="14"/>
    </w:tbl>
    <w:p w14:paraId="565DF5A6" w14:textId="77777777" w:rsidR="00385A97" w:rsidRPr="00CF03C3" w:rsidRDefault="00385A97" w:rsidP="00385A97">
      <w:pPr>
        <w:widowControl w:val="0"/>
        <w:tabs>
          <w:tab w:val="left" w:pos="993"/>
        </w:tabs>
        <w:rPr>
          <w:szCs w:val="28"/>
        </w:rPr>
      </w:pPr>
    </w:p>
    <w:p w14:paraId="6DA5CC4D" w14:textId="77777777" w:rsidR="00385A97" w:rsidRPr="00CF03C3" w:rsidRDefault="00385A97" w:rsidP="00385A97">
      <w:pPr>
        <w:widowControl w:val="0"/>
        <w:tabs>
          <w:tab w:val="left" w:pos="993"/>
        </w:tabs>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CF03C3">
        <w:rPr>
          <w:szCs w:val="28"/>
        </w:rPr>
        <w:t xml:space="preserve"> Приложение № 8</w:t>
      </w:r>
    </w:p>
    <w:p w14:paraId="0C9B8E80" w14:textId="77777777" w:rsidR="00385A97" w:rsidRPr="00CF03C3" w:rsidRDefault="00385A97" w:rsidP="00385A97">
      <w:pPr>
        <w:widowControl w:val="0"/>
        <w:tabs>
          <w:tab w:val="left" w:pos="993"/>
        </w:tabs>
        <w:ind w:left="5954"/>
        <w:rPr>
          <w:szCs w:val="28"/>
        </w:rPr>
      </w:pPr>
      <w:r w:rsidRPr="00CF03C3">
        <w:rPr>
          <w:szCs w:val="28"/>
        </w:rPr>
        <w:t xml:space="preserve">к приказу Минприроды России </w:t>
      </w:r>
    </w:p>
    <w:p w14:paraId="46B686F6" w14:textId="77777777" w:rsidR="00385A97" w:rsidRPr="00CF03C3" w:rsidRDefault="00385A97" w:rsidP="00385A97">
      <w:pPr>
        <w:widowControl w:val="0"/>
        <w:tabs>
          <w:tab w:val="left" w:pos="993"/>
        </w:tabs>
        <w:ind w:left="5954"/>
        <w:rPr>
          <w:szCs w:val="28"/>
        </w:rPr>
      </w:pPr>
      <w:r w:rsidRPr="00CF03C3">
        <w:rPr>
          <w:szCs w:val="28"/>
        </w:rPr>
        <w:t>от 26.12.2022 № 919</w:t>
      </w:r>
    </w:p>
    <w:p w14:paraId="636469A0" w14:textId="77777777" w:rsidR="00385A97" w:rsidRPr="00CF03C3" w:rsidRDefault="00385A97" w:rsidP="00385A97">
      <w:pPr>
        <w:pStyle w:val="aff4"/>
        <w:widowControl w:val="0"/>
        <w:tabs>
          <w:tab w:val="left" w:pos="993"/>
        </w:tabs>
        <w:ind w:left="1068"/>
        <w:jc w:val="center"/>
        <w:rPr>
          <w:rFonts w:ascii="Times New Roman" w:hAnsi="Times New Roman"/>
          <w:b/>
          <w:bCs/>
          <w:sz w:val="28"/>
          <w:szCs w:val="28"/>
        </w:rPr>
      </w:pPr>
    </w:p>
    <w:p w14:paraId="1E350C4C" w14:textId="77777777" w:rsidR="00385A97" w:rsidRDefault="00385A97" w:rsidP="00385A97">
      <w:pPr>
        <w:pStyle w:val="aff4"/>
        <w:widowControl w:val="0"/>
        <w:tabs>
          <w:tab w:val="left" w:pos="993"/>
        </w:tabs>
        <w:spacing w:after="0"/>
        <w:ind w:left="0"/>
        <w:jc w:val="center"/>
        <w:rPr>
          <w:rFonts w:ascii="Times New Roman" w:hAnsi="Times New Roman"/>
          <w:b/>
          <w:bCs/>
          <w:sz w:val="28"/>
          <w:szCs w:val="28"/>
        </w:rPr>
      </w:pPr>
      <w:r w:rsidRPr="00CF03C3">
        <w:rPr>
          <w:rFonts w:ascii="Times New Roman" w:hAnsi="Times New Roman"/>
          <w:b/>
          <w:bCs/>
          <w:sz w:val="28"/>
          <w:szCs w:val="28"/>
        </w:rPr>
        <w:t xml:space="preserve">Информация об источниках образования твердых коммунальных отходов (далее - ТКО) </w:t>
      </w:r>
    </w:p>
    <w:p w14:paraId="74258C09" w14:textId="77777777" w:rsidR="00385A97" w:rsidRPr="00CF03C3" w:rsidRDefault="00385A97" w:rsidP="00385A97">
      <w:pPr>
        <w:pStyle w:val="aff4"/>
        <w:widowControl w:val="0"/>
        <w:tabs>
          <w:tab w:val="left" w:pos="993"/>
        </w:tabs>
        <w:spacing w:after="0"/>
        <w:ind w:left="0"/>
        <w:jc w:val="center"/>
        <w:rPr>
          <w:rFonts w:ascii="Times New Roman" w:hAnsi="Times New Roman"/>
          <w:b/>
          <w:bCs/>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804"/>
        <w:gridCol w:w="2410"/>
      </w:tblGrid>
      <w:tr w:rsidR="00385A97" w:rsidRPr="00CF03C3" w14:paraId="0A3ADE6D" w14:textId="77777777" w:rsidTr="00BF6E38">
        <w:tc>
          <w:tcPr>
            <w:tcW w:w="7542" w:type="dxa"/>
            <w:gridSpan w:val="2"/>
            <w:tcBorders>
              <w:top w:val="single" w:sz="4" w:space="0" w:color="auto"/>
              <w:bottom w:val="single" w:sz="4" w:space="0" w:color="auto"/>
              <w:right w:val="single" w:sz="4" w:space="0" w:color="auto"/>
            </w:tcBorders>
          </w:tcPr>
          <w:p w14:paraId="5F7A1999" w14:textId="77777777" w:rsidR="00385A97" w:rsidRPr="00CF03C3" w:rsidRDefault="00385A97" w:rsidP="00BF6E38">
            <w:pPr>
              <w:pStyle w:val="affd"/>
              <w:ind w:left="201"/>
              <w:jc w:val="center"/>
              <w:rPr>
                <w:sz w:val="28"/>
                <w:szCs w:val="28"/>
              </w:rPr>
            </w:pPr>
            <w:bookmarkStart w:id="29" w:name="sub_18100"/>
            <w:r w:rsidRPr="00CF03C3">
              <w:rPr>
                <w:sz w:val="28"/>
                <w:szCs w:val="28"/>
              </w:rPr>
              <w:t xml:space="preserve">Состав информации, подлежащей размещению в федеральной государственной информационной системе учета </w:t>
            </w:r>
            <w:bookmarkEnd w:id="29"/>
            <w:r w:rsidRPr="00CF03C3">
              <w:rPr>
                <w:sz w:val="28"/>
                <w:szCs w:val="28"/>
              </w:rPr>
              <w:t xml:space="preserve">ТКО (информация </w:t>
            </w:r>
            <w:r w:rsidRPr="00B137E9">
              <w:rPr>
                <w:color w:val="000000" w:themeColor="text1"/>
                <w:sz w:val="28"/>
              </w:rPr>
              <w:t>размещается</w:t>
            </w:r>
            <w:r w:rsidRPr="00CF03C3">
              <w:rPr>
                <w:sz w:val="28"/>
                <w:szCs w:val="28"/>
              </w:rPr>
              <w:t xml:space="preserve"> в отношении каждого источника образования ТКО, расположенного в зоне деятельности регионального оператора по обращению с ТКО)</w:t>
            </w:r>
          </w:p>
        </w:tc>
        <w:tc>
          <w:tcPr>
            <w:tcW w:w="2410" w:type="dxa"/>
            <w:tcBorders>
              <w:top w:val="single" w:sz="4" w:space="0" w:color="auto"/>
              <w:left w:val="single" w:sz="4" w:space="0" w:color="auto"/>
              <w:bottom w:val="single" w:sz="4" w:space="0" w:color="auto"/>
            </w:tcBorders>
          </w:tcPr>
          <w:p w14:paraId="6A34E4D0"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56FB203A" w14:textId="77777777" w:rsidTr="00BF6E38">
        <w:tc>
          <w:tcPr>
            <w:tcW w:w="738" w:type="dxa"/>
            <w:tcBorders>
              <w:top w:val="single" w:sz="4" w:space="0" w:color="auto"/>
              <w:bottom w:val="single" w:sz="4" w:space="0" w:color="auto"/>
              <w:right w:val="single" w:sz="4" w:space="0" w:color="auto"/>
            </w:tcBorders>
          </w:tcPr>
          <w:p w14:paraId="0F73AD6E"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63D1006B" w14:textId="77777777" w:rsidR="00385A97" w:rsidRPr="00CF03C3" w:rsidRDefault="00385A97" w:rsidP="00BF6E38">
            <w:pPr>
              <w:pStyle w:val="affe"/>
              <w:rPr>
                <w:sz w:val="28"/>
                <w:szCs w:val="28"/>
              </w:rPr>
            </w:pPr>
            <w:r w:rsidRPr="00CF03C3">
              <w:rPr>
                <w:sz w:val="28"/>
                <w:szCs w:val="28"/>
              </w:rPr>
              <w:t xml:space="preserve">Территория субъекта Российской Федерации по </w:t>
            </w:r>
            <w:r w:rsidRPr="00C9678B">
              <w:rPr>
                <w:rStyle w:val="affc"/>
                <w:color w:val="auto"/>
                <w:sz w:val="28"/>
                <w:szCs w:val="28"/>
              </w:rPr>
              <w:t>Общероссийскому классификатору</w:t>
            </w:r>
            <w:r w:rsidRPr="00C9678B">
              <w:rPr>
                <w:sz w:val="28"/>
                <w:szCs w:val="28"/>
              </w:rPr>
              <w:t xml:space="preserve"> объектов </w:t>
            </w:r>
            <w:r w:rsidRPr="00CF03C3">
              <w:rPr>
                <w:sz w:val="28"/>
                <w:szCs w:val="28"/>
              </w:rPr>
              <w:t>административно-территориального деления ОК 019-95 (ОКАТО)</w:t>
            </w:r>
          </w:p>
        </w:tc>
        <w:tc>
          <w:tcPr>
            <w:tcW w:w="2410" w:type="dxa"/>
            <w:vMerge w:val="restart"/>
            <w:tcBorders>
              <w:top w:val="single" w:sz="4" w:space="0" w:color="auto"/>
              <w:left w:val="single" w:sz="4" w:space="0" w:color="auto"/>
            </w:tcBorders>
          </w:tcPr>
          <w:p w14:paraId="6409F032"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p w14:paraId="6C509A82" w14:textId="77777777" w:rsidR="00385A97" w:rsidRPr="00CF03C3" w:rsidRDefault="00385A97" w:rsidP="00BF6E38">
            <w:pPr>
              <w:pStyle w:val="affd"/>
              <w:rPr>
                <w:sz w:val="28"/>
                <w:szCs w:val="28"/>
              </w:rPr>
            </w:pPr>
          </w:p>
          <w:p w14:paraId="6B446017" w14:textId="77777777" w:rsidR="00385A97" w:rsidRPr="00CF03C3" w:rsidRDefault="00385A97" w:rsidP="00BF6E38">
            <w:pPr>
              <w:pStyle w:val="affd"/>
              <w:rPr>
                <w:sz w:val="28"/>
                <w:szCs w:val="28"/>
              </w:rPr>
            </w:pPr>
          </w:p>
          <w:p w14:paraId="39273DBA" w14:textId="77777777" w:rsidR="00385A97" w:rsidRPr="00CF03C3" w:rsidRDefault="00385A97" w:rsidP="00BF6E38">
            <w:pPr>
              <w:pStyle w:val="affd"/>
              <w:rPr>
                <w:sz w:val="28"/>
                <w:szCs w:val="28"/>
              </w:rPr>
            </w:pPr>
          </w:p>
          <w:p w14:paraId="3177EDA6" w14:textId="77777777" w:rsidR="00385A97" w:rsidRPr="00CF03C3" w:rsidRDefault="00385A97" w:rsidP="00BF6E38">
            <w:pPr>
              <w:pStyle w:val="affd"/>
              <w:rPr>
                <w:sz w:val="28"/>
                <w:szCs w:val="28"/>
              </w:rPr>
            </w:pPr>
          </w:p>
          <w:p w14:paraId="60E4D46A" w14:textId="77777777" w:rsidR="00385A97" w:rsidRPr="00CF03C3" w:rsidRDefault="00385A97" w:rsidP="00BF6E38">
            <w:pPr>
              <w:pStyle w:val="affd"/>
              <w:rPr>
                <w:sz w:val="28"/>
                <w:szCs w:val="28"/>
              </w:rPr>
            </w:pPr>
          </w:p>
          <w:p w14:paraId="45B5E1EA" w14:textId="77777777" w:rsidR="00385A97" w:rsidRPr="00CF03C3" w:rsidRDefault="00385A97" w:rsidP="00BF6E38">
            <w:pPr>
              <w:pStyle w:val="affd"/>
              <w:rPr>
                <w:sz w:val="28"/>
                <w:szCs w:val="28"/>
              </w:rPr>
            </w:pPr>
          </w:p>
          <w:p w14:paraId="6DA8AE10" w14:textId="77777777" w:rsidR="00385A97" w:rsidRPr="00CF03C3" w:rsidRDefault="00385A97" w:rsidP="00BF6E38">
            <w:pPr>
              <w:pStyle w:val="affd"/>
              <w:rPr>
                <w:sz w:val="28"/>
                <w:szCs w:val="28"/>
              </w:rPr>
            </w:pPr>
          </w:p>
          <w:p w14:paraId="7B2A96C4" w14:textId="77777777" w:rsidR="00385A97" w:rsidRPr="00CF03C3" w:rsidRDefault="00385A97" w:rsidP="00BF6E38">
            <w:pPr>
              <w:pStyle w:val="affd"/>
              <w:rPr>
                <w:sz w:val="28"/>
                <w:szCs w:val="28"/>
              </w:rPr>
            </w:pPr>
          </w:p>
          <w:p w14:paraId="2BE6E041" w14:textId="77777777" w:rsidR="00385A97" w:rsidRPr="00CF03C3" w:rsidRDefault="00385A97" w:rsidP="00BF6E38">
            <w:pPr>
              <w:pStyle w:val="affd"/>
              <w:rPr>
                <w:sz w:val="28"/>
                <w:szCs w:val="28"/>
              </w:rPr>
            </w:pPr>
          </w:p>
          <w:p w14:paraId="5335EB9D" w14:textId="77777777" w:rsidR="00385A97" w:rsidRPr="00CF03C3" w:rsidRDefault="00385A97" w:rsidP="00BF6E38">
            <w:pPr>
              <w:pStyle w:val="affd"/>
              <w:rPr>
                <w:sz w:val="28"/>
                <w:szCs w:val="28"/>
              </w:rPr>
            </w:pPr>
          </w:p>
          <w:p w14:paraId="569CC33F" w14:textId="77777777" w:rsidR="00385A97" w:rsidRPr="00CF03C3" w:rsidRDefault="00385A97" w:rsidP="00BF6E38">
            <w:pPr>
              <w:pStyle w:val="affd"/>
              <w:rPr>
                <w:sz w:val="28"/>
                <w:szCs w:val="28"/>
              </w:rPr>
            </w:pPr>
          </w:p>
        </w:tc>
      </w:tr>
      <w:tr w:rsidR="00385A97" w:rsidRPr="00CF03C3" w14:paraId="3D53F5F6" w14:textId="77777777" w:rsidTr="00BF6E38">
        <w:tc>
          <w:tcPr>
            <w:tcW w:w="738" w:type="dxa"/>
            <w:tcBorders>
              <w:top w:val="single" w:sz="4" w:space="0" w:color="auto"/>
              <w:bottom w:val="single" w:sz="4" w:space="0" w:color="auto"/>
              <w:right w:val="single" w:sz="4" w:space="0" w:color="auto"/>
            </w:tcBorders>
          </w:tcPr>
          <w:p w14:paraId="7B1030D3"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372E141A" w14:textId="77777777" w:rsidR="00385A97" w:rsidRPr="00CF03C3" w:rsidRDefault="00385A97" w:rsidP="00BF6E38">
            <w:pPr>
              <w:pStyle w:val="affe"/>
              <w:rPr>
                <w:sz w:val="28"/>
                <w:szCs w:val="28"/>
              </w:rPr>
            </w:pPr>
            <w:r w:rsidRPr="00CF03C3">
              <w:rPr>
                <w:sz w:val="28"/>
                <w:szCs w:val="28"/>
              </w:rPr>
              <w:t>Территория муниципального образования</w:t>
            </w:r>
          </w:p>
          <w:p w14:paraId="7DC5F040" w14:textId="77777777" w:rsidR="00385A97" w:rsidRPr="00CF03C3" w:rsidRDefault="00385A97" w:rsidP="00BF6E38">
            <w:pPr>
              <w:pStyle w:val="affe"/>
              <w:rPr>
                <w:sz w:val="28"/>
                <w:szCs w:val="28"/>
              </w:rPr>
            </w:pPr>
            <w:r w:rsidRPr="00CF03C3">
              <w:rPr>
                <w:sz w:val="28"/>
                <w:szCs w:val="28"/>
              </w:rPr>
              <w:t xml:space="preserve">(наименование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w:t>
            </w:r>
            <w:r w:rsidRPr="00C9678B">
              <w:rPr>
                <w:rStyle w:val="affc"/>
                <w:color w:val="auto"/>
                <w:sz w:val="28"/>
                <w:szCs w:val="28"/>
              </w:rPr>
              <w:t>Общероссийскому классификатору</w:t>
            </w:r>
            <w:r w:rsidRPr="00CF03C3">
              <w:rPr>
                <w:sz w:val="28"/>
                <w:szCs w:val="28"/>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W w:w="2410" w:type="dxa"/>
            <w:vMerge/>
            <w:tcBorders>
              <w:left w:val="single" w:sz="4" w:space="0" w:color="auto"/>
            </w:tcBorders>
          </w:tcPr>
          <w:p w14:paraId="2D9EBA0B" w14:textId="77777777" w:rsidR="00385A97" w:rsidRPr="00CF03C3" w:rsidRDefault="00385A97" w:rsidP="00BF6E38">
            <w:pPr>
              <w:pStyle w:val="affd"/>
              <w:rPr>
                <w:sz w:val="28"/>
                <w:szCs w:val="28"/>
              </w:rPr>
            </w:pPr>
          </w:p>
        </w:tc>
      </w:tr>
      <w:tr w:rsidR="00385A97" w:rsidRPr="00CF03C3" w14:paraId="192B0325" w14:textId="77777777" w:rsidTr="00BF6E38">
        <w:tc>
          <w:tcPr>
            <w:tcW w:w="738" w:type="dxa"/>
            <w:tcBorders>
              <w:top w:val="single" w:sz="4" w:space="0" w:color="auto"/>
              <w:bottom w:val="single" w:sz="4" w:space="0" w:color="auto"/>
              <w:right w:val="single" w:sz="4" w:space="0" w:color="auto"/>
            </w:tcBorders>
          </w:tcPr>
          <w:p w14:paraId="590FC086"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4C59AC92" w14:textId="77777777" w:rsidR="00385A97" w:rsidRPr="00CF03C3" w:rsidRDefault="00385A97" w:rsidP="00BF6E38">
            <w:pPr>
              <w:pStyle w:val="affe"/>
              <w:rPr>
                <w:sz w:val="28"/>
                <w:szCs w:val="28"/>
              </w:rPr>
            </w:pPr>
            <w:r w:rsidRPr="00CF03C3">
              <w:rPr>
                <w:sz w:val="28"/>
                <w:szCs w:val="28"/>
              </w:rPr>
              <w:t>Наименование источника образования ТКО</w:t>
            </w:r>
          </w:p>
        </w:tc>
        <w:tc>
          <w:tcPr>
            <w:tcW w:w="2410" w:type="dxa"/>
            <w:vMerge/>
            <w:tcBorders>
              <w:left w:val="single" w:sz="4" w:space="0" w:color="auto"/>
            </w:tcBorders>
          </w:tcPr>
          <w:p w14:paraId="273E395A" w14:textId="77777777" w:rsidR="00385A97" w:rsidRPr="00CF03C3" w:rsidRDefault="00385A97" w:rsidP="00BF6E38">
            <w:pPr>
              <w:pStyle w:val="affd"/>
              <w:rPr>
                <w:sz w:val="28"/>
                <w:szCs w:val="28"/>
              </w:rPr>
            </w:pPr>
          </w:p>
        </w:tc>
      </w:tr>
      <w:tr w:rsidR="00385A97" w:rsidRPr="00CF03C3" w14:paraId="3A0EF964" w14:textId="77777777" w:rsidTr="00BF6E38">
        <w:tc>
          <w:tcPr>
            <w:tcW w:w="738" w:type="dxa"/>
            <w:tcBorders>
              <w:top w:val="single" w:sz="4" w:space="0" w:color="auto"/>
              <w:bottom w:val="single" w:sz="4" w:space="0" w:color="auto"/>
              <w:right w:val="single" w:sz="4" w:space="0" w:color="auto"/>
            </w:tcBorders>
          </w:tcPr>
          <w:p w14:paraId="222466EE"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698D6CAF" w14:textId="77777777" w:rsidR="00385A97" w:rsidRPr="00CF03C3" w:rsidRDefault="00385A97" w:rsidP="00BF6E38">
            <w:pPr>
              <w:pStyle w:val="affe"/>
              <w:rPr>
                <w:sz w:val="28"/>
                <w:szCs w:val="28"/>
              </w:rPr>
            </w:pPr>
            <w:r w:rsidRPr="00CF03C3">
              <w:rPr>
                <w:sz w:val="28"/>
                <w:szCs w:val="28"/>
              </w:rPr>
              <w:t>Кадастровый номер источника образования ТКО</w:t>
            </w:r>
          </w:p>
          <w:p w14:paraId="718F6690" w14:textId="77777777" w:rsidR="00385A97" w:rsidRPr="00CF03C3"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по усмотрению поставщика информации)</w:t>
            </w:r>
          </w:p>
        </w:tc>
        <w:tc>
          <w:tcPr>
            <w:tcW w:w="2410" w:type="dxa"/>
            <w:vMerge/>
            <w:tcBorders>
              <w:left w:val="single" w:sz="4" w:space="0" w:color="auto"/>
            </w:tcBorders>
          </w:tcPr>
          <w:p w14:paraId="255E9F38" w14:textId="77777777" w:rsidR="00385A97" w:rsidRPr="00CF03C3" w:rsidRDefault="00385A97" w:rsidP="00BF6E38">
            <w:pPr>
              <w:pStyle w:val="affd"/>
              <w:jc w:val="center"/>
              <w:rPr>
                <w:sz w:val="28"/>
                <w:szCs w:val="28"/>
              </w:rPr>
            </w:pPr>
          </w:p>
        </w:tc>
      </w:tr>
      <w:tr w:rsidR="00385A97" w:rsidRPr="00CF03C3" w14:paraId="63CEAD02" w14:textId="77777777" w:rsidTr="00BF6E38">
        <w:tc>
          <w:tcPr>
            <w:tcW w:w="738" w:type="dxa"/>
            <w:tcBorders>
              <w:top w:val="single" w:sz="4" w:space="0" w:color="auto"/>
              <w:bottom w:val="single" w:sz="4" w:space="0" w:color="auto"/>
              <w:right w:val="single" w:sz="4" w:space="0" w:color="auto"/>
            </w:tcBorders>
          </w:tcPr>
          <w:p w14:paraId="6B824732"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7FF22925" w14:textId="77777777" w:rsidR="00385A97" w:rsidRPr="00CF03C3" w:rsidRDefault="00385A97" w:rsidP="00BF6E38">
            <w:pPr>
              <w:pStyle w:val="affe"/>
              <w:rPr>
                <w:sz w:val="28"/>
                <w:szCs w:val="28"/>
              </w:rPr>
            </w:pPr>
            <w:r w:rsidRPr="00CF03C3">
              <w:rPr>
                <w:sz w:val="28"/>
                <w:szCs w:val="28"/>
              </w:rPr>
              <w:t>Координаты места нахождения источника образования ТКО</w:t>
            </w:r>
          </w:p>
          <w:p w14:paraId="08216482" w14:textId="77777777" w:rsidR="00385A97" w:rsidRPr="00CF03C3" w:rsidRDefault="00385A97" w:rsidP="00BF6E38">
            <w:pPr>
              <w:pStyle w:val="affe"/>
              <w:rPr>
                <w:sz w:val="28"/>
                <w:szCs w:val="28"/>
              </w:rPr>
            </w:pPr>
            <w:r w:rsidRPr="00CF03C3">
              <w:rPr>
                <w:sz w:val="28"/>
                <w:szCs w:val="28"/>
              </w:rPr>
              <w:t>(указываются во всемирной системе геодезических параметров Земли 1984 года (WGS84)</w:t>
            </w:r>
          </w:p>
        </w:tc>
        <w:tc>
          <w:tcPr>
            <w:tcW w:w="2410" w:type="dxa"/>
            <w:vMerge/>
            <w:tcBorders>
              <w:left w:val="single" w:sz="4" w:space="0" w:color="auto"/>
            </w:tcBorders>
          </w:tcPr>
          <w:p w14:paraId="041990A5" w14:textId="77777777" w:rsidR="00385A97" w:rsidRPr="00CF03C3" w:rsidRDefault="00385A97" w:rsidP="00BF6E38">
            <w:pPr>
              <w:pStyle w:val="affd"/>
              <w:jc w:val="center"/>
              <w:rPr>
                <w:sz w:val="28"/>
                <w:szCs w:val="28"/>
              </w:rPr>
            </w:pPr>
          </w:p>
        </w:tc>
      </w:tr>
      <w:tr w:rsidR="00385A97" w:rsidRPr="00CF03C3" w14:paraId="099AC23F" w14:textId="77777777" w:rsidTr="00BF6E38">
        <w:tc>
          <w:tcPr>
            <w:tcW w:w="738" w:type="dxa"/>
            <w:tcBorders>
              <w:top w:val="single" w:sz="4" w:space="0" w:color="auto"/>
              <w:bottom w:val="single" w:sz="4" w:space="0" w:color="auto"/>
              <w:right w:val="single" w:sz="4" w:space="0" w:color="auto"/>
            </w:tcBorders>
          </w:tcPr>
          <w:p w14:paraId="0ACFFFDE"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6897AED4" w14:textId="77777777" w:rsidR="00385A97" w:rsidRPr="00CF03C3" w:rsidRDefault="00385A97" w:rsidP="00BF6E38">
            <w:pPr>
              <w:pStyle w:val="affe"/>
              <w:rPr>
                <w:sz w:val="28"/>
                <w:szCs w:val="28"/>
              </w:rPr>
            </w:pPr>
            <w:r w:rsidRPr="00CF03C3">
              <w:rPr>
                <w:sz w:val="28"/>
                <w:szCs w:val="28"/>
              </w:rPr>
              <w:t>Адрес источника образования ТКО</w:t>
            </w:r>
          </w:p>
        </w:tc>
        <w:tc>
          <w:tcPr>
            <w:tcW w:w="2410" w:type="dxa"/>
            <w:vMerge/>
            <w:tcBorders>
              <w:left w:val="single" w:sz="4" w:space="0" w:color="auto"/>
            </w:tcBorders>
          </w:tcPr>
          <w:p w14:paraId="1E1AEA49" w14:textId="77777777" w:rsidR="00385A97" w:rsidRPr="00CF03C3" w:rsidRDefault="00385A97" w:rsidP="00BF6E38">
            <w:pPr>
              <w:pStyle w:val="affd"/>
              <w:jc w:val="center"/>
              <w:rPr>
                <w:sz w:val="28"/>
                <w:szCs w:val="28"/>
              </w:rPr>
            </w:pPr>
          </w:p>
        </w:tc>
      </w:tr>
      <w:tr w:rsidR="00385A97" w:rsidRPr="00CF03C3" w14:paraId="1A9C96FF" w14:textId="77777777" w:rsidTr="00BF6E38">
        <w:tc>
          <w:tcPr>
            <w:tcW w:w="738" w:type="dxa"/>
            <w:tcBorders>
              <w:top w:val="single" w:sz="4" w:space="0" w:color="auto"/>
              <w:bottom w:val="single" w:sz="4" w:space="0" w:color="auto"/>
              <w:right w:val="single" w:sz="4" w:space="0" w:color="auto"/>
            </w:tcBorders>
          </w:tcPr>
          <w:p w14:paraId="111AA88E"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46C115DE" w14:textId="77777777" w:rsidR="00385A97" w:rsidRPr="00CF03C3" w:rsidRDefault="00385A97" w:rsidP="00BF6E38">
            <w:pPr>
              <w:pStyle w:val="affe"/>
              <w:rPr>
                <w:sz w:val="28"/>
                <w:szCs w:val="28"/>
              </w:rPr>
            </w:pPr>
            <w:bookmarkStart w:id="30" w:name="sub_1802"/>
            <w:r w:rsidRPr="00CF03C3">
              <w:rPr>
                <w:sz w:val="28"/>
                <w:szCs w:val="28"/>
              </w:rPr>
              <w:t>Категория потребителя услуги по обращению с ТКО, осуществляющего деятельность в источнике образования ТКО (далее - потребитель)</w:t>
            </w:r>
            <w:bookmarkEnd w:id="30"/>
          </w:p>
        </w:tc>
        <w:tc>
          <w:tcPr>
            <w:tcW w:w="2410" w:type="dxa"/>
            <w:vMerge/>
            <w:tcBorders>
              <w:left w:val="single" w:sz="4" w:space="0" w:color="auto"/>
            </w:tcBorders>
          </w:tcPr>
          <w:p w14:paraId="7870CE05" w14:textId="77777777" w:rsidR="00385A97" w:rsidRPr="00CF03C3" w:rsidRDefault="00385A97" w:rsidP="00BF6E38">
            <w:pPr>
              <w:pStyle w:val="affd"/>
              <w:rPr>
                <w:sz w:val="28"/>
                <w:szCs w:val="28"/>
              </w:rPr>
            </w:pPr>
          </w:p>
        </w:tc>
      </w:tr>
      <w:tr w:rsidR="00385A97" w:rsidRPr="00CF03C3" w14:paraId="6BD1BBA6" w14:textId="77777777" w:rsidTr="00BF6E38">
        <w:tc>
          <w:tcPr>
            <w:tcW w:w="738" w:type="dxa"/>
            <w:tcBorders>
              <w:top w:val="single" w:sz="4" w:space="0" w:color="auto"/>
              <w:bottom w:val="single" w:sz="4" w:space="0" w:color="auto"/>
              <w:right w:val="single" w:sz="4" w:space="0" w:color="auto"/>
            </w:tcBorders>
          </w:tcPr>
          <w:p w14:paraId="04596DD0"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75D66860" w14:textId="77777777" w:rsidR="00385A97" w:rsidRPr="00CF03C3" w:rsidRDefault="00385A97" w:rsidP="00BF6E38">
            <w:pPr>
              <w:pStyle w:val="affe"/>
              <w:rPr>
                <w:sz w:val="28"/>
                <w:szCs w:val="28"/>
              </w:rPr>
            </w:pPr>
            <w:r w:rsidRPr="00CF03C3">
              <w:rPr>
                <w:sz w:val="28"/>
                <w:szCs w:val="28"/>
              </w:rPr>
              <w:t xml:space="preserve">Количество расчетных единиц, используемых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в соответствии со </w:t>
            </w:r>
            <w:r w:rsidRPr="00C9678B">
              <w:rPr>
                <w:rStyle w:val="affc"/>
                <w:color w:val="auto"/>
                <w:sz w:val="28"/>
                <w:szCs w:val="28"/>
              </w:rPr>
              <w:t>статьей 24.10</w:t>
            </w:r>
            <w:r w:rsidRPr="00C9678B">
              <w:rPr>
                <w:sz w:val="28"/>
                <w:szCs w:val="28"/>
              </w:rPr>
              <w:t xml:space="preserve"> </w:t>
            </w:r>
            <w:r w:rsidRPr="00CF03C3">
              <w:rPr>
                <w:sz w:val="28"/>
                <w:szCs w:val="28"/>
              </w:rPr>
              <w:t>Федерального закона от 24.06.1998 № 89-ФЗ «Об отходах производства и потребления» (Собрание законодательства Российской Федерации, 1998, № 26, ст. 3009; 2015, № 1, ст. 11) при определении нормативов накопления ТКО для соответствующей категории потребителя (далее - расчетные единицы) (</w:t>
            </w:r>
            <w:r>
              <w:rPr>
                <w:sz w:val="28"/>
                <w:szCs w:val="28"/>
              </w:rPr>
              <w:t>информация размещается</w:t>
            </w:r>
            <w:r w:rsidRPr="00CF03C3">
              <w:rPr>
                <w:sz w:val="28"/>
                <w:szCs w:val="28"/>
              </w:rPr>
              <w:t xml:space="preserve"> в случае, если коммерческий учет объема и (или) массы ТКО осуществляется исходя из нормативов накопления ТКО. В случае, если коммерческий учет объема и (или) массы ТКО осуществляется расчетным путем исходя из количества и объема контейнеров, бункеров для накопления ТКО, </w:t>
            </w:r>
            <w:r>
              <w:rPr>
                <w:sz w:val="28"/>
                <w:szCs w:val="28"/>
              </w:rPr>
              <w:t>информация размещается</w:t>
            </w:r>
            <w:r w:rsidRPr="00CF03C3">
              <w:rPr>
                <w:sz w:val="28"/>
                <w:szCs w:val="28"/>
              </w:rPr>
              <w:t xml:space="preserve"> при наличии информации.)</w:t>
            </w:r>
          </w:p>
        </w:tc>
        <w:tc>
          <w:tcPr>
            <w:tcW w:w="2410" w:type="dxa"/>
            <w:vMerge/>
            <w:tcBorders>
              <w:left w:val="single" w:sz="4" w:space="0" w:color="auto"/>
            </w:tcBorders>
          </w:tcPr>
          <w:p w14:paraId="3D6F2456" w14:textId="77777777" w:rsidR="00385A97" w:rsidRPr="00CF03C3" w:rsidRDefault="00385A97" w:rsidP="00BF6E38">
            <w:pPr>
              <w:pStyle w:val="affd"/>
              <w:rPr>
                <w:sz w:val="28"/>
                <w:szCs w:val="28"/>
              </w:rPr>
            </w:pPr>
          </w:p>
        </w:tc>
      </w:tr>
      <w:tr w:rsidR="00385A97" w:rsidRPr="00CF03C3" w14:paraId="4F2ED84F" w14:textId="77777777" w:rsidTr="00BF6E38">
        <w:tc>
          <w:tcPr>
            <w:tcW w:w="738" w:type="dxa"/>
            <w:tcBorders>
              <w:top w:val="single" w:sz="4" w:space="0" w:color="auto"/>
              <w:bottom w:val="single" w:sz="4" w:space="0" w:color="auto"/>
              <w:right w:val="single" w:sz="4" w:space="0" w:color="auto"/>
            </w:tcBorders>
          </w:tcPr>
          <w:p w14:paraId="6818C949" w14:textId="77777777" w:rsidR="00385A97" w:rsidRPr="00CF03C3" w:rsidRDefault="00385A97" w:rsidP="00BF6E38">
            <w:pPr>
              <w:pStyle w:val="affe"/>
              <w:numPr>
                <w:ilvl w:val="0"/>
                <w:numId w:val="28"/>
              </w:numPr>
              <w:ind w:hanging="515"/>
              <w:rPr>
                <w:sz w:val="28"/>
                <w:szCs w:val="28"/>
              </w:rPr>
            </w:pPr>
          </w:p>
        </w:tc>
        <w:tc>
          <w:tcPr>
            <w:tcW w:w="6804" w:type="dxa"/>
            <w:tcBorders>
              <w:top w:val="single" w:sz="4" w:space="0" w:color="auto"/>
              <w:bottom w:val="single" w:sz="4" w:space="0" w:color="auto"/>
              <w:right w:val="single" w:sz="4" w:space="0" w:color="auto"/>
            </w:tcBorders>
          </w:tcPr>
          <w:p w14:paraId="19EEEAA3" w14:textId="77777777" w:rsidR="00385A97" w:rsidRPr="00CF03C3" w:rsidRDefault="00385A97" w:rsidP="00BF6E38">
            <w:pPr>
              <w:pStyle w:val="affe"/>
              <w:rPr>
                <w:sz w:val="28"/>
                <w:szCs w:val="28"/>
              </w:rPr>
            </w:pPr>
            <w:r w:rsidRPr="00CF03C3">
              <w:rPr>
                <w:sz w:val="28"/>
                <w:szCs w:val="28"/>
              </w:rPr>
              <w:t>Единицы измерения расчетных единиц (</w:t>
            </w:r>
            <w:r>
              <w:rPr>
                <w:sz w:val="28"/>
                <w:szCs w:val="28"/>
              </w:rPr>
              <w:t>информация размещается</w:t>
            </w:r>
            <w:r w:rsidRPr="00CF03C3">
              <w:rPr>
                <w:sz w:val="28"/>
                <w:szCs w:val="28"/>
              </w:rPr>
              <w:t xml:space="preserve"> в случае, если коммерческий учет объема и (или) массы ТКО осуществляется исходя из нормативов накопления ТКО. В случае, если коммерческий учет объема и (или) массы ТКО осуществляется расчетным путем исходя из количества и объема контейнеров, бункеров для накопления ТКО, </w:t>
            </w:r>
            <w:r>
              <w:rPr>
                <w:sz w:val="28"/>
                <w:szCs w:val="28"/>
              </w:rPr>
              <w:t>размещается</w:t>
            </w:r>
            <w:r w:rsidRPr="00CF03C3">
              <w:rPr>
                <w:sz w:val="28"/>
                <w:szCs w:val="28"/>
              </w:rPr>
              <w:t xml:space="preserve"> при наличии информации)</w:t>
            </w:r>
          </w:p>
        </w:tc>
        <w:tc>
          <w:tcPr>
            <w:tcW w:w="2410" w:type="dxa"/>
            <w:vMerge/>
            <w:tcBorders>
              <w:left w:val="single" w:sz="4" w:space="0" w:color="auto"/>
              <w:bottom w:val="single" w:sz="4" w:space="0" w:color="auto"/>
            </w:tcBorders>
          </w:tcPr>
          <w:p w14:paraId="7DAC1F04" w14:textId="77777777" w:rsidR="00385A97" w:rsidRPr="00CF03C3" w:rsidRDefault="00385A97" w:rsidP="00BF6E38">
            <w:pPr>
              <w:pStyle w:val="affd"/>
              <w:rPr>
                <w:sz w:val="28"/>
                <w:szCs w:val="28"/>
              </w:rPr>
            </w:pPr>
          </w:p>
        </w:tc>
      </w:tr>
    </w:tbl>
    <w:p w14:paraId="532D3247" w14:textId="77777777" w:rsidR="00385A97" w:rsidRPr="00CF03C3" w:rsidRDefault="00385A97" w:rsidP="00385A97">
      <w:pPr>
        <w:widowControl w:val="0"/>
        <w:tabs>
          <w:tab w:val="left" w:pos="993"/>
        </w:tabs>
        <w:ind w:left="709"/>
        <w:rPr>
          <w:szCs w:val="28"/>
        </w:rPr>
      </w:pPr>
    </w:p>
    <w:p w14:paraId="07EEB6FF" w14:textId="77777777" w:rsidR="00385A97" w:rsidRPr="00CF03C3" w:rsidRDefault="00385A97" w:rsidP="00385A97">
      <w:pPr>
        <w:widowControl w:val="0"/>
        <w:tabs>
          <w:tab w:val="left" w:pos="993"/>
        </w:tabs>
        <w:ind w:left="5954"/>
        <w:rPr>
          <w:szCs w:val="28"/>
        </w:rPr>
      </w:pPr>
      <w:bookmarkStart w:id="31" w:name="_Hlk176183648"/>
      <w:r w:rsidRPr="00CF03C3">
        <w:rPr>
          <w:szCs w:val="28"/>
        </w:rPr>
        <w:t>Приложение № 9</w:t>
      </w:r>
    </w:p>
    <w:p w14:paraId="6BEF0902" w14:textId="77777777" w:rsidR="00385A97" w:rsidRPr="00CF03C3" w:rsidRDefault="00385A97" w:rsidP="00385A97">
      <w:pPr>
        <w:widowControl w:val="0"/>
        <w:tabs>
          <w:tab w:val="left" w:pos="993"/>
        </w:tabs>
        <w:ind w:left="5954"/>
        <w:rPr>
          <w:szCs w:val="28"/>
        </w:rPr>
      </w:pPr>
      <w:r w:rsidRPr="00CF03C3">
        <w:rPr>
          <w:szCs w:val="28"/>
        </w:rPr>
        <w:t xml:space="preserve">к приказу Минприроды России </w:t>
      </w:r>
    </w:p>
    <w:p w14:paraId="4C3990A8" w14:textId="77777777" w:rsidR="00385A97" w:rsidRPr="00CF03C3" w:rsidRDefault="00385A97" w:rsidP="00385A97">
      <w:pPr>
        <w:widowControl w:val="0"/>
        <w:tabs>
          <w:tab w:val="left" w:pos="993"/>
        </w:tabs>
        <w:ind w:left="5954"/>
        <w:rPr>
          <w:szCs w:val="28"/>
        </w:rPr>
      </w:pPr>
      <w:r w:rsidRPr="00CF03C3">
        <w:rPr>
          <w:szCs w:val="28"/>
        </w:rPr>
        <w:t>от 26.12.2022 № 919</w:t>
      </w:r>
    </w:p>
    <w:p w14:paraId="576F4B55" w14:textId="77777777" w:rsidR="00385A97" w:rsidRPr="00CF03C3" w:rsidRDefault="00385A97" w:rsidP="00385A97">
      <w:pPr>
        <w:pStyle w:val="aff4"/>
        <w:widowControl w:val="0"/>
        <w:tabs>
          <w:tab w:val="left" w:pos="993"/>
        </w:tabs>
        <w:ind w:left="1068"/>
        <w:rPr>
          <w:rFonts w:ascii="Times New Roman" w:hAnsi="Times New Roman"/>
          <w:sz w:val="28"/>
          <w:szCs w:val="28"/>
        </w:rPr>
      </w:pPr>
    </w:p>
    <w:p w14:paraId="63A9CE99" w14:textId="77777777" w:rsidR="00385A97" w:rsidRPr="00CF03C3" w:rsidRDefault="00385A97" w:rsidP="00385A97">
      <w:pPr>
        <w:pStyle w:val="aff4"/>
        <w:widowControl w:val="0"/>
        <w:tabs>
          <w:tab w:val="left" w:pos="993"/>
        </w:tabs>
        <w:spacing w:after="0"/>
        <w:ind w:left="0"/>
        <w:jc w:val="center"/>
        <w:outlineLvl w:val="0"/>
        <w:rPr>
          <w:rFonts w:ascii="Times New Roman" w:hAnsi="Times New Roman"/>
          <w:b/>
          <w:bCs/>
          <w:sz w:val="28"/>
          <w:szCs w:val="28"/>
        </w:rPr>
      </w:pPr>
      <w:r w:rsidRPr="00CF03C3">
        <w:rPr>
          <w:rFonts w:ascii="Times New Roman" w:hAnsi="Times New Roman"/>
          <w:b/>
          <w:bCs/>
          <w:sz w:val="28"/>
          <w:szCs w:val="28"/>
        </w:rPr>
        <w:t>Информация о договорах, заключенных в сфере обращения с твердыми коммунальными отходами (далее - ТКО)</w:t>
      </w:r>
    </w:p>
    <w:p w14:paraId="0467B1CE" w14:textId="77777777" w:rsidR="00385A97" w:rsidRPr="00CF03C3" w:rsidRDefault="00385A97" w:rsidP="00385A97">
      <w:pPr>
        <w:pStyle w:val="aff4"/>
        <w:widowControl w:val="0"/>
        <w:tabs>
          <w:tab w:val="left" w:pos="993"/>
        </w:tabs>
        <w:spacing w:after="0"/>
        <w:ind w:left="0"/>
        <w:jc w:val="center"/>
        <w:outlineLvl w:val="0"/>
        <w:rPr>
          <w:rFonts w:ascii="Times New Roman" w:hAnsi="Times New Roman"/>
          <w:b/>
          <w:bCs/>
          <w:sz w:val="28"/>
          <w:szCs w:val="28"/>
        </w:rPr>
      </w:pPr>
      <w:bookmarkStart w:id="32" w:name="_Hlk175929078"/>
      <w:bookmarkEnd w:id="31"/>
    </w:p>
    <w:p w14:paraId="191CE6BB" w14:textId="77777777" w:rsidR="00385A97" w:rsidRPr="00CF03C3" w:rsidRDefault="00385A97" w:rsidP="00385A97">
      <w:pPr>
        <w:pStyle w:val="aff4"/>
        <w:widowControl w:val="0"/>
        <w:numPr>
          <w:ilvl w:val="0"/>
          <w:numId w:val="29"/>
        </w:numPr>
        <w:tabs>
          <w:tab w:val="left" w:pos="993"/>
        </w:tabs>
        <w:spacing w:after="0"/>
        <w:ind w:left="0" w:firstLine="0"/>
        <w:jc w:val="center"/>
        <w:outlineLvl w:val="0"/>
        <w:rPr>
          <w:rFonts w:ascii="Times New Roman" w:hAnsi="Times New Roman"/>
          <w:b/>
          <w:bCs/>
          <w:sz w:val="28"/>
          <w:szCs w:val="28"/>
        </w:rPr>
      </w:pPr>
      <w:r w:rsidRPr="00CF03C3">
        <w:rPr>
          <w:rFonts w:ascii="Times New Roman" w:hAnsi="Times New Roman"/>
          <w:b/>
          <w:bCs/>
          <w:sz w:val="28"/>
          <w:szCs w:val="28"/>
        </w:rPr>
        <w:t xml:space="preserve">Информация о договорах на оказание услуг </w:t>
      </w:r>
      <w:r w:rsidRPr="00CF03C3">
        <w:rPr>
          <w:rFonts w:ascii="Times New Roman" w:hAnsi="Times New Roman"/>
          <w:b/>
          <w:bCs/>
          <w:sz w:val="28"/>
          <w:szCs w:val="28"/>
        </w:rPr>
        <w:br/>
        <w:t>по обращению с ТКО</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804"/>
        <w:gridCol w:w="2268"/>
      </w:tblGrid>
      <w:tr w:rsidR="00385A97" w:rsidRPr="00CF03C3" w14:paraId="77A71C3C" w14:textId="77777777" w:rsidTr="00BF6E38">
        <w:tc>
          <w:tcPr>
            <w:tcW w:w="7542" w:type="dxa"/>
            <w:gridSpan w:val="2"/>
            <w:tcBorders>
              <w:top w:val="single" w:sz="4" w:space="0" w:color="auto"/>
              <w:bottom w:val="single" w:sz="4" w:space="0" w:color="auto"/>
              <w:right w:val="single" w:sz="4" w:space="0" w:color="auto"/>
            </w:tcBorders>
          </w:tcPr>
          <w:p w14:paraId="04CC64EF" w14:textId="77777777" w:rsidR="00385A97" w:rsidRPr="00CF03C3" w:rsidRDefault="00385A97" w:rsidP="00BF6E38">
            <w:pPr>
              <w:pStyle w:val="affd"/>
              <w:jc w:val="center"/>
              <w:rPr>
                <w:sz w:val="28"/>
                <w:szCs w:val="28"/>
              </w:rPr>
            </w:pPr>
            <w:bookmarkStart w:id="33" w:name="sub_191100"/>
            <w:bookmarkEnd w:id="32"/>
            <w:r w:rsidRPr="00CF03C3">
              <w:rPr>
                <w:sz w:val="28"/>
                <w:szCs w:val="28"/>
              </w:rPr>
              <w:t xml:space="preserve">Состав информации, подлежащей размещению в федеральной государственной информационной системе учета ТКО (информация </w:t>
            </w:r>
            <w:r>
              <w:rPr>
                <w:sz w:val="28"/>
                <w:szCs w:val="28"/>
              </w:rPr>
              <w:t>размещается</w:t>
            </w:r>
            <w:r w:rsidRPr="00CF03C3">
              <w:rPr>
                <w:sz w:val="28"/>
                <w:szCs w:val="28"/>
              </w:rPr>
              <w:t xml:space="preserve"> в отношении каждого договора)</w:t>
            </w:r>
            <w:bookmarkEnd w:id="33"/>
          </w:p>
        </w:tc>
        <w:tc>
          <w:tcPr>
            <w:tcW w:w="2268" w:type="dxa"/>
            <w:tcBorders>
              <w:top w:val="single" w:sz="4" w:space="0" w:color="auto"/>
              <w:left w:val="single" w:sz="4" w:space="0" w:color="auto"/>
              <w:bottom w:val="single" w:sz="4" w:space="0" w:color="auto"/>
            </w:tcBorders>
          </w:tcPr>
          <w:p w14:paraId="3048E5DD"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51480E5B" w14:textId="77777777" w:rsidTr="00BF6E38">
        <w:tc>
          <w:tcPr>
            <w:tcW w:w="738" w:type="dxa"/>
            <w:tcBorders>
              <w:top w:val="single" w:sz="4" w:space="0" w:color="auto"/>
              <w:bottom w:val="single" w:sz="4" w:space="0" w:color="auto"/>
              <w:right w:val="single" w:sz="4" w:space="0" w:color="auto"/>
            </w:tcBorders>
          </w:tcPr>
          <w:p w14:paraId="60F3188A" w14:textId="77777777" w:rsidR="00385A97" w:rsidRPr="00CF03C3" w:rsidRDefault="00385A97" w:rsidP="00BF6E38">
            <w:pPr>
              <w:pStyle w:val="affe"/>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690151CD" w14:textId="77777777" w:rsidR="00385A97" w:rsidRPr="00CF03C3" w:rsidRDefault="00385A97" w:rsidP="00BF6E38">
            <w:pPr>
              <w:pStyle w:val="affe"/>
              <w:rPr>
                <w:sz w:val="28"/>
                <w:szCs w:val="28"/>
              </w:rPr>
            </w:pPr>
            <w:r w:rsidRPr="00CF03C3">
              <w:rPr>
                <w:sz w:val="28"/>
                <w:szCs w:val="28"/>
              </w:rPr>
              <w:t xml:space="preserve">Территория субъекта Российской Федерации по </w:t>
            </w:r>
            <w:r w:rsidRPr="00C9678B">
              <w:rPr>
                <w:rStyle w:val="affc"/>
                <w:color w:val="auto"/>
                <w:sz w:val="28"/>
                <w:szCs w:val="28"/>
              </w:rPr>
              <w:t>Общероссийскому классификатору</w:t>
            </w:r>
            <w:r w:rsidRPr="00C9678B">
              <w:rPr>
                <w:sz w:val="28"/>
                <w:szCs w:val="28"/>
              </w:rPr>
              <w:t xml:space="preserve"> </w:t>
            </w:r>
            <w:r w:rsidRPr="00CF03C3">
              <w:rPr>
                <w:sz w:val="28"/>
                <w:szCs w:val="28"/>
              </w:rPr>
              <w:t>объектов административно-территориального деления ОК 019-95 (ОКАТО)</w:t>
            </w:r>
          </w:p>
        </w:tc>
        <w:tc>
          <w:tcPr>
            <w:tcW w:w="2268" w:type="dxa"/>
            <w:vMerge w:val="restart"/>
            <w:tcBorders>
              <w:top w:val="single" w:sz="4" w:space="0" w:color="auto"/>
              <w:left w:val="single" w:sz="4" w:space="0" w:color="auto"/>
            </w:tcBorders>
          </w:tcPr>
          <w:p w14:paraId="72AC2659"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договора на оказание услуг по обращению с ТКО</w:t>
            </w:r>
          </w:p>
        </w:tc>
      </w:tr>
      <w:tr w:rsidR="00385A97" w:rsidRPr="00CF03C3" w14:paraId="09E08C87" w14:textId="77777777" w:rsidTr="00BF6E38">
        <w:tc>
          <w:tcPr>
            <w:tcW w:w="738" w:type="dxa"/>
            <w:tcBorders>
              <w:top w:val="single" w:sz="4" w:space="0" w:color="auto"/>
              <w:bottom w:val="single" w:sz="4" w:space="0" w:color="auto"/>
              <w:right w:val="single" w:sz="4" w:space="0" w:color="auto"/>
            </w:tcBorders>
          </w:tcPr>
          <w:p w14:paraId="545B93CC" w14:textId="77777777" w:rsidR="00385A97" w:rsidRPr="00CF03C3" w:rsidRDefault="00385A97" w:rsidP="00BF6E38">
            <w:pPr>
              <w:pStyle w:val="affe"/>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5841D1AC" w14:textId="77777777" w:rsidR="00385A97" w:rsidRPr="00CF03C3" w:rsidRDefault="00385A97" w:rsidP="00BF6E38">
            <w:pPr>
              <w:pStyle w:val="affe"/>
              <w:rPr>
                <w:sz w:val="28"/>
                <w:szCs w:val="28"/>
              </w:rPr>
            </w:pPr>
            <w:r w:rsidRPr="00CF03C3">
              <w:rPr>
                <w:sz w:val="28"/>
                <w:szCs w:val="28"/>
              </w:rPr>
              <w:t>Наименование зоны деятельности регионального оператора по обращению с ТКО (далее - региональный оператор)</w:t>
            </w:r>
          </w:p>
        </w:tc>
        <w:tc>
          <w:tcPr>
            <w:tcW w:w="2268" w:type="dxa"/>
            <w:vMerge/>
            <w:tcBorders>
              <w:left w:val="single" w:sz="4" w:space="0" w:color="auto"/>
            </w:tcBorders>
          </w:tcPr>
          <w:p w14:paraId="7015A825" w14:textId="77777777" w:rsidR="00385A97" w:rsidRPr="00CF03C3" w:rsidRDefault="00385A97" w:rsidP="00BF6E38">
            <w:pPr>
              <w:pStyle w:val="affd"/>
              <w:rPr>
                <w:sz w:val="28"/>
                <w:szCs w:val="28"/>
              </w:rPr>
            </w:pPr>
          </w:p>
        </w:tc>
      </w:tr>
      <w:tr w:rsidR="00385A97" w:rsidRPr="00CF03C3" w14:paraId="55844F59" w14:textId="77777777" w:rsidTr="00BF6E38">
        <w:tc>
          <w:tcPr>
            <w:tcW w:w="738" w:type="dxa"/>
            <w:tcBorders>
              <w:top w:val="single" w:sz="4" w:space="0" w:color="auto"/>
              <w:bottom w:val="single" w:sz="4" w:space="0" w:color="auto"/>
              <w:right w:val="single" w:sz="4" w:space="0" w:color="auto"/>
            </w:tcBorders>
          </w:tcPr>
          <w:p w14:paraId="067BDEE7" w14:textId="77777777" w:rsidR="00385A97" w:rsidRPr="00CF03C3" w:rsidRDefault="00385A97" w:rsidP="00BF6E38">
            <w:pPr>
              <w:pStyle w:val="affe"/>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5922FECF" w14:textId="77777777" w:rsidR="00385A97" w:rsidRPr="00CF03C3" w:rsidRDefault="00385A97" w:rsidP="00BF6E38">
            <w:pPr>
              <w:pStyle w:val="affe"/>
              <w:rPr>
                <w:sz w:val="28"/>
                <w:szCs w:val="28"/>
              </w:rPr>
            </w:pPr>
            <w:r w:rsidRPr="00CF03C3">
              <w:rPr>
                <w:sz w:val="28"/>
                <w:szCs w:val="28"/>
              </w:rPr>
              <w:t>Наименование регионального оператора</w:t>
            </w:r>
          </w:p>
        </w:tc>
        <w:tc>
          <w:tcPr>
            <w:tcW w:w="2268" w:type="dxa"/>
            <w:vMerge/>
            <w:tcBorders>
              <w:left w:val="single" w:sz="4" w:space="0" w:color="auto"/>
            </w:tcBorders>
          </w:tcPr>
          <w:p w14:paraId="2E964290" w14:textId="77777777" w:rsidR="00385A97" w:rsidRPr="00CF03C3" w:rsidRDefault="00385A97" w:rsidP="00BF6E38">
            <w:pPr>
              <w:pStyle w:val="affd"/>
              <w:rPr>
                <w:sz w:val="28"/>
                <w:szCs w:val="28"/>
              </w:rPr>
            </w:pPr>
          </w:p>
        </w:tc>
      </w:tr>
      <w:tr w:rsidR="00385A97" w:rsidRPr="00CF03C3" w14:paraId="65BE9066" w14:textId="77777777" w:rsidTr="00BF6E38">
        <w:tc>
          <w:tcPr>
            <w:tcW w:w="738" w:type="dxa"/>
            <w:tcBorders>
              <w:top w:val="single" w:sz="4" w:space="0" w:color="auto"/>
              <w:bottom w:val="single" w:sz="4" w:space="0" w:color="auto"/>
              <w:right w:val="single" w:sz="4" w:space="0" w:color="auto"/>
            </w:tcBorders>
          </w:tcPr>
          <w:p w14:paraId="4FE4FCA5" w14:textId="77777777" w:rsidR="00385A97" w:rsidRPr="00CF03C3" w:rsidRDefault="00385A97" w:rsidP="00BF6E38">
            <w:pPr>
              <w:pStyle w:val="affe"/>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1EBD34B0" w14:textId="77777777" w:rsidR="00385A97" w:rsidRPr="00CF03C3" w:rsidRDefault="00385A97" w:rsidP="00BF6E38">
            <w:pPr>
              <w:pStyle w:val="affe"/>
              <w:rPr>
                <w:sz w:val="28"/>
                <w:szCs w:val="28"/>
              </w:rPr>
            </w:pPr>
            <w:r w:rsidRPr="00CF03C3">
              <w:rPr>
                <w:sz w:val="28"/>
                <w:szCs w:val="28"/>
              </w:rPr>
              <w:t>Номер договора</w:t>
            </w:r>
          </w:p>
        </w:tc>
        <w:tc>
          <w:tcPr>
            <w:tcW w:w="2268" w:type="dxa"/>
            <w:vMerge/>
            <w:tcBorders>
              <w:left w:val="single" w:sz="4" w:space="0" w:color="auto"/>
            </w:tcBorders>
          </w:tcPr>
          <w:p w14:paraId="5B9B093F" w14:textId="77777777" w:rsidR="00385A97" w:rsidRPr="00CF03C3" w:rsidRDefault="00385A97" w:rsidP="00BF6E38">
            <w:pPr>
              <w:pStyle w:val="affd"/>
              <w:rPr>
                <w:sz w:val="28"/>
                <w:szCs w:val="28"/>
              </w:rPr>
            </w:pPr>
          </w:p>
        </w:tc>
      </w:tr>
      <w:tr w:rsidR="00385A97" w:rsidRPr="00CF03C3" w14:paraId="5CA30DDE" w14:textId="77777777" w:rsidTr="00BF6E38">
        <w:tc>
          <w:tcPr>
            <w:tcW w:w="738" w:type="dxa"/>
            <w:tcBorders>
              <w:top w:val="single" w:sz="4" w:space="0" w:color="auto"/>
              <w:bottom w:val="single" w:sz="4" w:space="0" w:color="auto"/>
              <w:right w:val="single" w:sz="4" w:space="0" w:color="auto"/>
            </w:tcBorders>
          </w:tcPr>
          <w:p w14:paraId="5AB68314" w14:textId="77777777" w:rsidR="00385A97" w:rsidRPr="00CF03C3" w:rsidRDefault="00385A97" w:rsidP="00BF6E38">
            <w:pPr>
              <w:pStyle w:val="affe"/>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26CF70EE" w14:textId="77777777" w:rsidR="00385A97" w:rsidRPr="00CF03C3" w:rsidRDefault="00385A97" w:rsidP="00BF6E38">
            <w:pPr>
              <w:pStyle w:val="affe"/>
              <w:rPr>
                <w:sz w:val="28"/>
                <w:szCs w:val="28"/>
              </w:rPr>
            </w:pPr>
            <w:r w:rsidRPr="00CF03C3">
              <w:rPr>
                <w:sz w:val="28"/>
                <w:szCs w:val="28"/>
              </w:rPr>
              <w:t>Дата вступления в силу договора</w:t>
            </w:r>
          </w:p>
        </w:tc>
        <w:tc>
          <w:tcPr>
            <w:tcW w:w="2268" w:type="dxa"/>
            <w:vMerge/>
            <w:tcBorders>
              <w:left w:val="single" w:sz="4" w:space="0" w:color="auto"/>
            </w:tcBorders>
          </w:tcPr>
          <w:p w14:paraId="7F2C2C0E" w14:textId="77777777" w:rsidR="00385A97" w:rsidRPr="00CF03C3" w:rsidRDefault="00385A97" w:rsidP="00BF6E38">
            <w:pPr>
              <w:pStyle w:val="affd"/>
              <w:rPr>
                <w:sz w:val="28"/>
                <w:szCs w:val="28"/>
              </w:rPr>
            </w:pPr>
          </w:p>
        </w:tc>
      </w:tr>
      <w:tr w:rsidR="00385A97" w:rsidRPr="00CF03C3" w14:paraId="0D162C96" w14:textId="77777777" w:rsidTr="00BF6E38">
        <w:tc>
          <w:tcPr>
            <w:tcW w:w="738" w:type="dxa"/>
            <w:tcBorders>
              <w:top w:val="single" w:sz="4" w:space="0" w:color="auto"/>
              <w:bottom w:val="single" w:sz="4" w:space="0" w:color="auto"/>
              <w:right w:val="single" w:sz="4" w:space="0" w:color="auto"/>
            </w:tcBorders>
          </w:tcPr>
          <w:p w14:paraId="7657F65B" w14:textId="77777777" w:rsidR="00385A97" w:rsidRPr="00CF03C3" w:rsidRDefault="00385A97" w:rsidP="00BF6E38">
            <w:pPr>
              <w:pStyle w:val="affe"/>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2792F2CD" w14:textId="77777777" w:rsidR="00385A97" w:rsidRPr="00CF03C3" w:rsidRDefault="00385A97" w:rsidP="00BF6E38">
            <w:pPr>
              <w:pStyle w:val="affe"/>
              <w:rPr>
                <w:sz w:val="28"/>
                <w:szCs w:val="28"/>
              </w:rPr>
            </w:pPr>
            <w:r w:rsidRPr="00CF03C3">
              <w:rPr>
                <w:sz w:val="28"/>
                <w:szCs w:val="28"/>
              </w:rPr>
              <w:t>Наименование либо фамилия, имя и отчество (при наличии) потребителя</w:t>
            </w:r>
          </w:p>
        </w:tc>
        <w:tc>
          <w:tcPr>
            <w:tcW w:w="2268" w:type="dxa"/>
            <w:vMerge/>
            <w:tcBorders>
              <w:left w:val="single" w:sz="4" w:space="0" w:color="auto"/>
            </w:tcBorders>
          </w:tcPr>
          <w:p w14:paraId="4B7971F9" w14:textId="77777777" w:rsidR="00385A97" w:rsidRPr="00CF03C3" w:rsidRDefault="00385A97" w:rsidP="00BF6E38">
            <w:pPr>
              <w:pStyle w:val="affd"/>
              <w:rPr>
                <w:sz w:val="28"/>
                <w:szCs w:val="28"/>
              </w:rPr>
            </w:pPr>
          </w:p>
        </w:tc>
      </w:tr>
      <w:tr w:rsidR="00385A97" w:rsidRPr="00CF03C3" w14:paraId="3B5EB9FB" w14:textId="77777777" w:rsidTr="00BF6E38">
        <w:tc>
          <w:tcPr>
            <w:tcW w:w="738" w:type="dxa"/>
            <w:tcBorders>
              <w:top w:val="single" w:sz="4" w:space="0" w:color="auto"/>
              <w:bottom w:val="single" w:sz="4" w:space="0" w:color="auto"/>
              <w:right w:val="single" w:sz="4" w:space="0" w:color="auto"/>
            </w:tcBorders>
          </w:tcPr>
          <w:p w14:paraId="26B922C7" w14:textId="77777777" w:rsidR="00385A97" w:rsidRPr="00CF03C3" w:rsidRDefault="00385A97" w:rsidP="00BF6E38">
            <w:pPr>
              <w:pStyle w:val="affd"/>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2777ED2F" w14:textId="77777777" w:rsidR="00385A97" w:rsidRPr="00CF03C3" w:rsidRDefault="00385A97" w:rsidP="00BF6E38">
            <w:pPr>
              <w:pStyle w:val="affd"/>
              <w:rPr>
                <w:sz w:val="28"/>
                <w:szCs w:val="28"/>
              </w:rPr>
            </w:pPr>
            <w:bookmarkStart w:id="34" w:name="sub_1917"/>
            <w:r w:rsidRPr="00CF03C3">
              <w:rPr>
                <w:sz w:val="28"/>
                <w:szCs w:val="28"/>
              </w:rPr>
              <w:t>Идентификационный номер налогоплательщика потребителя</w:t>
            </w:r>
            <w:bookmarkEnd w:id="34"/>
            <w:r w:rsidRPr="00CF03C3">
              <w:rPr>
                <w:sz w:val="28"/>
                <w:szCs w:val="28"/>
              </w:rPr>
              <w:t xml:space="preserve"> (в случае, если договор заключен посредством конклюдентных действий, необходимо указывать «публичный договор»)</w:t>
            </w:r>
          </w:p>
        </w:tc>
        <w:tc>
          <w:tcPr>
            <w:tcW w:w="2268" w:type="dxa"/>
            <w:vMerge/>
            <w:tcBorders>
              <w:left w:val="single" w:sz="4" w:space="0" w:color="auto"/>
            </w:tcBorders>
          </w:tcPr>
          <w:p w14:paraId="3ED2E317" w14:textId="77777777" w:rsidR="00385A97" w:rsidRPr="00CF03C3" w:rsidRDefault="00385A97" w:rsidP="00BF6E38">
            <w:pPr>
              <w:pStyle w:val="affd"/>
              <w:rPr>
                <w:sz w:val="28"/>
                <w:szCs w:val="28"/>
              </w:rPr>
            </w:pPr>
          </w:p>
        </w:tc>
      </w:tr>
      <w:tr w:rsidR="00385A97" w:rsidRPr="00CF03C3" w14:paraId="39334E22" w14:textId="77777777" w:rsidTr="00BF6E38">
        <w:tc>
          <w:tcPr>
            <w:tcW w:w="738" w:type="dxa"/>
            <w:tcBorders>
              <w:top w:val="single" w:sz="4" w:space="0" w:color="auto"/>
              <w:bottom w:val="single" w:sz="4" w:space="0" w:color="auto"/>
              <w:right w:val="single" w:sz="4" w:space="0" w:color="auto"/>
            </w:tcBorders>
          </w:tcPr>
          <w:p w14:paraId="3C1196BE" w14:textId="77777777" w:rsidR="00385A97" w:rsidRPr="00CF03C3" w:rsidRDefault="00385A97" w:rsidP="00BF6E38">
            <w:pPr>
              <w:pStyle w:val="affd"/>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09D0D895" w14:textId="77777777" w:rsidR="00385A97" w:rsidRPr="00CF03C3" w:rsidRDefault="00385A97" w:rsidP="00BF6E38">
            <w:pPr>
              <w:pStyle w:val="affd"/>
              <w:rPr>
                <w:sz w:val="28"/>
                <w:szCs w:val="28"/>
              </w:rPr>
            </w:pPr>
            <w:bookmarkStart w:id="35" w:name="sub_1918"/>
            <w:r w:rsidRPr="00CF03C3">
              <w:rPr>
                <w:sz w:val="28"/>
                <w:szCs w:val="28"/>
              </w:rPr>
              <w:t>Наименование источника образования ТКО</w:t>
            </w:r>
            <w:bookmarkEnd w:id="35"/>
          </w:p>
        </w:tc>
        <w:tc>
          <w:tcPr>
            <w:tcW w:w="2268" w:type="dxa"/>
            <w:vMerge/>
            <w:tcBorders>
              <w:left w:val="single" w:sz="4" w:space="0" w:color="auto"/>
            </w:tcBorders>
          </w:tcPr>
          <w:p w14:paraId="2C1192A3" w14:textId="77777777" w:rsidR="00385A97" w:rsidRPr="00CF03C3" w:rsidRDefault="00385A97" w:rsidP="00BF6E38">
            <w:pPr>
              <w:pStyle w:val="affd"/>
              <w:rPr>
                <w:sz w:val="28"/>
                <w:szCs w:val="28"/>
              </w:rPr>
            </w:pPr>
          </w:p>
        </w:tc>
      </w:tr>
      <w:tr w:rsidR="00385A97" w:rsidRPr="00CF03C3" w14:paraId="6F155C1A" w14:textId="77777777" w:rsidTr="00BF6E38">
        <w:tc>
          <w:tcPr>
            <w:tcW w:w="738" w:type="dxa"/>
            <w:tcBorders>
              <w:top w:val="single" w:sz="4" w:space="0" w:color="auto"/>
              <w:bottom w:val="single" w:sz="4" w:space="0" w:color="auto"/>
              <w:right w:val="single" w:sz="4" w:space="0" w:color="auto"/>
            </w:tcBorders>
          </w:tcPr>
          <w:p w14:paraId="00493CCE" w14:textId="77777777" w:rsidR="00385A97" w:rsidRPr="00CF03C3" w:rsidRDefault="00385A97" w:rsidP="00BF6E38">
            <w:pPr>
              <w:pStyle w:val="affd"/>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14AE6522" w14:textId="77777777" w:rsidR="00385A97" w:rsidRPr="00CF03C3" w:rsidRDefault="00385A97" w:rsidP="00BF6E38">
            <w:pPr>
              <w:pStyle w:val="affd"/>
              <w:rPr>
                <w:sz w:val="28"/>
                <w:szCs w:val="28"/>
              </w:rPr>
            </w:pPr>
            <w:bookmarkStart w:id="36" w:name="sub_1919"/>
            <w:r w:rsidRPr="00CF03C3">
              <w:rPr>
                <w:sz w:val="28"/>
                <w:szCs w:val="28"/>
              </w:rPr>
              <w:t>Способ коммерческого учета ТКО</w:t>
            </w:r>
            <w:bookmarkEnd w:id="36"/>
          </w:p>
        </w:tc>
        <w:tc>
          <w:tcPr>
            <w:tcW w:w="2268" w:type="dxa"/>
            <w:vMerge/>
            <w:tcBorders>
              <w:left w:val="single" w:sz="4" w:space="0" w:color="auto"/>
            </w:tcBorders>
          </w:tcPr>
          <w:p w14:paraId="016A88F9" w14:textId="77777777" w:rsidR="00385A97" w:rsidRPr="00CF03C3" w:rsidRDefault="00385A97" w:rsidP="00BF6E38">
            <w:pPr>
              <w:pStyle w:val="affd"/>
              <w:rPr>
                <w:sz w:val="28"/>
                <w:szCs w:val="28"/>
              </w:rPr>
            </w:pPr>
          </w:p>
        </w:tc>
      </w:tr>
      <w:tr w:rsidR="00385A97" w:rsidRPr="00CF03C3" w14:paraId="180BC0DE" w14:textId="77777777" w:rsidTr="00BF6E38">
        <w:tc>
          <w:tcPr>
            <w:tcW w:w="738" w:type="dxa"/>
            <w:tcBorders>
              <w:top w:val="single" w:sz="4" w:space="0" w:color="auto"/>
              <w:bottom w:val="single" w:sz="4" w:space="0" w:color="auto"/>
              <w:right w:val="single" w:sz="4" w:space="0" w:color="auto"/>
            </w:tcBorders>
          </w:tcPr>
          <w:p w14:paraId="217B44D2" w14:textId="77777777" w:rsidR="00385A97" w:rsidRPr="00CF03C3" w:rsidRDefault="00385A97" w:rsidP="00BF6E38">
            <w:pPr>
              <w:pStyle w:val="affd"/>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110BE89C" w14:textId="77777777" w:rsidR="00385A97" w:rsidRPr="00CF03C3" w:rsidRDefault="00385A97" w:rsidP="00BF6E38">
            <w:pPr>
              <w:pStyle w:val="affd"/>
              <w:rPr>
                <w:sz w:val="28"/>
                <w:szCs w:val="28"/>
              </w:rPr>
            </w:pPr>
            <w:bookmarkStart w:id="37" w:name="sub_19110"/>
            <w:r w:rsidRPr="00CF03C3">
              <w:rPr>
                <w:sz w:val="28"/>
                <w:szCs w:val="28"/>
              </w:rPr>
              <w:t>Способ складирования ТКО</w:t>
            </w:r>
            <w:bookmarkEnd w:id="37"/>
          </w:p>
        </w:tc>
        <w:tc>
          <w:tcPr>
            <w:tcW w:w="2268" w:type="dxa"/>
            <w:vMerge/>
            <w:tcBorders>
              <w:left w:val="single" w:sz="4" w:space="0" w:color="auto"/>
            </w:tcBorders>
          </w:tcPr>
          <w:p w14:paraId="10E7649E" w14:textId="77777777" w:rsidR="00385A97" w:rsidRPr="00CF03C3" w:rsidRDefault="00385A97" w:rsidP="00BF6E38">
            <w:pPr>
              <w:pStyle w:val="affd"/>
              <w:rPr>
                <w:sz w:val="28"/>
                <w:szCs w:val="28"/>
              </w:rPr>
            </w:pPr>
          </w:p>
        </w:tc>
      </w:tr>
      <w:tr w:rsidR="00385A97" w:rsidRPr="00CF03C3" w14:paraId="282FB49D" w14:textId="77777777" w:rsidTr="00BF6E38">
        <w:tc>
          <w:tcPr>
            <w:tcW w:w="738" w:type="dxa"/>
            <w:tcBorders>
              <w:top w:val="single" w:sz="4" w:space="0" w:color="auto"/>
              <w:bottom w:val="single" w:sz="4" w:space="0" w:color="auto"/>
              <w:right w:val="single" w:sz="4" w:space="0" w:color="auto"/>
            </w:tcBorders>
          </w:tcPr>
          <w:p w14:paraId="15F2B25C" w14:textId="77777777" w:rsidR="00385A97" w:rsidRPr="00CF03C3" w:rsidRDefault="00385A97" w:rsidP="00BF6E38">
            <w:pPr>
              <w:pStyle w:val="affd"/>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1AB11F42" w14:textId="77777777" w:rsidR="00385A97" w:rsidRPr="00CF03C3" w:rsidRDefault="00385A97" w:rsidP="00BF6E38">
            <w:pPr>
              <w:pStyle w:val="affd"/>
              <w:rPr>
                <w:sz w:val="28"/>
                <w:szCs w:val="28"/>
              </w:rPr>
            </w:pPr>
            <w:r w:rsidRPr="00CF03C3">
              <w:rPr>
                <w:sz w:val="28"/>
                <w:szCs w:val="28"/>
              </w:rPr>
              <w:t>Номер места (площадки) накопления ТКО</w:t>
            </w:r>
          </w:p>
        </w:tc>
        <w:tc>
          <w:tcPr>
            <w:tcW w:w="2268" w:type="dxa"/>
            <w:vMerge/>
            <w:tcBorders>
              <w:left w:val="single" w:sz="4" w:space="0" w:color="auto"/>
            </w:tcBorders>
          </w:tcPr>
          <w:p w14:paraId="1808E46C" w14:textId="77777777" w:rsidR="00385A97" w:rsidRPr="00CF03C3" w:rsidRDefault="00385A97" w:rsidP="00BF6E38">
            <w:pPr>
              <w:pStyle w:val="affd"/>
              <w:rPr>
                <w:sz w:val="28"/>
                <w:szCs w:val="28"/>
              </w:rPr>
            </w:pPr>
          </w:p>
        </w:tc>
      </w:tr>
      <w:tr w:rsidR="00385A97" w:rsidRPr="00CF03C3" w14:paraId="29F424F4" w14:textId="77777777" w:rsidTr="00BF6E38">
        <w:tc>
          <w:tcPr>
            <w:tcW w:w="738" w:type="dxa"/>
            <w:tcBorders>
              <w:top w:val="single" w:sz="4" w:space="0" w:color="auto"/>
              <w:bottom w:val="single" w:sz="4" w:space="0" w:color="auto"/>
              <w:right w:val="single" w:sz="4" w:space="0" w:color="auto"/>
            </w:tcBorders>
          </w:tcPr>
          <w:p w14:paraId="4930B969" w14:textId="77777777" w:rsidR="00385A97" w:rsidRPr="00CF03C3" w:rsidRDefault="00385A97" w:rsidP="00BF6E38">
            <w:pPr>
              <w:pStyle w:val="affd"/>
              <w:numPr>
                <w:ilvl w:val="0"/>
                <w:numId w:val="30"/>
              </w:numPr>
              <w:ind w:hanging="661"/>
              <w:rPr>
                <w:sz w:val="28"/>
                <w:szCs w:val="28"/>
              </w:rPr>
            </w:pPr>
          </w:p>
        </w:tc>
        <w:tc>
          <w:tcPr>
            <w:tcW w:w="6804" w:type="dxa"/>
            <w:tcBorders>
              <w:top w:val="single" w:sz="4" w:space="0" w:color="auto"/>
              <w:bottom w:val="single" w:sz="4" w:space="0" w:color="auto"/>
              <w:right w:val="single" w:sz="4" w:space="0" w:color="auto"/>
            </w:tcBorders>
          </w:tcPr>
          <w:p w14:paraId="6D45CAD5" w14:textId="77777777" w:rsidR="00385A97" w:rsidRPr="00CF03C3" w:rsidRDefault="00385A97" w:rsidP="00BF6E38">
            <w:pPr>
              <w:pStyle w:val="affd"/>
              <w:rPr>
                <w:sz w:val="28"/>
                <w:szCs w:val="28"/>
              </w:rPr>
            </w:pPr>
            <w:r w:rsidRPr="00CF03C3">
              <w:rPr>
                <w:sz w:val="28"/>
                <w:szCs w:val="28"/>
              </w:rPr>
              <w:t>График вывоза ТКО</w:t>
            </w:r>
            <w:r w:rsidRPr="00CF03C3">
              <w:t xml:space="preserve"> </w:t>
            </w:r>
          </w:p>
        </w:tc>
        <w:tc>
          <w:tcPr>
            <w:tcW w:w="2268" w:type="dxa"/>
            <w:tcBorders>
              <w:left w:val="single" w:sz="4" w:space="0" w:color="auto"/>
              <w:bottom w:val="single" w:sz="4" w:space="0" w:color="auto"/>
            </w:tcBorders>
          </w:tcPr>
          <w:p w14:paraId="2983377B" w14:textId="77777777" w:rsidR="00385A97" w:rsidRPr="00CF03C3" w:rsidRDefault="00385A97" w:rsidP="00BF6E38">
            <w:pPr>
              <w:pStyle w:val="affd"/>
              <w:rPr>
                <w:sz w:val="28"/>
                <w:szCs w:val="28"/>
              </w:rPr>
            </w:pPr>
          </w:p>
        </w:tc>
      </w:tr>
    </w:tbl>
    <w:p w14:paraId="163A721F" w14:textId="77777777" w:rsidR="00385A97" w:rsidRPr="00CF03C3" w:rsidRDefault="00385A97" w:rsidP="00385A97">
      <w:pPr>
        <w:pStyle w:val="aff4"/>
        <w:widowControl w:val="0"/>
        <w:tabs>
          <w:tab w:val="left" w:pos="993"/>
        </w:tabs>
        <w:ind w:left="1068"/>
        <w:jc w:val="center"/>
        <w:rPr>
          <w:rFonts w:ascii="Times New Roman" w:hAnsi="Times New Roman"/>
          <w:b/>
          <w:bCs/>
          <w:sz w:val="28"/>
          <w:szCs w:val="28"/>
        </w:rPr>
      </w:pPr>
    </w:p>
    <w:p w14:paraId="5B38BBB1" w14:textId="77777777" w:rsidR="00385A97" w:rsidRPr="00CF03C3" w:rsidRDefault="00385A97" w:rsidP="00385A97">
      <w:pPr>
        <w:pStyle w:val="aff4"/>
        <w:widowControl w:val="0"/>
        <w:numPr>
          <w:ilvl w:val="0"/>
          <w:numId w:val="29"/>
        </w:numPr>
        <w:tabs>
          <w:tab w:val="left" w:pos="993"/>
        </w:tabs>
        <w:spacing w:after="0"/>
        <w:ind w:left="0" w:firstLine="0"/>
        <w:jc w:val="center"/>
        <w:outlineLvl w:val="0"/>
        <w:rPr>
          <w:rFonts w:ascii="Times New Roman" w:hAnsi="Times New Roman"/>
          <w:b/>
          <w:bCs/>
          <w:sz w:val="28"/>
          <w:szCs w:val="28"/>
        </w:rPr>
      </w:pPr>
      <w:bookmarkStart w:id="38" w:name="_Hlk175929172"/>
      <w:r w:rsidRPr="00CF03C3">
        <w:rPr>
          <w:rFonts w:ascii="Times New Roman" w:hAnsi="Times New Roman"/>
          <w:b/>
          <w:bCs/>
          <w:sz w:val="28"/>
          <w:szCs w:val="28"/>
        </w:rPr>
        <w:t>Информация о договорах на оказание услуг по обработке,</w:t>
      </w:r>
    </w:p>
    <w:p w14:paraId="2A856A7E" w14:textId="77777777" w:rsidR="00385A97" w:rsidRPr="00CF03C3" w:rsidRDefault="00385A97" w:rsidP="00385A97">
      <w:pPr>
        <w:pStyle w:val="aff4"/>
        <w:widowControl w:val="0"/>
        <w:tabs>
          <w:tab w:val="left" w:pos="993"/>
        </w:tabs>
        <w:spacing w:after="0"/>
        <w:ind w:left="0"/>
        <w:jc w:val="center"/>
        <w:outlineLvl w:val="0"/>
        <w:rPr>
          <w:rFonts w:ascii="Times New Roman" w:hAnsi="Times New Roman"/>
          <w:b/>
          <w:bCs/>
          <w:sz w:val="28"/>
          <w:szCs w:val="28"/>
        </w:rPr>
      </w:pPr>
      <w:r w:rsidRPr="00CF03C3">
        <w:rPr>
          <w:rFonts w:ascii="Times New Roman" w:hAnsi="Times New Roman"/>
          <w:b/>
          <w:bCs/>
          <w:sz w:val="28"/>
          <w:szCs w:val="28"/>
        </w:rPr>
        <w:t>обезвреживанию, захоронению, утилизации ТКО, заключенных</w:t>
      </w:r>
    </w:p>
    <w:p w14:paraId="5B531A8B" w14:textId="77777777" w:rsidR="00385A97" w:rsidRPr="00CF03C3" w:rsidRDefault="00385A97" w:rsidP="00385A97">
      <w:pPr>
        <w:pStyle w:val="aff4"/>
        <w:widowControl w:val="0"/>
        <w:tabs>
          <w:tab w:val="left" w:pos="993"/>
        </w:tabs>
        <w:spacing w:after="0"/>
        <w:ind w:left="0"/>
        <w:jc w:val="center"/>
        <w:outlineLvl w:val="0"/>
        <w:rPr>
          <w:rFonts w:ascii="Times New Roman" w:hAnsi="Times New Roman"/>
          <w:b/>
          <w:bCs/>
          <w:sz w:val="28"/>
          <w:szCs w:val="28"/>
        </w:rPr>
      </w:pPr>
      <w:r w:rsidRPr="00CF03C3">
        <w:rPr>
          <w:rFonts w:ascii="Times New Roman" w:hAnsi="Times New Roman"/>
          <w:b/>
          <w:bCs/>
          <w:sz w:val="28"/>
          <w:szCs w:val="28"/>
        </w:rPr>
        <w:t>с операторами по обработке, обезвреживанию, захоронению,</w:t>
      </w:r>
    </w:p>
    <w:p w14:paraId="1E2E3E3C" w14:textId="77777777" w:rsidR="00385A97" w:rsidRDefault="00385A97" w:rsidP="00385A97">
      <w:pPr>
        <w:pStyle w:val="aff4"/>
        <w:widowControl w:val="0"/>
        <w:tabs>
          <w:tab w:val="left" w:pos="993"/>
        </w:tabs>
        <w:spacing w:after="0"/>
        <w:ind w:left="0"/>
        <w:jc w:val="center"/>
        <w:outlineLvl w:val="0"/>
        <w:rPr>
          <w:rFonts w:ascii="Times New Roman" w:hAnsi="Times New Roman"/>
          <w:b/>
          <w:bCs/>
          <w:sz w:val="28"/>
          <w:szCs w:val="28"/>
        </w:rPr>
      </w:pPr>
      <w:r w:rsidRPr="00CF03C3">
        <w:rPr>
          <w:rFonts w:ascii="Times New Roman" w:hAnsi="Times New Roman"/>
          <w:b/>
          <w:bCs/>
          <w:sz w:val="28"/>
          <w:szCs w:val="28"/>
        </w:rPr>
        <w:t xml:space="preserve">утилизации ТКО </w:t>
      </w:r>
      <w:bookmarkEnd w:id="38"/>
      <w:r w:rsidRPr="00CF03C3">
        <w:rPr>
          <w:rFonts w:ascii="Times New Roman" w:hAnsi="Times New Roman"/>
          <w:b/>
          <w:bCs/>
          <w:sz w:val="28"/>
          <w:szCs w:val="28"/>
        </w:rPr>
        <w:t xml:space="preserve">(информация не предоставляется в случае, если </w:t>
      </w:r>
      <w:r>
        <w:rPr>
          <w:rFonts w:ascii="Times New Roman" w:hAnsi="Times New Roman"/>
          <w:b/>
          <w:bCs/>
          <w:sz w:val="28"/>
          <w:szCs w:val="28"/>
        </w:rPr>
        <w:br/>
      </w:r>
      <w:r w:rsidRPr="00CF03C3">
        <w:rPr>
          <w:rFonts w:ascii="Times New Roman" w:hAnsi="Times New Roman"/>
          <w:b/>
          <w:bCs/>
          <w:sz w:val="28"/>
          <w:szCs w:val="28"/>
        </w:rPr>
        <w:t xml:space="preserve">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ТКО в соответствии </w:t>
      </w:r>
      <w:r>
        <w:rPr>
          <w:rFonts w:ascii="Times New Roman" w:hAnsi="Times New Roman"/>
          <w:b/>
          <w:bCs/>
          <w:sz w:val="28"/>
          <w:szCs w:val="28"/>
        </w:rPr>
        <w:br/>
      </w:r>
      <w:r w:rsidRPr="00CF03C3">
        <w:rPr>
          <w:rFonts w:ascii="Times New Roman" w:hAnsi="Times New Roman"/>
          <w:b/>
          <w:bCs/>
          <w:sz w:val="28"/>
          <w:szCs w:val="28"/>
        </w:rPr>
        <w:t>с пунктом 12 статьи 24.6 Федерального закона от 24.06.1998 № 89-ФЗ</w:t>
      </w:r>
      <w:r>
        <w:rPr>
          <w:rFonts w:ascii="Times New Roman" w:hAnsi="Times New Roman"/>
          <w:b/>
          <w:bCs/>
          <w:sz w:val="28"/>
          <w:szCs w:val="28"/>
        </w:rPr>
        <w:t xml:space="preserve"> </w:t>
      </w:r>
      <w:r>
        <w:rPr>
          <w:rFonts w:ascii="Times New Roman" w:hAnsi="Times New Roman"/>
          <w:b/>
          <w:bCs/>
          <w:sz w:val="28"/>
          <w:szCs w:val="28"/>
        </w:rPr>
        <w:br/>
      </w:r>
      <w:r w:rsidRPr="00CF03C3">
        <w:rPr>
          <w:rFonts w:ascii="Times New Roman" w:hAnsi="Times New Roman"/>
          <w:b/>
          <w:bCs/>
          <w:sz w:val="28"/>
          <w:szCs w:val="28"/>
        </w:rPr>
        <w:t>"Об отходах производства и</w:t>
      </w:r>
      <w:r>
        <w:rPr>
          <w:rFonts w:ascii="Times New Roman" w:hAnsi="Times New Roman"/>
          <w:b/>
          <w:bCs/>
          <w:sz w:val="28"/>
          <w:szCs w:val="28"/>
        </w:rPr>
        <w:t xml:space="preserve"> </w:t>
      </w:r>
      <w:r w:rsidRPr="00CF03C3">
        <w:rPr>
          <w:rFonts w:ascii="Times New Roman" w:hAnsi="Times New Roman"/>
          <w:b/>
          <w:bCs/>
          <w:sz w:val="28"/>
          <w:szCs w:val="28"/>
        </w:rPr>
        <w:t>потребления")</w:t>
      </w:r>
    </w:p>
    <w:p w14:paraId="6F16414F" w14:textId="77777777" w:rsidR="00385A97" w:rsidRPr="00CF03C3" w:rsidRDefault="00385A97" w:rsidP="00385A97">
      <w:pPr>
        <w:pStyle w:val="aff4"/>
        <w:widowControl w:val="0"/>
        <w:tabs>
          <w:tab w:val="left" w:pos="993"/>
        </w:tabs>
        <w:spacing w:after="0"/>
        <w:ind w:left="0"/>
        <w:jc w:val="center"/>
        <w:outlineLvl w:val="0"/>
        <w:rPr>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6840"/>
        <w:gridCol w:w="1948"/>
      </w:tblGrid>
      <w:tr w:rsidR="00385A97" w:rsidRPr="00CF03C3" w14:paraId="429F8E59" w14:textId="77777777" w:rsidTr="00BF6E38">
        <w:tc>
          <w:tcPr>
            <w:tcW w:w="7720" w:type="dxa"/>
            <w:gridSpan w:val="2"/>
            <w:tcBorders>
              <w:top w:val="single" w:sz="4" w:space="0" w:color="auto"/>
              <w:bottom w:val="single" w:sz="4" w:space="0" w:color="auto"/>
              <w:right w:val="single" w:sz="4" w:space="0" w:color="auto"/>
            </w:tcBorders>
          </w:tcPr>
          <w:p w14:paraId="43D478C6" w14:textId="77777777" w:rsidR="00385A97" w:rsidRPr="00CF03C3" w:rsidRDefault="00385A97" w:rsidP="00BF6E38">
            <w:pPr>
              <w:pStyle w:val="affd"/>
              <w:jc w:val="center"/>
              <w:rPr>
                <w:sz w:val="28"/>
                <w:szCs w:val="28"/>
              </w:rPr>
            </w:pPr>
            <w:bookmarkStart w:id="39" w:name="sub_192100"/>
            <w:r w:rsidRPr="00CF03C3">
              <w:rPr>
                <w:sz w:val="28"/>
                <w:szCs w:val="28"/>
              </w:rPr>
              <w:t>Состав информации, подлежащей размещению в федеральной государственной</w:t>
            </w:r>
            <w:bookmarkEnd w:id="39"/>
          </w:p>
          <w:p w14:paraId="492A0E2F" w14:textId="77777777" w:rsidR="00385A97" w:rsidRPr="00CF03C3" w:rsidRDefault="00385A97" w:rsidP="00BF6E38">
            <w:pPr>
              <w:pStyle w:val="affd"/>
              <w:jc w:val="center"/>
              <w:rPr>
                <w:sz w:val="28"/>
                <w:szCs w:val="28"/>
              </w:rPr>
            </w:pPr>
            <w:r w:rsidRPr="00CF03C3">
              <w:rPr>
                <w:sz w:val="28"/>
                <w:szCs w:val="28"/>
              </w:rPr>
              <w:t>информационной системе учета ТКО</w:t>
            </w:r>
          </w:p>
          <w:p w14:paraId="6D6EFB23" w14:textId="77777777" w:rsidR="00385A97" w:rsidRPr="00CF03C3" w:rsidRDefault="00385A97" w:rsidP="00BF6E38">
            <w:pPr>
              <w:pStyle w:val="affd"/>
              <w:jc w:val="center"/>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в отношении каждого договора)</w:t>
            </w:r>
          </w:p>
        </w:tc>
        <w:tc>
          <w:tcPr>
            <w:tcW w:w="1948" w:type="dxa"/>
            <w:tcBorders>
              <w:top w:val="single" w:sz="4" w:space="0" w:color="auto"/>
              <w:left w:val="single" w:sz="4" w:space="0" w:color="auto"/>
              <w:bottom w:val="single" w:sz="4" w:space="0" w:color="auto"/>
            </w:tcBorders>
          </w:tcPr>
          <w:p w14:paraId="55A5544A"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3D5DC357" w14:textId="77777777" w:rsidTr="00BF6E38">
        <w:tc>
          <w:tcPr>
            <w:tcW w:w="880" w:type="dxa"/>
            <w:tcBorders>
              <w:top w:val="single" w:sz="4" w:space="0" w:color="auto"/>
              <w:bottom w:val="single" w:sz="4" w:space="0" w:color="auto"/>
              <w:right w:val="single" w:sz="4" w:space="0" w:color="auto"/>
            </w:tcBorders>
          </w:tcPr>
          <w:p w14:paraId="7E24C2A5"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634C3DBC" w14:textId="77777777" w:rsidR="00385A97" w:rsidRPr="00CF03C3" w:rsidRDefault="00385A97" w:rsidP="00BF6E38">
            <w:pPr>
              <w:pStyle w:val="affe"/>
              <w:rPr>
                <w:sz w:val="28"/>
                <w:szCs w:val="28"/>
              </w:rPr>
            </w:pPr>
            <w:r w:rsidRPr="00CF03C3">
              <w:rPr>
                <w:sz w:val="28"/>
                <w:szCs w:val="28"/>
              </w:rPr>
              <w:t xml:space="preserve">Территория субъекта Российской Федерации по </w:t>
            </w:r>
            <w:hyperlink r:id="rId13" w:history="1">
              <w:r w:rsidRPr="00CF03C3">
                <w:rPr>
                  <w:rStyle w:val="affc"/>
                  <w:color w:val="auto"/>
                  <w:sz w:val="28"/>
                  <w:szCs w:val="28"/>
                </w:rPr>
                <w:t>Общероссийскому классификатору</w:t>
              </w:r>
            </w:hyperlink>
            <w:r w:rsidRPr="00CF03C3">
              <w:rPr>
                <w:sz w:val="28"/>
                <w:szCs w:val="28"/>
              </w:rPr>
              <w:t xml:space="preserve"> объектов административно-территориального деления ОК 019-95 (ОКАТО)</w:t>
            </w:r>
          </w:p>
        </w:tc>
        <w:tc>
          <w:tcPr>
            <w:tcW w:w="1948" w:type="dxa"/>
            <w:vMerge w:val="restart"/>
            <w:tcBorders>
              <w:top w:val="single" w:sz="4" w:space="0" w:color="auto"/>
              <w:left w:val="single" w:sz="4" w:space="0" w:color="auto"/>
              <w:bottom w:val="single" w:sz="4" w:space="0" w:color="auto"/>
            </w:tcBorders>
          </w:tcPr>
          <w:p w14:paraId="7EE930A2" w14:textId="77777777" w:rsidR="00385A97" w:rsidRPr="00CF03C3" w:rsidRDefault="00385A97" w:rsidP="00BF6E38">
            <w:pPr>
              <w:pStyle w:val="affd"/>
              <w:jc w:val="center"/>
              <w:rPr>
                <w:sz w:val="28"/>
                <w:szCs w:val="28"/>
              </w:rPr>
            </w:pPr>
            <w:r w:rsidRPr="00CF03C3">
              <w:rPr>
                <w:sz w:val="28"/>
                <w:szCs w:val="28"/>
              </w:rPr>
              <w:t>В течение 10 рабочих</w:t>
            </w:r>
          </w:p>
          <w:p w14:paraId="52FBA0CD" w14:textId="77777777" w:rsidR="00385A97" w:rsidRPr="00CF03C3" w:rsidRDefault="00385A97" w:rsidP="00BF6E38">
            <w:pPr>
              <w:pStyle w:val="affd"/>
              <w:jc w:val="center"/>
              <w:rPr>
                <w:sz w:val="28"/>
                <w:szCs w:val="28"/>
              </w:rPr>
            </w:pPr>
            <w:r w:rsidRPr="00CF03C3">
              <w:rPr>
                <w:sz w:val="28"/>
                <w:szCs w:val="28"/>
              </w:rPr>
              <w:t>дней со дня изменения договора на оказание услуг по обработке, обезвреживанию,</w:t>
            </w:r>
          </w:p>
          <w:p w14:paraId="1A54AC2C" w14:textId="77777777" w:rsidR="00385A97" w:rsidRPr="00CF03C3" w:rsidRDefault="00385A97" w:rsidP="00BF6E38">
            <w:pPr>
              <w:pStyle w:val="affd"/>
              <w:jc w:val="center"/>
              <w:rPr>
                <w:sz w:val="28"/>
                <w:szCs w:val="28"/>
              </w:rPr>
            </w:pPr>
            <w:r w:rsidRPr="00CF03C3">
              <w:rPr>
                <w:sz w:val="28"/>
                <w:szCs w:val="28"/>
              </w:rPr>
              <w:t>захоронению, утилизации ТКО</w:t>
            </w:r>
          </w:p>
        </w:tc>
      </w:tr>
      <w:tr w:rsidR="00385A97" w:rsidRPr="00CF03C3" w14:paraId="42565ABD" w14:textId="77777777" w:rsidTr="00BF6E38">
        <w:tc>
          <w:tcPr>
            <w:tcW w:w="880" w:type="dxa"/>
            <w:tcBorders>
              <w:top w:val="single" w:sz="4" w:space="0" w:color="auto"/>
              <w:bottom w:val="single" w:sz="4" w:space="0" w:color="auto"/>
              <w:right w:val="single" w:sz="4" w:space="0" w:color="auto"/>
            </w:tcBorders>
          </w:tcPr>
          <w:p w14:paraId="511BB2A7"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2EA1868A" w14:textId="77777777" w:rsidR="00385A97" w:rsidRPr="00CF03C3" w:rsidRDefault="00385A97" w:rsidP="00BF6E38">
            <w:pPr>
              <w:pStyle w:val="affe"/>
              <w:rPr>
                <w:sz w:val="28"/>
                <w:szCs w:val="28"/>
              </w:rPr>
            </w:pPr>
            <w:r w:rsidRPr="00CF03C3">
              <w:rPr>
                <w:sz w:val="28"/>
                <w:szCs w:val="28"/>
              </w:rPr>
              <w:t>Наименование зоны деятельности регионального оператора</w:t>
            </w:r>
          </w:p>
        </w:tc>
        <w:tc>
          <w:tcPr>
            <w:tcW w:w="1948" w:type="dxa"/>
            <w:vMerge/>
            <w:tcBorders>
              <w:top w:val="single" w:sz="4" w:space="0" w:color="auto"/>
              <w:left w:val="single" w:sz="4" w:space="0" w:color="auto"/>
              <w:bottom w:val="single" w:sz="4" w:space="0" w:color="auto"/>
            </w:tcBorders>
          </w:tcPr>
          <w:p w14:paraId="05B315C2" w14:textId="77777777" w:rsidR="00385A97" w:rsidRPr="00CF03C3" w:rsidRDefault="00385A97" w:rsidP="00BF6E38">
            <w:pPr>
              <w:pStyle w:val="affd"/>
              <w:rPr>
                <w:sz w:val="28"/>
                <w:szCs w:val="28"/>
              </w:rPr>
            </w:pPr>
          </w:p>
        </w:tc>
      </w:tr>
      <w:tr w:rsidR="00385A97" w:rsidRPr="00CF03C3" w14:paraId="0C6166C2" w14:textId="77777777" w:rsidTr="00BF6E38">
        <w:tc>
          <w:tcPr>
            <w:tcW w:w="880" w:type="dxa"/>
            <w:tcBorders>
              <w:top w:val="single" w:sz="4" w:space="0" w:color="auto"/>
              <w:bottom w:val="single" w:sz="4" w:space="0" w:color="auto"/>
              <w:right w:val="single" w:sz="4" w:space="0" w:color="auto"/>
            </w:tcBorders>
          </w:tcPr>
          <w:p w14:paraId="05E3E565"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12E41A47" w14:textId="77777777" w:rsidR="00385A97" w:rsidRPr="00CF03C3" w:rsidRDefault="00385A97" w:rsidP="00BF6E38">
            <w:pPr>
              <w:pStyle w:val="affe"/>
              <w:rPr>
                <w:sz w:val="28"/>
                <w:szCs w:val="28"/>
              </w:rPr>
            </w:pPr>
            <w:r w:rsidRPr="00CF03C3">
              <w:rPr>
                <w:sz w:val="28"/>
                <w:szCs w:val="28"/>
              </w:rPr>
              <w:t>Наименование регионального оператора</w:t>
            </w:r>
          </w:p>
        </w:tc>
        <w:tc>
          <w:tcPr>
            <w:tcW w:w="1948" w:type="dxa"/>
            <w:vMerge/>
            <w:tcBorders>
              <w:top w:val="single" w:sz="4" w:space="0" w:color="auto"/>
              <w:left w:val="single" w:sz="4" w:space="0" w:color="auto"/>
              <w:bottom w:val="single" w:sz="4" w:space="0" w:color="auto"/>
            </w:tcBorders>
          </w:tcPr>
          <w:p w14:paraId="53D0CD50" w14:textId="77777777" w:rsidR="00385A97" w:rsidRPr="00CF03C3" w:rsidRDefault="00385A97" w:rsidP="00BF6E38">
            <w:pPr>
              <w:pStyle w:val="affd"/>
              <w:rPr>
                <w:sz w:val="28"/>
                <w:szCs w:val="28"/>
              </w:rPr>
            </w:pPr>
          </w:p>
        </w:tc>
      </w:tr>
      <w:tr w:rsidR="00385A97" w:rsidRPr="00CF03C3" w14:paraId="60ED12D4" w14:textId="77777777" w:rsidTr="00BF6E38">
        <w:tc>
          <w:tcPr>
            <w:tcW w:w="880" w:type="dxa"/>
            <w:tcBorders>
              <w:top w:val="single" w:sz="4" w:space="0" w:color="auto"/>
              <w:bottom w:val="single" w:sz="4" w:space="0" w:color="auto"/>
              <w:right w:val="single" w:sz="4" w:space="0" w:color="auto"/>
            </w:tcBorders>
          </w:tcPr>
          <w:p w14:paraId="0FAFDB26"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6876FCE5" w14:textId="77777777" w:rsidR="00385A97" w:rsidRPr="00CF03C3" w:rsidRDefault="00385A97" w:rsidP="00BF6E38">
            <w:pPr>
              <w:pStyle w:val="affe"/>
              <w:rPr>
                <w:sz w:val="28"/>
                <w:szCs w:val="28"/>
              </w:rPr>
            </w:pPr>
            <w:r w:rsidRPr="00CF03C3">
              <w:rPr>
                <w:sz w:val="28"/>
                <w:szCs w:val="28"/>
              </w:rPr>
              <w:t>Номер договора</w:t>
            </w:r>
          </w:p>
        </w:tc>
        <w:tc>
          <w:tcPr>
            <w:tcW w:w="1948" w:type="dxa"/>
            <w:vMerge/>
            <w:tcBorders>
              <w:top w:val="single" w:sz="4" w:space="0" w:color="auto"/>
              <w:left w:val="single" w:sz="4" w:space="0" w:color="auto"/>
              <w:bottom w:val="single" w:sz="4" w:space="0" w:color="auto"/>
            </w:tcBorders>
          </w:tcPr>
          <w:p w14:paraId="37D0D0F5" w14:textId="77777777" w:rsidR="00385A97" w:rsidRPr="00CF03C3" w:rsidRDefault="00385A97" w:rsidP="00BF6E38">
            <w:pPr>
              <w:pStyle w:val="affd"/>
              <w:rPr>
                <w:sz w:val="28"/>
                <w:szCs w:val="28"/>
              </w:rPr>
            </w:pPr>
          </w:p>
        </w:tc>
      </w:tr>
      <w:tr w:rsidR="00385A97" w:rsidRPr="00CF03C3" w14:paraId="19A5CC0C" w14:textId="77777777" w:rsidTr="00BF6E38">
        <w:tc>
          <w:tcPr>
            <w:tcW w:w="880" w:type="dxa"/>
            <w:tcBorders>
              <w:top w:val="single" w:sz="4" w:space="0" w:color="auto"/>
              <w:bottom w:val="single" w:sz="4" w:space="0" w:color="auto"/>
              <w:right w:val="single" w:sz="4" w:space="0" w:color="auto"/>
            </w:tcBorders>
          </w:tcPr>
          <w:p w14:paraId="01F84854"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2CFB74EA" w14:textId="77777777" w:rsidR="00385A97" w:rsidRPr="00CF03C3" w:rsidRDefault="00385A97" w:rsidP="00BF6E38">
            <w:pPr>
              <w:pStyle w:val="affe"/>
              <w:rPr>
                <w:sz w:val="28"/>
                <w:szCs w:val="28"/>
              </w:rPr>
            </w:pPr>
            <w:r w:rsidRPr="00CF03C3">
              <w:rPr>
                <w:sz w:val="28"/>
                <w:szCs w:val="28"/>
              </w:rPr>
              <w:t>Дата вступления в силу договора</w:t>
            </w:r>
          </w:p>
        </w:tc>
        <w:tc>
          <w:tcPr>
            <w:tcW w:w="1948" w:type="dxa"/>
            <w:vMerge/>
            <w:tcBorders>
              <w:top w:val="single" w:sz="4" w:space="0" w:color="auto"/>
              <w:left w:val="single" w:sz="4" w:space="0" w:color="auto"/>
              <w:bottom w:val="single" w:sz="4" w:space="0" w:color="auto"/>
            </w:tcBorders>
          </w:tcPr>
          <w:p w14:paraId="45C109E7" w14:textId="77777777" w:rsidR="00385A97" w:rsidRPr="00CF03C3" w:rsidRDefault="00385A97" w:rsidP="00BF6E38">
            <w:pPr>
              <w:pStyle w:val="affd"/>
              <w:rPr>
                <w:sz w:val="28"/>
                <w:szCs w:val="28"/>
              </w:rPr>
            </w:pPr>
          </w:p>
        </w:tc>
      </w:tr>
      <w:tr w:rsidR="00385A97" w:rsidRPr="00CF03C3" w14:paraId="3101165B" w14:textId="77777777" w:rsidTr="00BF6E38">
        <w:tc>
          <w:tcPr>
            <w:tcW w:w="880" w:type="dxa"/>
            <w:tcBorders>
              <w:top w:val="single" w:sz="4" w:space="0" w:color="auto"/>
              <w:bottom w:val="single" w:sz="4" w:space="0" w:color="auto"/>
              <w:right w:val="single" w:sz="4" w:space="0" w:color="auto"/>
            </w:tcBorders>
          </w:tcPr>
          <w:p w14:paraId="089195C5"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542B5CE3" w14:textId="77777777" w:rsidR="00385A97" w:rsidRPr="00CF03C3" w:rsidRDefault="00385A97" w:rsidP="00BF6E38">
            <w:pPr>
              <w:pStyle w:val="affe"/>
              <w:rPr>
                <w:sz w:val="28"/>
                <w:szCs w:val="28"/>
              </w:rPr>
            </w:pPr>
            <w:r w:rsidRPr="00CF03C3">
              <w:rPr>
                <w:sz w:val="28"/>
                <w:szCs w:val="28"/>
              </w:rPr>
              <w:t>Срок действия договора</w:t>
            </w:r>
          </w:p>
        </w:tc>
        <w:tc>
          <w:tcPr>
            <w:tcW w:w="1948" w:type="dxa"/>
            <w:vMerge/>
            <w:tcBorders>
              <w:top w:val="single" w:sz="4" w:space="0" w:color="auto"/>
              <w:left w:val="single" w:sz="4" w:space="0" w:color="auto"/>
              <w:bottom w:val="single" w:sz="4" w:space="0" w:color="auto"/>
            </w:tcBorders>
          </w:tcPr>
          <w:p w14:paraId="1E9764C2" w14:textId="77777777" w:rsidR="00385A97" w:rsidRPr="00CF03C3" w:rsidRDefault="00385A97" w:rsidP="00BF6E38">
            <w:pPr>
              <w:pStyle w:val="affd"/>
              <w:rPr>
                <w:sz w:val="28"/>
                <w:szCs w:val="28"/>
              </w:rPr>
            </w:pPr>
          </w:p>
        </w:tc>
      </w:tr>
      <w:tr w:rsidR="00385A97" w:rsidRPr="00CF03C3" w14:paraId="6E034930" w14:textId="77777777" w:rsidTr="00BF6E38">
        <w:tc>
          <w:tcPr>
            <w:tcW w:w="880" w:type="dxa"/>
            <w:tcBorders>
              <w:top w:val="single" w:sz="4" w:space="0" w:color="auto"/>
              <w:bottom w:val="single" w:sz="4" w:space="0" w:color="auto"/>
              <w:right w:val="single" w:sz="4" w:space="0" w:color="auto"/>
            </w:tcBorders>
          </w:tcPr>
          <w:p w14:paraId="11C37D86"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13B336B4" w14:textId="77777777" w:rsidR="00385A97" w:rsidRPr="00CF03C3" w:rsidRDefault="00385A97" w:rsidP="00BF6E38">
            <w:pPr>
              <w:pStyle w:val="affe"/>
              <w:rPr>
                <w:sz w:val="28"/>
                <w:szCs w:val="28"/>
              </w:rPr>
            </w:pPr>
            <w:r w:rsidRPr="00CF03C3">
              <w:rPr>
                <w:sz w:val="28"/>
                <w:szCs w:val="28"/>
              </w:rPr>
              <w:t>Наименование юридического лица или фамилия, имя и отчество (при наличии) индивидуального предпринимателя, эксплуатирующего объект обращения с ТКО</w:t>
            </w:r>
          </w:p>
        </w:tc>
        <w:tc>
          <w:tcPr>
            <w:tcW w:w="1948" w:type="dxa"/>
            <w:vMerge/>
            <w:tcBorders>
              <w:top w:val="single" w:sz="4" w:space="0" w:color="auto"/>
              <w:left w:val="single" w:sz="4" w:space="0" w:color="auto"/>
              <w:bottom w:val="single" w:sz="4" w:space="0" w:color="auto"/>
            </w:tcBorders>
          </w:tcPr>
          <w:p w14:paraId="5D4653A2" w14:textId="77777777" w:rsidR="00385A97" w:rsidRPr="00CF03C3" w:rsidRDefault="00385A97" w:rsidP="00BF6E38">
            <w:pPr>
              <w:pStyle w:val="affd"/>
              <w:rPr>
                <w:sz w:val="28"/>
                <w:szCs w:val="28"/>
              </w:rPr>
            </w:pPr>
          </w:p>
        </w:tc>
      </w:tr>
      <w:tr w:rsidR="00385A97" w:rsidRPr="00CF03C3" w14:paraId="2E0AE095" w14:textId="77777777" w:rsidTr="00BF6E38">
        <w:tc>
          <w:tcPr>
            <w:tcW w:w="880" w:type="dxa"/>
            <w:tcBorders>
              <w:top w:val="single" w:sz="4" w:space="0" w:color="auto"/>
              <w:bottom w:val="single" w:sz="4" w:space="0" w:color="auto"/>
              <w:right w:val="single" w:sz="4" w:space="0" w:color="auto"/>
            </w:tcBorders>
          </w:tcPr>
          <w:p w14:paraId="0F1BA064"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31E4C9A9" w14:textId="77777777" w:rsidR="00385A97" w:rsidRPr="00CF03C3" w:rsidRDefault="00385A97" w:rsidP="00BF6E38">
            <w:pPr>
              <w:pStyle w:val="affe"/>
              <w:rPr>
                <w:sz w:val="28"/>
                <w:szCs w:val="28"/>
              </w:rPr>
            </w:pPr>
            <w:r w:rsidRPr="00CF03C3">
              <w:rPr>
                <w:sz w:val="28"/>
                <w:szCs w:val="28"/>
              </w:rPr>
              <w:t>Наименование объекта обращения с ТКО</w:t>
            </w:r>
          </w:p>
        </w:tc>
        <w:tc>
          <w:tcPr>
            <w:tcW w:w="1948" w:type="dxa"/>
            <w:vMerge/>
            <w:tcBorders>
              <w:top w:val="single" w:sz="4" w:space="0" w:color="auto"/>
              <w:left w:val="single" w:sz="4" w:space="0" w:color="auto"/>
              <w:bottom w:val="single" w:sz="4" w:space="0" w:color="auto"/>
            </w:tcBorders>
          </w:tcPr>
          <w:p w14:paraId="31192E1D" w14:textId="77777777" w:rsidR="00385A97" w:rsidRPr="00CF03C3" w:rsidRDefault="00385A97" w:rsidP="00BF6E38">
            <w:pPr>
              <w:pStyle w:val="affd"/>
              <w:rPr>
                <w:sz w:val="28"/>
                <w:szCs w:val="28"/>
              </w:rPr>
            </w:pPr>
          </w:p>
        </w:tc>
      </w:tr>
      <w:tr w:rsidR="00385A97" w:rsidRPr="00CF03C3" w14:paraId="5619B172" w14:textId="77777777" w:rsidTr="00BF6E38">
        <w:tc>
          <w:tcPr>
            <w:tcW w:w="880" w:type="dxa"/>
            <w:tcBorders>
              <w:top w:val="single" w:sz="4" w:space="0" w:color="auto"/>
              <w:bottom w:val="single" w:sz="4" w:space="0" w:color="auto"/>
              <w:right w:val="single" w:sz="4" w:space="0" w:color="auto"/>
            </w:tcBorders>
          </w:tcPr>
          <w:p w14:paraId="725689FE" w14:textId="77777777" w:rsidR="00385A97" w:rsidRPr="00CF03C3" w:rsidRDefault="00385A97" w:rsidP="00BF6E38">
            <w:pPr>
              <w:pStyle w:val="affe"/>
              <w:numPr>
                <w:ilvl w:val="0"/>
                <w:numId w:val="31"/>
              </w:numPr>
              <w:rPr>
                <w:sz w:val="28"/>
                <w:szCs w:val="28"/>
              </w:rPr>
            </w:pPr>
          </w:p>
        </w:tc>
        <w:tc>
          <w:tcPr>
            <w:tcW w:w="6840" w:type="dxa"/>
            <w:tcBorders>
              <w:top w:val="single" w:sz="4" w:space="0" w:color="auto"/>
              <w:bottom w:val="single" w:sz="4" w:space="0" w:color="auto"/>
              <w:right w:val="single" w:sz="4" w:space="0" w:color="auto"/>
            </w:tcBorders>
          </w:tcPr>
          <w:p w14:paraId="7CF8DB9E" w14:textId="77777777" w:rsidR="00385A97" w:rsidRPr="00CF03C3" w:rsidRDefault="00385A97" w:rsidP="00BF6E38">
            <w:pPr>
              <w:pStyle w:val="affe"/>
              <w:rPr>
                <w:sz w:val="28"/>
                <w:szCs w:val="28"/>
              </w:rPr>
            </w:pPr>
            <w:r w:rsidRPr="00CF03C3">
              <w:rPr>
                <w:sz w:val="28"/>
                <w:szCs w:val="28"/>
              </w:rPr>
              <w:t>Планируемое количество ТКО по договору за год</w:t>
            </w:r>
          </w:p>
          <w:p w14:paraId="720E3076" w14:textId="77777777" w:rsidR="00385A97" w:rsidRPr="00CF03C3"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по усмотрению поставщика информации)</w:t>
            </w:r>
          </w:p>
        </w:tc>
        <w:tc>
          <w:tcPr>
            <w:tcW w:w="1948" w:type="dxa"/>
            <w:vMerge/>
            <w:tcBorders>
              <w:top w:val="single" w:sz="4" w:space="0" w:color="auto"/>
              <w:left w:val="single" w:sz="4" w:space="0" w:color="auto"/>
              <w:bottom w:val="single" w:sz="4" w:space="0" w:color="auto"/>
            </w:tcBorders>
          </w:tcPr>
          <w:p w14:paraId="256606A5" w14:textId="77777777" w:rsidR="00385A97" w:rsidRPr="00CF03C3" w:rsidRDefault="00385A97" w:rsidP="00BF6E38">
            <w:pPr>
              <w:pStyle w:val="affd"/>
              <w:rPr>
                <w:sz w:val="28"/>
                <w:szCs w:val="28"/>
              </w:rPr>
            </w:pPr>
          </w:p>
        </w:tc>
      </w:tr>
    </w:tbl>
    <w:p w14:paraId="32B94386" w14:textId="77777777" w:rsidR="00385A97" w:rsidRPr="00CF03C3" w:rsidRDefault="00385A97" w:rsidP="00385A97">
      <w:pPr>
        <w:rPr>
          <w:szCs w:val="28"/>
        </w:rPr>
      </w:pPr>
    </w:p>
    <w:p w14:paraId="08602EBF" w14:textId="77777777" w:rsidR="00385A97" w:rsidRPr="00CF03C3" w:rsidRDefault="00385A97" w:rsidP="00385A97">
      <w:pPr>
        <w:pStyle w:val="aff4"/>
        <w:widowControl w:val="0"/>
        <w:numPr>
          <w:ilvl w:val="0"/>
          <w:numId w:val="29"/>
        </w:numPr>
        <w:tabs>
          <w:tab w:val="left" w:pos="993"/>
        </w:tabs>
        <w:spacing w:after="0"/>
        <w:ind w:left="0" w:firstLine="0"/>
        <w:jc w:val="center"/>
        <w:outlineLvl w:val="0"/>
        <w:rPr>
          <w:rFonts w:ascii="Times New Roman" w:hAnsi="Times New Roman"/>
          <w:b/>
          <w:bCs/>
          <w:sz w:val="28"/>
          <w:szCs w:val="28"/>
        </w:rPr>
      </w:pPr>
      <w:bookmarkStart w:id="40" w:name="_Hlk175929280"/>
      <w:r w:rsidRPr="00CF03C3">
        <w:rPr>
          <w:rFonts w:ascii="Times New Roman" w:hAnsi="Times New Roman"/>
          <w:b/>
          <w:bCs/>
          <w:sz w:val="28"/>
          <w:szCs w:val="28"/>
        </w:rPr>
        <w:t>Информация об обеспечении транспортирования ТКО</w:t>
      </w:r>
      <w:bookmarkStart w:id="41" w:name="_Hlk173677210"/>
    </w:p>
    <w:bookmarkEnd w:id="40"/>
    <w:p w14:paraId="6CEDF84D" w14:textId="77777777" w:rsidR="00385A97" w:rsidRPr="00CF03C3" w:rsidRDefault="00385A97" w:rsidP="00385A97">
      <w:pPr>
        <w:pStyle w:val="aff4"/>
        <w:widowControl w:val="0"/>
        <w:tabs>
          <w:tab w:val="left" w:pos="993"/>
        </w:tabs>
        <w:spacing w:after="0"/>
        <w:ind w:left="0"/>
        <w:jc w:val="center"/>
        <w:outlineLvl w:val="0"/>
        <w:rPr>
          <w:rFonts w:ascii="Times New Roman" w:hAnsi="Times New Roman"/>
          <w:b/>
          <w:bCs/>
          <w:sz w:val="28"/>
          <w:szCs w:val="28"/>
        </w:rPr>
      </w:pPr>
      <w:r w:rsidRPr="00CF03C3">
        <w:rPr>
          <w:rFonts w:ascii="Times New Roman" w:hAnsi="Times New Roman"/>
          <w:b/>
          <w:bCs/>
          <w:sz w:val="28"/>
          <w:szCs w:val="28"/>
        </w:rPr>
        <w:t xml:space="preserve">(информация не предоставляется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ТКО в соответствии с </w:t>
      </w:r>
      <w:hyperlink r:id="rId14" w:history="1">
        <w:r w:rsidRPr="00CF03C3">
          <w:rPr>
            <w:rFonts w:ascii="Times New Roman" w:hAnsi="Times New Roman"/>
            <w:b/>
            <w:bCs/>
            <w:sz w:val="28"/>
            <w:szCs w:val="28"/>
          </w:rPr>
          <w:t>пунктом 12 статьи 24.6</w:t>
        </w:r>
      </w:hyperlink>
      <w:r w:rsidRPr="00CF03C3">
        <w:rPr>
          <w:rFonts w:ascii="Times New Roman" w:hAnsi="Times New Roman"/>
          <w:b/>
          <w:bCs/>
          <w:sz w:val="28"/>
          <w:szCs w:val="28"/>
        </w:rPr>
        <w:t xml:space="preserve"> Федерального закона от 24.06.1998 </w:t>
      </w:r>
      <w:r w:rsidRPr="001F530F">
        <w:rPr>
          <w:rFonts w:ascii="Times New Roman" w:hAnsi="Times New Roman"/>
          <w:b/>
          <w:bCs/>
          <w:sz w:val="28"/>
          <w:szCs w:val="28"/>
        </w:rPr>
        <w:t>№</w:t>
      </w:r>
      <w:r w:rsidRPr="00CF03C3">
        <w:rPr>
          <w:rFonts w:ascii="Times New Roman" w:hAnsi="Times New Roman"/>
          <w:b/>
          <w:bCs/>
          <w:sz w:val="28"/>
          <w:szCs w:val="28"/>
        </w:rPr>
        <w:t> 89-ФЗ "Об отходах производства и потребления")</w:t>
      </w:r>
    </w:p>
    <w:p w14:paraId="005B948B" w14:textId="77777777" w:rsidR="00385A97" w:rsidRPr="00CF03C3" w:rsidRDefault="00385A97" w:rsidP="00385A97">
      <w:pPr>
        <w:rPr>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7087"/>
        <w:gridCol w:w="2127"/>
      </w:tblGrid>
      <w:tr w:rsidR="00385A97" w:rsidRPr="00CF03C3" w14:paraId="2C9EEAA7" w14:textId="77777777" w:rsidTr="00BF6E38">
        <w:tc>
          <w:tcPr>
            <w:tcW w:w="7825" w:type="dxa"/>
            <w:gridSpan w:val="2"/>
            <w:tcBorders>
              <w:top w:val="single" w:sz="4" w:space="0" w:color="auto"/>
              <w:bottom w:val="single" w:sz="4" w:space="0" w:color="auto"/>
              <w:right w:val="single" w:sz="4" w:space="0" w:color="auto"/>
            </w:tcBorders>
          </w:tcPr>
          <w:p w14:paraId="545E41A1"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p w14:paraId="3F08B2FA" w14:textId="77777777" w:rsidR="00385A97" w:rsidRPr="00CF03C3" w:rsidRDefault="00385A97" w:rsidP="00BF6E38">
            <w:pPr>
              <w:pStyle w:val="affd"/>
              <w:jc w:val="center"/>
              <w:rPr>
                <w:sz w:val="28"/>
                <w:szCs w:val="28"/>
              </w:rPr>
            </w:pPr>
          </w:p>
        </w:tc>
        <w:tc>
          <w:tcPr>
            <w:tcW w:w="2127" w:type="dxa"/>
            <w:tcBorders>
              <w:top w:val="single" w:sz="4" w:space="0" w:color="auto"/>
              <w:left w:val="single" w:sz="4" w:space="0" w:color="auto"/>
              <w:bottom w:val="single" w:sz="4" w:space="0" w:color="auto"/>
            </w:tcBorders>
          </w:tcPr>
          <w:p w14:paraId="4BC701DA"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06CD3C5F" w14:textId="77777777" w:rsidTr="00BF6E38">
        <w:tc>
          <w:tcPr>
            <w:tcW w:w="9952" w:type="dxa"/>
            <w:gridSpan w:val="3"/>
            <w:tcBorders>
              <w:top w:val="single" w:sz="4" w:space="0" w:color="auto"/>
              <w:bottom w:val="single" w:sz="4" w:space="0" w:color="auto"/>
            </w:tcBorders>
          </w:tcPr>
          <w:p w14:paraId="679CD611" w14:textId="77777777" w:rsidR="00385A97" w:rsidRPr="00CF03C3" w:rsidRDefault="00385A97" w:rsidP="00BF6E38">
            <w:pPr>
              <w:pStyle w:val="affd"/>
              <w:rPr>
                <w:sz w:val="28"/>
                <w:szCs w:val="28"/>
              </w:rPr>
            </w:pPr>
            <w:r w:rsidRPr="00CF03C3">
              <w:rPr>
                <w:b/>
                <w:bCs/>
                <w:sz w:val="28"/>
                <w:szCs w:val="28"/>
              </w:rPr>
              <w:t>Информация о договорах, заключенных с операторами по обращению с ТКО, осуществляющими деятельность по транспортированию ТКО</w:t>
            </w:r>
            <w:r w:rsidRPr="00CF03C3">
              <w:rPr>
                <w:sz w:val="28"/>
                <w:szCs w:val="28"/>
              </w:rPr>
              <w:t xml:space="preserve"> (информация </w:t>
            </w:r>
            <w:r>
              <w:rPr>
                <w:sz w:val="28"/>
                <w:szCs w:val="28"/>
              </w:rPr>
              <w:t>размещается</w:t>
            </w:r>
            <w:r w:rsidRPr="00CF03C3">
              <w:rPr>
                <w:sz w:val="28"/>
                <w:szCs w:val="28"/>
              </w:rPr>
              <w:t xml:space="preserve"> в отношении каждого договора)</w:t>
            </w:r>
          </w:p>
        </w:tc>
      </w:tr>
      <w:tr w:rsidR="00385A97" w:rsidRPr="00CF03C3" w14:paraId="38442D4D" w14:textId="77777777" w:rsidTr="00BF6E38">
        <w:tc>
          <w:tcPr>
            <w:tcW w:w="738" w:type="dxa"/>
            <w:tcBorders>
              <w:top w:val="single" w:sz="4" w:space="0" w:color="auto"/>
              <w:bottom w:val="single" w:sz="4" w:space="0" w:color="auto"/>
              <w:right w:val="single" w:sz="4" w:space="0" w:color="auto"/>
            </w:tcBorders>
          </w:tcPr>
          <w:p w14:paraId="0A91B519"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12DD367C" w14:textId="77777777" w:rsidR="00385A97" w:rsidRPr="00CF03C3" w:rsidRDefault="00385A97" w:rsidP="00BF6E38">
            <w:pPr>
              <w:pStyle w:val="affd"/>
              <w:rPr>
                <w:sz w:val="28"/>
                <w:szCs w:val="28"/>
              </w:rPr>
            </w:pPr>
            <w:r w:rsidRPr="00CF03C3">
              <w:rPr>
                <w:sz w:val="28"/>
                <w:szCs w:val="28"/>
              </w:rPr>
              <w:t xml:space="preserve">Территория субъекта Российской Федерации по </w:t>
            </w:r>
            <w:r w:rsidRPr="00C9678B">
              <w:rPr>
                <w:rStyle w:val="affc"/>
                <w:color w:val="auto"/>
                <w:sz w:val="28"/>
                <w:szCs w:val="28"/>
              </w:rPr>
              <w:t>Общероссийскому классификатору</w:t>
            </w:r>
            <w:r w:rsidRPr="00C9678B">
              <w:rPr>
                <w:sz w:val="28"/>
                <w:szCs w:val="28"/>
              </w:rPr>
              <w:t xml:space="preserve"> </w:t>
            </w:r>
            <w:r w:rsidRPr="00CF03C3">
              <w:rPr>
                <w:sz w:val="28"/>
                <w:szCs w:val="28"/>
              </w:rPr>
              <w:t>объектов административно-территориального деления ОК 019-95 (ОКАТО)</w:t>
            </w:r>
          </w:p>
        </w:tc>
        <w:tc>
          <w:tcPr>
            <w:tcW w:w="2127" w:type="dxa"/>
            <w:vMerge w:val="restart"/>
            <w:tcBorders>
              <w:top w:val="single" w:sz="4" w:space="0" w:color="auto"/>
              <w:left w:val="single" w:sz="4" w:space="0" w:color="auto"/>
            </w:tcBorders>
          </w:tcPr>
          <w:p w14:paraId="4B7FE194" w14:textId="77777777" w:rsidR="00385A97" w:rsidRPr="00CF03C3" w:rsidRDefault="00385A97" w:rsidP="00BF6E38">
            <w:pPr>
              <w:pStyle w:val="affd"/>
              <w:jc w:val="center"/>
              <w:rPr>
                <w:sz w:val="28"/>
                <w:szCs w:val="28"/>
              </w:rPr>
            </w:pPr>
            <w:r w:rsidRPr="00CF03C3">
              <w:rPr>
                <w:sz w:val="28"/>
                <w:szCs w:val="28"/>
              </w:rPr>
              <w:t>В течение 10 рабочих</w:t>
            </w:r>
          </w:p>
          <w:p w14:paraId="03FDBCE4" w14:textId="77777777" w:rsidR="00385A97" w:rsidRPr="00CF03C3" w:rsidRDefault="00385A97" w:rsidP="00BF6E38">
            <w:pPr>
              <w:pStyle w:val="affd"/>
              <w:jc w:val="center"/>
              <w:rPr>
                <w:sz w:val="28"/>
                <w:szCs w:val="28"/>
              </w:rPr>
            </w:pPr>
            <w:r w:rsidRPr="00CF03C3">
              <w:rPr>
                <w:sz w:val="28"/>
                <w:szCs w:val="28"/>
              </w:rPr>
              <w:t xml:space="preserve">дней со дня изменения договора на оказание услуг по транспортированию ТКО </w:t>
            </w:r>
          </w:p>
        </w:tc>
      </w:tr>
      <w:tr w:rsidR="00385A97" w:rsidRPr="00CF03C3" w14:paraId="46E1E123" w14:textId="77777777" w:rsidTr="00BF6E38">
        <w:tc>
          <w:tcPr>
            <w:tcW w:w="738" w:type="dxa"/>
            <w:tcBorders>
              <w:top w:val="single" w:sz="4" w:space="0" w:color="auto"/>
              <w:bottom w:val="single" w:sz="4" w:space="0" w:color="auto"/>
              <w:right w:val="single" w:sz="4" w:space="0" w:color="auto"/>
            </w:tcBorders>
          </w:tcPr>
          <w:p w14:paraId="2A8ABED6"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27C7E5BF" w14:textId="77777777" w:rsidR="00385A97" w:rsidRPr="00CF03C3" w:rsidRDefault="00385A97" w:rsidP="00BF6E38">
            <w:pPr>
              <w:pStyle w:val="affd"/>
              <w:rPr>
                <w:sz w:val="28"/>
                <w:szCs w:val="28"/>
              </w:rPr>
            </w:pPr>
            <w:r w:rsidRPr="00CF03C3">
              <w:rPr>
                <w:sz w:val="28"/>
                <w:szCs w:val="28"/>
              </w:rPr>
              <w:t>Наименование зоны деятельности регионального оператора</w:t>
            </w:r>
          </w:p>
        </w:tc>
        <w:tc>
          <w:tcPr>
            <w:tcW w:w="2127" w:type="dxa"/>
            <w:vMerge/>
            <w:tcBorders>
              <w:left w:val="single" w:sz="4" w:space="0" w:color="auto"/>
            </w:tcBorders>
          </w:tcPr>
          <w:p w14:paraId="3AC5873C" w14:textId="77777777" w:rsidR="00385A97" w:rsidRPr="00CF03C3" w:rsidRDefault="00385A97" w:rsidP="00BF6E38">
            <w:pPr>
              <w:pStyle w:val="affd"/>
              <w:rPr>
                <w:sz w:val="28"/>
                <w:szCs w:val="28"/>
              </w:rPr>
            </w:pPr>
          </w:p>
        </w:tc>
      </w:tr>
      <w:tr w:rsidR="00385A97" w:rsidRPr="00CF03C3" w14:paraId="4A3D1764" w14:textId="77777777" w:rsidTr="00BF6E38">
        <w:tc>
          <w:tcPr>
            <w:tcW w:w="738" w:type="dxa"/>
            <w:tcBorders>
              <w:top w:val="single" w:sz="4" w:space="0" w:color="auto"/>
              <w:bottom w:val="single" w:sz="4" w:space="0" w:color="auto"/>
              <w:right w:val="single" w:sz="4" w:space="0" w:color="auto"/>
            </w:tcBorders>
          </w:tcPr>
          <w:p w14:paraId="6286DB79"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6A9E900A" w14:textId="77777777" w:rsidR="00385A97" w:rsidRPr="00CF03C3" w:rsidRDefault="00385A97" w:rsidP="00BF6E38">
            <w:pPr>
              <w:pStyle w:val="affd"/>
              <w:rPr>
                <w:sz w:val="28"/>
                <w:szCs w:val="28"/>
              </w:rPr>
            </w:pPr>
            <w:r w:rsidRPr="00CF03C3">
              <w:rPr>
                <w:sz w:val="28"/>
                <w:szCs w:val="28"/>
              </w:rPr>
              <w:t>Наименование регионального оператора</w:t>
            </w:r>
          </w:p>
        </w:tc>
        <w:tc>
          <w:tcPr>
            <w:tcW w:w="2127" w:type="dxa"/>
            <w:vMerge/>
            <w:tcBorders>
              <w:left w:val="single" w:sz="4" w:space="0" w:color="auto"/>
            </w:tcBorders>
          </w:tcPr>
          <w:p w14:paraId="6008BCBA" w14:textId="77777777" w:rsidR="00385A97" w:rsidRPr="00CF03C3" w:rsidRDefault="00385A97" w:rsidP="00BF6E38">
            <w:pPr>
              <w:pStyle w:val="affd"/>
              <w:rPr>
                <w:sz w:val="28"/>
                <w:szCs w:val="28"/>
              </w:rPr>
            </w:pPr>
          </w:p>
        </w:tc>
      </w:tr>
      <w:tr w:rsidR="00385A97" w:rsidRPr="00CF03C3" w14:paraId="39BCE0FB" w14:textId="77777777" w:rsidTr="00BF6E38">
        <w:tc>
          <w:tcPr>
            <w:tcW w:w="738" w:type="dxa"/>
            <w:tcBorders>
              <w:top w:val="single" w:sz="4" w:space="0" w:color="auto"/>
              <w:bottom w:val="single" w:sz="4" w:space="0" w:color="auto"/>
              <w:right w:val="single" w:sz="4" w:space="0" w:color="auto"/>
            </w:tcBorders>
          </w:tcPr>
          <w:p w14:paraId="24B73FC8"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25169714" w14:textId="77777777" w:rsidR="00385A97" w:rsidRPr="00CF03C3" w:rsidRDefault="00385A97" w:rsidP="00BF6E38">
            <w:pPr>
              <w:pStyle w:val="affd"/>
              <w:rPr>
                <w:sz w:val="28"/>
                <w:szCs w:val="28"/>
              </w:rPr>
            </w:pPr>
            <w:r w:rsidRPr="00CF03C3">
              <w:rPr>
                <w:sz w:val="28"/>
                <w:szCs w:val="28"/>
              </w:rPr>
              <w:t>Номер договора</w:t>
            </w:r>
          </w:p>
        </w:tc>
        <w:tc>
          <w:tcPr>
            <w:tcW w:w="2127" w:type="dxa"/>
            <w:vMerge/>
            <w:tcBorders>
              <w:left w:val="single" w:sz="4" w:space="0" w:color="auto"/>
            </w:tcBorders>
          </w:tcPr>
          <w:p w14:paraId="6EAE8F50" w14:textId="77777777" w:rsidR="00385A97" w:rsidRPr="00CF03C3" w:rsidRDefault="00385A97" w:rsidP="00BF6E38">
            <w:pPr>
              <w:pStyle w:val="affd"/>
              <w:rPr>
                <w:sz w:val="28"/>
                <w:szCs w:val="28"/>
              </w:rPr>
            </w:pPr>
          </w:p>
        </w:tc>
      </w:tr>
      <w:tr w:rsidR="00385A97" w:rsidRPr="00CF03C3" w14:paraId="0DE08325" w14:textId="77777777" w:rsidTr="00BF6E38">
        <w:tc>
          <w:tcPr>
            <w:tcW w:w="738" w:type="dxa"/>
            <w:tcBorders>
              <w:top w:val="single" w:sz="4" w:space="0" w:color="auto"/>
              <w:bottom w:val="single" w:sz="4" w:space="0" w:color="auto"/>
              <w:right w:val="single" w:sz="4" w:space="0" w:color="auto"/>
            </w:tcBorders>
          </w:tcPr>
          <w:p w14:paraId="1E0FCCD6"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5F31E470" w14:textId="77777777" w:rsidR="00385A97" w:rsidRPr="00CF03C3" w:rsidRDefault="00385A97" w:rsidP="00BF6E38">
            <w:pPr>
              <w:pStyle w:val="affd"/>
              <w:rPr>
                <w:sz w:val="28"/>
                <w:szCs w:val="28"/>
              </w:rPr>
            </w:pPr>
            <w:r w:rsidRPr="00CF03C3">
              <w:rPr>
                <w:sz w:val="28"/>
                <w:szCs w:val="28"/>
              </w:rPr>
              <w:t>Дата вступления в силу договора</w:t>
            </w:r>
          </w:p>
        </w:tc>
        <w:tc>
          <w:tcPr>
            <w:tcW w:w="2127" w:type="dxa"/>
            <w:vMerge/>
            <w:tcBorders>
              <w:left w:val="single" w:sz="4" w:space="0" w:color="auto"/>
            </w:tcBorders>
          </w:tcPr>
          <w:p w14:paraId="18158D75" w14:textId="77777777" w:rsidR="00385A97" w:rsidRPr="00CF03C3" w:rsidRDefault="00385A97" w:rsidP="00BF6E38">
            <w:pPr>
              <w:pStyle w:val="affd"/>
              <w:rPr>
                <w:sz w:val="28"/>
                <w:szCs w:val="28"/>
              </w:rPr>
            </w:pPr>
          </w:p>
        </w:tc>
      </w:tr>
      <w:tr w:rsidR="00385A97" w:rsidRPr="00CF03C3" w14:paraId="4D43CD5B" w14:textId="77777777" w:rsidTr="00BF6E38">
        <w:tc>
          <w:tcPr>
            <w:tcW w:w="738" w:type="dxa"/>
            <w:tcBorders>
              <w:top w:val="single" w:sz="4" w:space="0" w:color="auto"/>
              <w:bottom w:val="single" w:sz="4" w:space="0" w:color="auto"/>
              <w:right w:val="single" w:sz="4" w:space="0" w:color="auto"/>
            </w:tcBorders>
          </w:tcPr>
          <w:p w14:paraId="7913DA69"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09AEE249" w14:textId="77777777" w:rsidR="00385A97" w:rsidRPr="00CF03C3" w:rsidRDefault="00385A97" w:rsidP="00BF6E38">
            <w:pPr>
              <w:pStyle w:val="affd"/>
              <w:rPr>
                <w:sz w:val="28"/>
                <w:szCs w:val="28"/>
              </w:rPr>
            </w:pPr>
            <w:r w:rsidRPr="00CF03C3">
              <w:rPr>
                <w:sz w:val="28"/>
                <w:szCs w:val="28"/>
              </w:rPr>
              <w:t>Срок действия договора</w:t>
            </w:r>
          </w:p>
        </w:tc>
        <w:tc>
          <w:tcPr>
            <w:tcW w:w="2127" w:type="dxa"/>
            <w:vMerge/>
            <w:tcBorders>
              <w:left w:val="single" w:sz="4" w:space="0" w:color="auto"/>
            </w:tcBorders>
          </w:tcPr>
          <w:p w14:paraId="152BD2D4" w14:textId="77777777" w:rsidR="00385A97" w:rsidRPr="00CF03C3" w:rsidRDefault="00385A97" w:rsidP="00BF6E38">
            <w:pPr>
              <w:pStyle w:val="affd"/>
              <w:rPr>
                <w:sz w:val="28"/>
                <w:szCs w:val="28"/>
              </w:rPr>
            </w:pPr>
          </w:p>
        </w:tc>
      </w:tr>
      <w:tr w:rsidR="00385A97" w:rsidRPr="00CF03C3" w14:paraId="17C0C612" w14:textId="77777777" w:rsidTr="00BF6E38">
        <w:tc>
          <w:tcPr>
            <w:tcW w:w="738" w:type="dxa"/>
            <w:tcBorders>
              <w:top w:val="single" w:sz="4" w:space="0" w:color="auto"/>
              <w:bottom w:val="single" w:sz="4" w:space="0" w:color="auto"/>
              <w:right w:val="single" w:sz="4" w:space="0" w:color="auto"/>
            </w:tcBorders>
          </w:tcPr>
          <w:p w14:paraId="3D29FAB2"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0E8341F4" w14:textId="77777777" w:rsidR="00385A97" w:rsidRPr="00CF03C3" w:rsidRDefault="00385A97" w:rsidP="00BF6E38">
            <w:pPr>
              <w:pStyle w:val="affd"/>
              <w:rPr>
                <w:sz w:val="28"/>
                <w:szCs w:val="28"/>
              </w:rPr>
            </w:pPr>
            <w:r w:rsidRPr="00CF03C3">
              <w:rPr>
                <w:sz w:val="28"/>
                <w:szCs w:val="28"/>
              </w:rPr>
              <w:t>Полное наименование юридического лица или фамилия, имя, отчество (при наличии) индивидуального предпринимателя, осуществляющего транспортирование ТКО</w:t>
            </w:r>
          </w:p>
        </w:tc>
        <w:tc>
          <w:tcPr>
            <w:tcW w:w="2127" w:type="dxa"/>
            <w:vMerge/>
            <w:tcBorders>
              <w:left w:val="single" w:sz="4" w:space="0" w:color="auto"/>
            </w:tcBorders>
          </w:tcPr>
          <w:p w14:paraId="5C85E576" w14:textId="77777777" w:rsidR="00385A97" w:rsidRPr="00CF03C3" w:rsidRDefault="00385A97" w:rsidP="00BF6E38">
            <w:pPr>
              <w:pStyle w:val="affd"/>
              <w:rPr>
                <w:sz w:val="28"/>
                <w:szCs w:val="28"/>
              </w:rPr>
            </w:pPr>
          </w:p>
        </w:tc>
      </w:tr>
      <w:tr w:rsidR="00385A97" w:rsidRPr="00CF03C3" w14:paraId="5E2E8E6D" w14:textId="77777777" w:rsidTr="00BF6E38">
        <w:tc>
          <w:tcPr>
            <w:tcW w:w="738" w:type="dxa"/>
            <w:tcBorders>
              <w:top w:val="single" w:sz="4" w:space="0" w:color="auto"/>
              <w:bottom w:val="single" w:sz="4" w:space="0" w:color="auto"/>
              <w:right w:val="single" w:sz="4" w:space="0" w:color="auto"/>
            </w:tcBorders>
          </w:tcPr>
          <w:p w14:paraId="597B7116"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6FAE3CF2" w14:textId="77777777" w:rsidR="00385A97" w:rsidRPr="00CF03C3" w:rsidRDefault="00385A97" w:rsidP="00BF6E38">
            <w:pPr>
              <w:pStyle w:val="affd"/>
              <w:rPr>
                <w:sz w:val="28"/>
                <w:szCs w:val="28"/>
              </w:rPr>
            </w:pPr>
            <w:r w:rsidRPr="00CF03C3">
              <w:rPr>
                <w:sz w:val="28"/>
                <w:szCs w:val="28"/>
              </w:rPr>
              <w:t>Идентификационный номер налогоплательщика юридического лица или индивидуального предпринимателя, осуществляющего транспортирование ТКО</w:t>
            </w:r>
          </w:p>
        </w:tc>
        <w:tc>
          <w:tcPr>
            <w:tcW w:w="2127" w:type="dxa"/>
            <w:vMerge/>
            <w:tcBorders>
              <w:left w:val="single" w:sz="4" w:space="0" w:color="auto"/>
            </w:tcBorders>
          </w:tcPr>
          <w:p w14:paraId="0A64F598" w14:textId="77777777" w:rsidR="00385A97" w:rsidRPr="00CF03C3" w:rsidRDefault="00385A97" w:rsidP="00BF6E38">
            <w:pPr>
              <w:pStyle w:val="affd"/>
              <w:rPr>
                <w:sz w:val="28"/>
                <w:szCs w:val="28"/>
              </w:rPr>
            </w:pPr>
          </w:p>
        </w:tc>
      </w:tr>
      <w:tr w:rsidR="00385A97" w:rsidRPr="00CF03C3" w14:paraId="305E3B45" w14:textId="77777777" w:rsidTr="00BF6E38">
        <w:tc>
          <w:tcPr>
            <w:tcW w:w="738" w:type="dxa"/>
            <w:tcBorders>
              <w:top w:val="single" w:sz="4" w:space="0" w:color="auto"/>
              <w:bottom w:val="single" w:sz="4" w:space="0" w:color="auto"/>
              <w:right w:val="single" w:sz="4" w:space="0" w:color="auto"/>
            </w:tcBorders>
          </w:tcPr>
          <w:p w14:paraId="3B1ACD01"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0E377E4D" w14:textId="77777777" w:rsidR="00385A97" w:rsidRPr="00CF03C3" w:rsidRDefault="00385A97" w:rsidP="00BF6E38">
            <w:pPr>
              <w:pStyle w:val="affd"/>
              <w:rPr>
                <w:sz w:val="28"/>
                <w:szCs w:val="28"/>
              </w:rPr>
            </w:pPr>
            <w:r w:rsidRPr="00CF03C3">
              <w:rPr>
                <w:sz w:val="28"/>
                <w:szCs w:val="28"/>
              </w:rPr>
              <w:t>Территории муниципальных образований (</w:t>
            </w:r>
            <w:r>
              <w:rPr>
                <w:sz w:val="28"/>
                <w:szCs w:val="28"/>
              </w:rPr>
              <w:t>информация размещается</w:t>
            </w:r>
            <w:r w:rsidRPr="00CF03C3">
              <w:rPr>
                <w:sz w:val="28"/>
                <w:szCs w:val="28"/>
              </w:rPr>
              <w:t xml:space="preserve">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w:t>
            </w:r>
            <w:hyperlink r:id="rId15" w:history="1">
              <w:r w:rsidRPr="00CF03C3">
                <w:rPr>
                  <w:rStyle w:val="affc"/>
                  <w:color w:val="auto"/>
                  <w:sz w:val="28"/>
                  <w:szCs w:val="28"/>
                </w:rPr>
                <w:t>Общероссийскому классификатору</w:t>
              </w:r>
            </w:hyperlink>
            <w:r w:rsidRPr="00CF03C3">
              <w:rPr>
                <w:sz w:val="28"/>
                <w:szCs w:val="28"/>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наименование объекта обработки, утилизации, обезвреживания, размещения твердых коммунальных отходов, перегрузочной станции (далее – объект), с которых транспортируются ТКО</w:t>
            </w:r>
          </w:p>
        </w:tc>
        <w:tc>
          <w:tcPr>
            <w:tcW w:w="2127" w:type="dxa"/>
            <w:vMerge/>
            <w:tcBorders>
              <w:left w:val="single" w:sz="4" w:space="0" w:color="auto"/>
            </w:tcBorders>
          </w:tcPr>
          <w:p w14:paraId="01F508C6" w14:textId="77777777" w:rsidR="00385A97" w:rsidRPr="00CF03C3" w:rsidRDefault="00385A97" w:rsidP="00BF6E38">
            <w:pPr>
              <w:pStyle w:val="affd"/>
              <w:rPr>
                <w:sz w:val="28"/>
                <w:szCs w:val="28"/>
              </w:rPr>
            </w:pPr>
          </w:p>
        </w:tc>
      </w:tr>
      <w:tr w:rsidR="00385A97" w:rsidRPr="00CF03C3" w14:paraId="79B02555" w14:textId="77777777" w:rsidTr="00BF6E38">
        <w:tc>
          <w:tcPr>
            <w:tcW w:w="738" w:type="dxa"/>
            <w:tcBorders>
              <w:top w:val="single" w:sz="4" w:space="0" w:color="auto"/>
              <w:bottom w:val="single" w:sz="4" w:space="0" w:color="auto"/>
              <w:right w:val="single" w:sz="4" w:space="0" w:color="auto"/>
            </w:tcBorders>
          </w:tcPr>
          <w:p w14:paraId="2A148768"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09B7A3E" w14:textId="77777777" w:rsidR="00385A97" w:rsidRPr="00CF03C3" w:rsidRDefault="00385A97" w:rsidP="00BF6E38">
            <w:pPr>
              <w:pStyle w:val="affd"/>
              <w:rPr>
                <w:sz w:val="28"/>
                <w:szCs w:val="28"/>
              </w:rPr>
            </w:pPr>
            <w:r w:rsidRPr="00CF03C3">
              <w:rPr>
                <w:sz w:val="28"/>
                <w:szCs w:val="28"/>
              </w:rPr>
              <w:t>Наименование объекта, на который транспортируются ТКО (при наличии)</w:t>
            </w:r>
          </w:p>
        </w:tc>
        <w:tc>
          <w:tcPr>
            <w:tcW w:w="2127" w:type="dxa"/>
            <w:vMerge/>
            <w:tcBorders>
              <w:left w:val="single" w:sz="4" w:space="0" w:color="auto"/>
            </w:tcBorders>
          </w:tcPr>
          <w:p w14:paraId="17AD9815" w14:textId="77777777" w:rsidR="00385A97" w:rsidRPr="00CF03C3" w:rsidRDefault="00385A97" w:rsidP="00BF6E38">
            <w:pPr>
              <w:pStyle w:val="affd"/>
              <w:rPr>
                <w:sz w:val="28"/>
                <w:szCs w:val="28"/>
              </w:rPr>
            </w:pPr>
          </w:p>
        </w:tc>
      </w:tr>
      <w:tr w:rsidR="00385A97" w:rsidRPr="00CF03C3" w14:paraId="067A2852" w14:textId="77777777" w:rsidTr="00BF6E38">
        <w:tc>
          <w:tcPr>
            <w:tcW w:w="738" w:type="dxa"/>
            <w:tcBorders>
              <w:top w:val="single" w:sz="4" w:space="0" w:color="auto"/>
              <w:bottom w:val="single" w:sz="4" w:space="0" w:color="auto"/>
              <w:right w:val="single" w:sz="4" w:space="0" w:color="auto"/>
            </w:tcBorders>
          </w:tcPr>
          <w:p w14:paraId="7595278F"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61B988D" w14:textId="77777777" w:rsidR="00385A97" w:rsidRPr="00CF03C3" w:rsidRDefault="00385A97" w:rsidP="00BF6E38">
            <w:pPr>
              <w:pStyle w:val="affd"/>
              <w:rPr>
                <w:sz w:val="28"/>
                <w:szCs w:val="28"/>
              </w:rPr>
            </w:pPr>
            <w:r w:rsidRPr="00CF03C3">
              <w:rPr>
                <w:sz w:val="28"/>
                <w:szCs w:val="28"/>
              </w:rPr>
              <w:t xml:space="preserve">Планируемый объем и (или) масса транспортируемых ТКО, </w:t>
            </w:r>
            <w:proofErr w:type="spellStart"/>
            <w:r w:rsidRPr="00CF03C3">
              <w:rPr>
                <w:sz w:val="28"/>
                <w:szCs w:val="28"/>
              </w:rPr>
              <w:t>куб.м</w:t>
            </w:r>
            <w:proofErr w:type="spellEnd"/>
            <w:r w:rsidRPr="00CF03C3">
              <w:rPr>
                <w:sz w:val="28"/>
                <w:szCs w:val="28"/>
              </w:rPr>
              <w:t xml:space="preserve"> или тонны</w:t>
            </w:r>
          </w:p>
        </w:tc>
        <w:tc>
          <w:tcPr>
            <w:tcW w:w="2127" w:type="dxa"/>
            <w:vMerge/>
            <w:tcBorders>
              <w:left w:val="single" w:sz="4" w:space="0" w:color="auto"/>
            </w:tcBorders>
          </w:tcPr>
          <w:p w14:paraId="1BB83FF4" w14:textId="77777777" w:rsidR="00385A97" w:rsidRPr="00CF03C3" w:rsidRDefault="00385A97" w:rsidP="00BF6E38">
            <w:pPr>
              <w:pStyle w:val="affd"/>
              <w:rPr>
                <w:sz w:val="28"/>
                <w:szCs w:val="28"/>
              </w:rPr>
            </w:pPr>
          </w:p>
        </w:tc>
      </w:tr>
      <w:tr w:rsidR="00385A97" w:rsidRPr="00CF03C3" w14:paraId="3C98C618" w14:textId="77777777" w:rsidTr="00BF6E38">
        <w:tc>
          <w:tcPr>
            <w:tcW w:w="738" w:type="dxa"/>
            <w:tcBorders>
              <w:top w:val="single" w:sz="4" w:space="0" w:color="auto"/>
              <w:bottom w:val="single" w:sz="4" w:space="0" w:color="auto"/>
              <w:right w:val="single" w:sz="4" w:space="0" w:color="auto"/>
            </w:tcBorders>
          </w:tcPr>
          <w:p w14:paraId="17697981"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446707AE" w14:textId="77777777" w:rsidR="00385A97" w:rsidRPr="00CF03C3" w:rsidRDefault="00385A97" w:rsidP="00BF6E38">
            <w:pPr>
              <w:pStyle w:val="affd"/>
              <w:rPr>
                <w:sz w:val="28"/>
                <w:szCs w:val="28"/>
              </w:rPr>
            </w:pPr>
            <w:r w:rsidRPr="00CF03C3">
              <w:rPr>
                <w:sz w:val="28"/>
                <w:szCs w:val="28"/>
              </w:rPr>
              <w:t xml:space="preserve">Состав ТКО (вид и (или) группа транспортируемых ТКО) </w:t>
            </w:r>
          </w:p>
        </w:tc>
        <w:tc>
          <w:tcPr>
            <w:tcW w:w="2127" w:type="dxa"/>
            <w:vMerge/>
            <w:tcBorders>
              <w:left w:val="single" w:sz="4" w:space="0" w:color="auto"/>
            </w:tcBorders>
          </w:tcPr>
          <w:p w14:paraId="3F9E726E" w14:textId="77777777" w:rsidR="00385A97" w:rsidRPr="00CF03C3" w:rsidRDefault="00385A97" w:rsidP="00BF6E38">
            <w:pPr>
              <w:pStyle w:val="affd"/>
              <w:rPr>
                <w:sz w:val="28"/>
                <w:szCs w:val="28"/>
              </w:rPr>
            </w:pPr>
          </w:p>
        </w:tc>
      </w:tr>
      <w:tr w:rsidR="00385A97" w:rsidRPr="00CF03C3" w14:paraId="531B0B0E" w14:textId="77777777" w:rsidTr="00BF6E38">
        <w:tc>
          <w:tcPr>
            <w:tcW w:w="738" w:type="dxa"/>
            <w:tcBorders>
              <w:top w:val="single" w:sz="4" w:space="0" w:color="auto"/>
              <w:bottom w:val="single" w:sz="4" w:space="0" w:color="auto"/>
              <w:right w:val="single" w:sz="4" w:space="0" w:color="auto"/>
            </w:tcBorders>
          </w:tcPr>
          <w:p w14:paraId="4BF46248"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96B3CA5" w14:textId="77777777" w:rsidR="00385A97" w:rsidRPr="00CF03C3" w:rsidRDefault="00385A97" w:rsidP="00BF6E38">
            <w:pPr>
              <w:pStyle w:val="affd"/>
              <w:rPr>
                <w:sz w:val="28"/>
                <w:szCs w:val="28"/>
              </w:rPr>
            </w:pPr>
            <w:r w:rsidRPr="00CF03C3">
              <w:rPr>
                <w:sz w:val="28"/>
                <w:szCs w:val="28"/>
              </w:rPr>
              <w:t>Предельно допустимое уплотнение, кг/</w:t>
            </w:r>
            <w:proofErr w:type="spellStart"/>
            <w:r w:rsidRPr="00CF03C3">
              <w:rPr>
                <w:sz w:val="28"/>
                <w:szCs w:val="28"/>
              </w:rPr>
              <w:t>куб.м</w:t>
            </w:r>
            <w:proofErr w:type="spellEnd"/>
            <w:r w:rsidRPr="00CF03C3">
              <w:rPr>
                <w:sz w:val="28"/>
                <w:szCs w:val="28"/>
              </w:rPr>
              <w:t xml:space="preserve"> </w:t>
            </w:r>
          </w:p>
        </w:tc>
        <w:tc>
          <w:tcPr>
            <w:tcW w:w="2127" w:type="dxa"/>
            <w:vMerge/>
            <w:tcBorders>
              <w:left w:val="single" w:sz="4" w:space="0" w:color="auto"/>
            </w:tcBorders>
          </w:tcPr>
          <w:p w14:paraId="220273A3" w14:textId="77777777" w:rsidR="00385A97" w:rsidRPr="00CF03C3" w:rsidRDefault="00385A97" w:rsidP="00BF6E38">
            <w:pPr>
              <w:pStyle w:val="affd"/>
              <w:rPr>
                <w:sz w:val="28"/>
                <w:szCs w:val="28"/>
              </w:rPr>
            </w:pPr>
          </w:p>
        </w:tc>
      </w:tr>
      <w:tr w:rsidR="00385A97" w:rsidRPr="00CF03C3" w14:paraId="6BB0C35E" w14:textId="77777777" w:rsidTr="00BF6E38">
        <w:tc>
          <w:tcPr>
            <w:tcW w:w="738" w:type="dxa"/>
            <w:tcBorders>
              <w:top w:val="single" w:sz="4" w:space="0" w:color="auto"/>
              <w:bottom w:val="single" w:sz="4" w:space="0" w:color="auto"/>
              <w:right w:val="single" w:sz="4" w:space="0" w:color="auto"/>
            </w:tcBorders>
          </w:tcPr>
          <w:p w14:paraId="4F8405EE"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16E4603E" w14:textId="77777777" w:rsidR="00385A97" w:rsidRPr="00CF03C3" w:rsidRDefault="00385A97" w:rsidP="00BF6E38">
            <w:pPr>
              <w:pStyle w:val="affd"/>
              <w:rPr>
                <w:sz w:val="28"/>
                <w:szCs w:val="28"/>
              </w:rPr>
            </w:pPr>
            <w:r w:rsidRPr="00CF03C3">
              <w:rPr>
                <w:sz w:val="28"/>
                <w:szCs w:val="28"/>
              </w:rPr>
              <w:t>Способ коммерческого учета отходов</w:t>
            </w:r>
          </w:p>
        </w:tc>
        <w:tc>
          <w:tcPr>
            <w:tcW w:w="2127" w:type="dxa"/>
            <w:vMerge/>
            <w:tcBorders>
              <w:left w:val="single" w:sz="4" w:space="0" w:color="auto"/>
            </w:tcBorders>
          </w:tcPr>
          <w:p w14:paraId="524CE9C3" w14:textId="77777777" w:rsidR="00385A97" w:rsidRPr="00CF03C3" w:rsidRDefault="00385A97" w:rsidP="00BF6E38">
            <w:pPr>
              <w:pStyle w:val="affd"/>
              <w:rPr>
                <w:sz w:val="28"/>
                <w:szCs w:val="28"/>
              </w:rPr>
            </w:pPr>
          </w:p>
        </w:tc>
      </w:tr>
      <w:tr w:rsidR="00385A97" w:rsidRPr="00CF03C3" w14:paraId="4C476343" w14:textId="77777777" w:rsidTr="00BF6E38">
        <w:tc>
          <w:tcPr>
            <w:tcW w:w="738" w:type="dxa"/>
            <w:tcBorders>
              <w:top w:val="single" w:sz="4" w:space="0" w:color="auto"/>
              <w:bottom w:val="single" w:sz="4" w:space="0" w:color="auto"/>
              <w:right w:val="single" w:sz="4" w:space="0" w:color="auto"/>
            </w:tcBorders>
          </w:tcPr>
          <w:p w14:paraId="7743CBB4"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EEAC16E" w14:textId="77777777" w:rsidR="00385A97" w:rsidRPr="00CF03C3" w:rsidRDefault="00385A97" w:rsidP="00BF6E38">
            <w:pPr>
              <w:pStyle w:val="affd"/>
              <w:rPr>
                <w:sz w:val="28"/>
                <w:szCs w:val="28"/>
              </w:rPr>
            </w:pPr>
            <w:r w:rsidRPr="00CF03C3">
              <w:rPr>
                <w:sz w:val="28"/>
                <w:szCs w:val="28"/>
              </w:rPr>
              <w:t xml:space="preserve">Цена по договору за единицу отходов, </w:t>
            </w:r>
            <w:proofErr w:type="spellStart"/>
            <w:r w:rsidRPr="00CF03C3">
              <w:rPr>
                <w:sz w:val="28"/>
                <w:szCs w:val="28"/>
              </w:rPr>
              <w:t>руб</w:t>
            </w:r>
            <w:proofErr w:type="spellEnd"/>
            <w:r w:rsidRPr="00CF03C3">
              <w:rPr>
                <w:sz w:val="28"/>
                <w:szCs w:val="28"/>
              </w:rPr>
              <w:t xml:space="preserve">/куб. м или </w:t>
            </w:r>
            <w:proofErr w:type="spellStart"/>
            <w:r w:rsidRPr="00CF03C3">
              <w:rPr>
                <w:sz w:val="28"/>
                <w:szCs w:val="28"/>
              </w:rPr>
              <w:t>руб</w:t>
            </w:r>
            <w:proofErr w:type="spellEnd"/>
            <w:r w:rsidRPr="00CF03C3">
              <w:rPr>
                <w:sz w:val="28"/>
                <w:szCs w:val="28"/>
              </w:rPr>
              <w:t>/тонна</w:t>
            </w:r>
          </w:p>
        </w:tc>
        <w:tc>
          <w:tcPr>
            <w:tcW w:w="2127" w:type="dxa"/>
            <w:vMerge/>
            <w:tcBorders>
              <w:left w:val="single" w:sz="4" w:space="0" w:color="auto"/>
              <w:bottom w:val="single" w:sz="4" w:space="0" w:color="auto"/>
            </w:tcBorders>
          </w:tcPr>
          <w:p w14:paraId="0F0BA1B5" w14:textId="77777777" w:rsidR="00385A97" w:rsidRPr="00CF03C3" w:rsidRDefault="00385A97" w:rsidP="00BF6E38">
            <w:pPr>
              <w:pStyle w:val="affd"/>
              <w:rPr>
                <w:sz w:val="28"/>
                <w:szCs w:val="28"/>
              </w:rPr>
            </w:pPr>
          </w:p>
        </w:tc>
      </w:tr>
      <w:tr w:rsidR="00385A97" w:rsidRPr="00CF03C3" w14:paraId="4CF02A6D" w14:textId="77777777" w:rsidTr="00BF6E38">
        <w:tc>
          <w:tcPr>
            <w:tcW w:w="9952" w:type="dxa"/>
            <w:gridSpan w:val="3"/>
            <w:tcBorders>
              <w:top w:val="single" w:sz="4" w:space="0" w:color="auto"/>
              <w:bottom w:val="single" w:sz="4" w:space="0" w:color="auto"/>
            </w:tcBorders>
          </w:tcPr>
          <w:p w14:paraId="69B7D841" w14:textId="77777777" w:rsidR="00385A97" w:rsidRPr="00CF03C3" w:rsidRDefault="00385A97" w:rsidP="00BF6E38">
            <w:pPr>
              <w:pStyle w:val="affd"/>
              <w:rPr>
                <w:sz w:val="28"/>
                <w:szCs w:val="28"/>
              </w:rPr>
            </w:pPr>
            <w:r w:rsidRPr="00CF03C3">
              <w:rPr>
                <w:b/>
                <w:bCs/>
                <w:sz w:val="28"/>
                <w:szCs w:val="28"/>
              </w:rPr>
              <w:t>Информация о транспортировании ТКО</w:t>
            </w:r>
            <w:r w:rsidRPr="00CF03C3">
              <w:rPr>
                <w:sz w:val="28"/>
                <w:szCs w:val="28"/>
              </w:rPr>
              <w:t xml:space="preserve"> </w:t>
            </w:r>
            <w:r w:rsidRPr="00CF03C3">
              <w:rPr>
                <w:b/>
                <w:bCs/>
                <w:sz w:val="28"/>
                <w:szCs w:val="28"/>
              </w:rPr>
              <w:t>региональным оператором</w:t>
            </w:r>
            <w:r w:rsidRPr="00CF03C3">
              <w:rPr>
                <w:sz w:val="28"/>
                <w:szCs w:val="28"/>
              </w:rPr>
              <w:t xml:space="preserve"> (информация </w:t>
            </w:r>
            <w:r>
              <w:rPr>
                <w:sz w:val="28"/>
                <w:szCs w:val="28"/>
              </w:rPr>
              <w:t>размещается</w:t>
            </w:r>
            <w:r w:rsidRPr="00CF03C3">
              <w:rPr>
                <w:sz w:val="28"/>
                <w:szCs w:val="28"/>
              </w:rPr>
              <w:t xml:space="preserve"> </w:t>
            </w:r>
            <w:bookmarkStart w:id="42" w:name="_Hlk176193536"/>
            <w:r w:rsidRPr="00CF03C3">
              <w:rPr>
                <w:sz w:val="28"/>
                <w:szCs w:val="28"/>
              </w:rPr>
              <w:t>в случае осуществления транспортирования ТКО без привлечения операторов по обращению с ТКО, осуществляющих деятельность по транспортированию ТКО</w:t>
            </w:r>
            <w:bookmarkEnd w:id="42"/>
            <w:r w:rsidRPr="00CF03C3">
              <w:rPr>
                <w:sz w:val="28"/>
                <w:szCs w:val="28"/>
              </w:rPr>
              <w:t>)</w:t>
            </w:r>
          </w:p>
        </w:tc>
      </w:tr>
      <w:tr w:rsidR="00385A97" w:rsidRPr="00CF03C3" w14:paraId="279989B7" w14:textId="77777777" w:rsidTr="00BF6E38">
        <w:tc>
          <w:tcPr>
            <w:tcW w:w="738" w:type="dxa"/>
            <w:tcBorders>
              <w:top w:val="single" w:sz="4" w:space="0" w:color="auto"/>
              <w:bottom w:val="single" w:sz="4" w:space="0" w:color="auto"/>
              <w:right w:val="single" w:sz="4" w:space="0" w:color="auto"/>
            </w:tcBorders>
          </w:tcPr>
          <w:p w14:paraId="34987842"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584A3B97" w14:textId="77777777" w:rsidR="00385A97" w:rsidRPr="00CF03C3" w:rsidRDefault="00385A97" w:rsidP="00BF6E38">
            <w:pPr>
              <w:pStyle w:val="affd"/>
              <w:rPr>
                <w:sz w:val="28"/>
                <w:szCs w:val="28"/>
              </w:rPr>
            </w:pPr>
            <w:r w:rsidRPr="00CF03C3">
              <w:rPr>
                <w:sz w:val="28"/>
                <w:szCs w:val="28"/>
              </w:rPr>
              <w:t xml:space="preserve">Территория субъекта Российской Федерации по </w:t>
            </w:r>
            <w:hyperlink r:id="rId16" w:history="1">
              <w:r w:rsidRPr="00CF03C3">
                <w:rPr>
                  <w:rStyle w:val="affc"/>
                  <w:color w:val="auto"/>
                  <w:sz w:val="28"/>
                  <w:szCs w:val="28"/>
                </w:rPr>
                <w:t>Общероссийскому классификатору</w:t>
              </w:r>
            </w:hyperlink>
            <w:r w:rsidRPr="00CF03C3">
              <w:rPr>
                <w:sz w:val="28"/>
                <w:szCs w:val="28"/>
              </w:rPr>
              <w:t xml:space="preserve"> объектов административно-территориального деления ОК 019-95 (ОКАТО)</w:t>
            </w:r>
          </w:p>
        </w:tc>
        <w:tc>
          <w:tcPr>
            <w:tcW w:w="2127" w:type="dxa"/>
            <w:vMerge w:val="restart"/>
            <w:tcBorders>
              <w:top w:val="single" w:sz="4" w:space="0" w:color="auto"/>
              <w:left w:val="single" w:sz="4" w:space="0" w:color="auto"/>
            </w:tcBorders>
          </w:tcPr>
          <w:p w14:paraId="32DCF1DD" w14:textId="77777777" w:rsidR="00385A97" w:rsidRPr="00CF03C3" w:rsidRDefault="00385A97" w:rsidP="00BF6E38">
            <w:pPr>
              <w:pStyle w:val="affd"/>
              <w:jc w:val="center"/>
              <w:rPr>
                <w:sz w:val="28"/>
                <w:szCs w:val="28"/>
              </w:rPr>
            </w:pPr>
            <w:r w:rsidRPr="00CF03C3">
              <w:rPr>
                <w:sz w:val="28"/>
                <w:szCs w:val="28"/>
              </w:rPr>
              <w:t>В течение 10 рабочих</w:t>
            </w:r>
          </w:p>
          <w:p w14:paraId="6137753D" w14:textId="77777777" w:rsidR="00385A97" w:rsidRPr="00CF03C3" w:rsidRDefault="00385A97" w:rsidP="00BF6E38">
            <w:pPr>
              <w:pStyle w:val="affd"/>
              <w:jc w:val="center"/>
              <w:rPr>
                <w:sz w:val="28"/>
                <w:szCs w:val="28"/>
              </w:rPr>
            </w:pPr>
            <w:r w:rsidRPr="00CF03C3">
              <w:rPr>
                <w:sz w:val="28"/>
                <w:szCs w:val="28"/>
              </w:rPr>
              <w:t>дней со дня изменения информации</w:t>
            </w:r>
          </w:p>
        </w:tc>
      </w:tr>
      <w:tr w:rsidR="00385A97" w:rsidRPr="00CF03C3" w14:paraId="4A964B77" w14:textId="77777777" w:rsidTr="00BF6E38">
        <w:tc>
          <w:tcPr>
            <w:tcW w:w="738" w:type="dxa"/>
            <w:tcBorders>
              <w:top w:val="single" w:sz="4" w:space="0" w:color="auto"/>
              <w:bottom w:val="single" w:sz="4" w:space="0" w:color="auto"/>
              <w:right w:val="single" w:sz="4" w:space="0" w:color="auto"/>
            </w:tcBorders>
          </w:tcPr>
          <w:p w14:paraId="4845022E"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1A716A3E" w14:textId="77777777" w:rsidR="00385A97" w:rsidRPr="00CF03C3" w:rsidRDefault="00385A97" w:rsidP="00BF6E38">
            <w:pPr>
              <w:pStyle w:val="affd"/>
              <w:rPr>
                <w:sz w:val="28"/>
                <w:szCs w:val="28"/>
              </w:rPr>
            </w:pPr>
            <w:r w:rsidRPr="00CF03C3">
              <w:rPr>
                <w:sz w:val="28"/>
                <w:szCs w:val="28"/>
              </w:rPr>
              <w:t>Наименование зоны деятельности регионального оператора</w:t>
            </w:r>
          </w:p>
        </w:tc>
        <w:tc>
          <w:tcPr>
            <w:tcW w:w="2127" w:type="dxa"/>
            <w:vMerge/>
            <w:tcBorders>
              <w:left w:val="single" w:sz="4" w:space="0" w:color="auto"/>
            </w:tcBorders>
          </w:tcPr>
          <w:p w14:paraId="0C058399" w14:textId="77777777" w:rsidR="00385A97" w:rsidRPr="00CF03C3" w:rsidRDefault="00385A97" w:rsidP="00BF6E38">
            <w:pPr>
              <w:pStyle w:val="affd"/>
              <w:rPr>
                <w:sz w:val="28"/>
                <w:szCs w:val="28"/>
              </w:rPr>
            </w:pPr>
          </w:p>
        </w:tc>
      </w:tr>
      <w:tr w:rsidR="00385A97" w:rsidRPr="00CF03C3" w14:paraId="1BA01785" w14:textId="77777777" w:rsidTr="00BF6E38">
        <w:tc>
          <w:tcPr>
            <w:tcW w:w="738" w:type="dxa"/>
            <w:tcBorders>
              <w:top w:val="single" w:sz="4" w:space="0" w:color="auto"/>
              <w:bottom w:val="single" w:sz="4" w:space="0" w:color="auto"/>
              <w:right w:val="single" w:sz="4" w:space="0" w:color="auto"/>
            </w:tcBorders>
          </w:tcPr>
          <w:p w14:paraId="02D9E7A1"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C97C554" w14:textId="77777777" w:rsidR="00385A97" w:rsidRPr="00CF03C3" w:rsidRDefault="00385A97" w:rsidP="00BF6E38">
            <w:pPr>
              <w:pStyle w:val="affd"/>
              <w:rPr>
                <w:sz w:val="28"/>
                <w:szCs w:val="28"/>
              </w:rPr>
            </w:pPr>
            <w:r w:rsidRPr="00CF03C3">
              <w:rPr>
                <w:sz w:val="28"/>
                <w:szCs w:val="28"/>
              </w:rPr>
              <w:t>Наименование регионального оператора</w:t>
            </w:r>
          </w:p>
        </w:tc>
        <w:tc>
          <w:tcPr>
            <w:tcW w:w="2127" w:type="dxa"/>
            <w:vMerge/>
            <w:tcBorders>
              <w:left w:val="single" w:sz="4" w:space="0" w:color="auto"/>
            </w:tcBorders>
          </w:tcPr>
          <w:p w14:paraId="657A3069" w14:textId="77777777" w:rsidR="00385A97" w:rsidRPr="00CF03C3" w:rsidRDefault="00385A97" w:rsidP="00BF6E38">
            <w:pPr>
              <w:pStyle w:val="affd"/>
              <w:rPr>
                <w:sz w:val="28"/>
                <w:szCs w:val="28"/>
              </w:rPr>
            </w:pPr>
          </w:p>
        </w:tc>
      </w:tr>
      <w:tr w:rsidR="00385A97" w:rsidRPr="00CF03C3" w14:paraId="7CE671C6" w14:textId="77777777" w:rsidTr="00BF6E38">
        <w:tc>
          <w:tcPr>
            <w:tcW w:w="738" w:type="dxa"/>
            <w:tcBorders>
              <w:top w:val="single" w:sz="4" w:space="0" w:color="auto"/>
              <w:bottom w:val="single" w:sz="4" w:space="0" w:color="auto"/>
              <w:right w:val="single" w:sz="4" w:space="0" w:color="auto"/>
            </w:tcBorders>
          </w:tcPr>
          <w:p w14:paraId="67B307F4"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5A451626" w14:textId="77777777" w:rsidR="00385A97" w:rsidRPr="00CF03C3" w:rsidRDefault="00385A97" w:rsidP="00BF6E38">
            <w:pPr>
              <w:pStyle w:val="affd"/>
              <w:rPr>
                <w:sz w:val="28"/>
                <w:szCs w:val="28"/>
              </w:rPr>
            </w:pPr>
            <w:r w:rsidRPr="00CF03C3">
              <w:rPr>
                <w:sz w:val="28"/>
                <w:szCs w:val="28"/>
              </w:rPr>
              <w:t>Территории муниципальных образований (</w:t>
            </w:r>
            <w:r>
              <w:rPr>
                <w:sz w:val="28"/>
                <w:szCs w:val="28"/>
              </w:rPr>
              <w:t>размещается</w:t>
            </w:r>
            <w:r w:rsidRPr="00CF03C3">
              <w:rPr>
                <w:sz w:val="28"/>
                <w:szCs w:val="28"/>
              </w:rPr>
              <w:t xml:space="preserve"> 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w:t>
            </w:r>
            <w:hyperlink r:id="rId17" w:history="1">
              <w:r w:rsidRPr="00CF03C3">
                <w:rPr>
                  <w:rStyle w:val="affc"/>
                  <w:color w:val="auto"/>
                  <w:sz w:val="28"/>
                  <w:szCs w:val="28"/>
                </w:rPr>
                <w:t>Общероссийскому классификатору</w:t>
              </w:r>
            </w:hyperlink>
            <w:r w:rsidRPr="00CF03C3">
              <w:rPr>
                <w:sz w:val="28"/>
                <w:szCs w:val="28"/>
              </w:rPr>
              <w:t xml:space="preserve"> территорий муниципальных образований ОК 033-2013 (ОКТМО)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 наименование объекта, с которых транспортируются ТКО</w:t>
            </w:r>
          </w:p>
        </w:tc>
        <w:tc>
          <w:tcPr>
            <w:tcW w:w="2127" w:type="dxa"/>
            <w:vMerge/>
            <w:tcBorders>
              <w:left w:val="single" w:sz="4" w:space="0" w:color="auto"/>
            </w:tcBorders>
          </w:tcPr>
          <w:p w14:paraId="276F88F9" w14:textId="77777777" w:rsidR="00385A97" w:rsidRPr="00CF03C3" w:rsidRDefault="00385A97" w:rsidP="00BF6E38">
            <w:pPr>
              <w:pStyle w:val="affd"/>
              <w:rPr>
                <w:sz w:val="28"/>
                <w:szCs w:val="28"/>
              </w:rPr>
            </w:pPr>
          </w:p>
        </w:tc>
      </w:tr>
      <w:tr w:rsidR="00385A97" w:rsidRPr="00CF03C3" w14:paraId="3041349A" w14:textId="77777777" w:rsidTr="00BF6E38">
        <w:tc>
          <w:tcPr>
            <w:tcW w:w="738" w:type="dxa"/>
            <w:tcBorders>
              <w:top w:val="single" w:sz="4" w:space="0" w:color="auto"/>
              <w:bottom w:val="single" w:sz="4" w:space="0" w:color="auto"/>
              <w:right w:val="single" w:sz="4" w:space="0" w:color="auto"/>
            </w:tcBorders>
          </w:tcPr>
          <w:p w14:paraId="2FA7B769"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503401FF" w14:textId="77777777" w:rsidR="00385A97" w:rsidRPr="00CF03C3" w:rsidRDefault="00385A97" w:rsidP="00BF6E38">
            <w:pPr>
              <w:pStyle w:val="affd"/>
              <w:rPr>
                <w:sz w:val="28"/>
                <w:szCs w:val="28"/>
              </w:rPr>
            </w:pPr>
            <w:r w:rsidRPr="00CF03C3">
              <w:rPr>
                <w:sz w:val="28"/>
                <w:szCs w:val="28"/>
              </w:rPr>
              <w:t xml:space="preserve">Наименование объекта, на который транспортируются ТКО </w:t>
            </w:r>
          </w:p>
        </w:tc>
        <w:tc>
          <w:tcPr>
            <w:tcW w:w="2127" w:type="dxa"/>
            <w:vMerge/>
            <w:tcBorders>
              <w:left w:val="single" w:sz="4" w:space="0" w:color="auto"/>
            </w:tcBorders>
          </w:tcPr>
          <w:p w14:paraId="763D7F15" w14:textId="77777777" w:rsidR="00385A97" w:rsidRPr="00CF03C3" w:rsidRDefault="00385A97" w:rsidP="00BF6E38">
            <w:pPr>
              <w:pStyle w:val="affd"/>
              <w:rPr>
                <w:sz w:val="28"/>
                <w:szCs w:val="28"/>
              </w:rPr>
            </w:pPr>
          </w:p>
        </w:tc>
      </w:tr>
      <w:tr w:rsidR="00385A97" w:rsidRPr="00CF03C3" w14:paraId="4CB7A22A" w14:textId="77777777" w:rsidTr="00BF6E38">
        <w:tc>
          <w:tcPr>
            <w:tcW w:w="738" w:type="dxa"/>
            <w:tcBorders>
              <w:top w:val="single" w:sz="4" w:space="0" w:color="auto"/>
              <w:bottom w:val="single" w:sz="4" w:space="0" w:color="auto"/>
              <w:right w:val="single" w:sz="4" w:space="0" w:color="auto"/>
            </w:tcBorders>
          </w:tcPr>
          <w:p w14:paraId="508BC80B"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1D862E82" w14:textId="77777777" w:rsidR="00385A97" w:rsidRPr="00CF03C3" w:rsidRDefault="00385A97" w:rsidP="00BF6E38">
            <w:pPr>
              <w:pStyle w:val="affd"/>
              <w:rPr>
                <w:sz w:val="28"/>
                <w:szCs w:val="28"/>
              </w:rPr>
            </w:pPr>
            <w:r w:rsidRPr="00CF03C3">
              <w:rPr>
                <w:sz w:val="28"/>
                <w:szCs w:val="28"/>
              </w:rPr>
              <w:t xml:space="preserve">Планируемый объем и (или) масса транспортируемых ТКО, </w:t>
            </w:r>
            <w:proofErr w:type="spellStart"/>
            <w:r w:rsidRPr="00CF03C3">
              <w:rPr>
                <w:sz w:val="28"/>
                <w:szCs w:val="28"/>
              </w:rPr>
              <w:t>куб.м</w:t>
            </w:r>
            <w:proofErr w:type="spellEnd"/>
            <w:r w:rsidRPr="00CF03C3">
              <w:rPr>
                <w:sz w:val="28"/>
                <w:szCs w:val="28"/>
              </w:rPr>
              <w:t xml:space="preserve"> или тонны</w:t>
            </w:r>
          </w:p>
        </w:tc>
        <w:tc>
          <w:tcPr>
            <w:tcW w:w="2127" w:type="dxa"/>
            <w:vMerge/>
            <w:tcBorders>
              <w:left w:val="single" w:sz="4" w:space="0" w:color="auto"/>
            </w:tcBorders>
          </w:tcPr>
          <w:p w14:paraId="3FB2E2E8" w14:textId="77777777" w:rsidR="00385A97" w:rsidRPr="00CF03C3" w:rsidRDefault="00385A97" w:rsidP="00BF6E38">
            <w:pPr>
              <w:pStyle w:val="affd"/>
              <w:rPr>
                <w:sz w:val="28"/>
                <w:szCs w:val="28"/>
              </w:rPr>
            </w:pPr>
          </w:p>
        </w:tc>
      </w:tr>
      <w:tr w:rsidR="00385A97" w:rsidRPr="00CF03C3" w14:paraId="12AF99F8" w14:textId="77777777" w:rsidTr="00BF6E38">
        <w:tc>
          <w:tcPr>
            <w:tcW w:w="738" w:type="dxa"/>
            <w:tcBorders>
              <w:top w:val="single" w:sz="4" w:space="0" w:color="auto"/>
              <w:bottom w:val="single" w:sz="4" w:space="0" w:color="auto"/>
              <w:right w:val="single" w:sz="4" w:space="0" w:color="auto"/>
            </w:tcBorders>
          </w:tcPr>
          <w:p w14:paraId="3BD514D4"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88CCE3F" w14:textId="77777777" w:rsidR="00385A97" w:rsidRPr="00CF03C3" w:rsidRDefault="00385A97" w:rsidP="00BF6E38">
            <w:pPr>
              <w:pStyle w:val="affd"/>
              <w:rPr>
                <w:sz w:val="28"/>
                <w:szCs w:val="28"/>
              </w:rPr>
            </w:pPr>
            <w:r w:rsidRPr="00CF03C3">
              <w:rPr>
                <w:sz w:val="28"/>
                <w:szCs w:val="28"/>
              </w:rPr>
              <w:t xml:space="preserve">Состав ТКО (вид и (или) группа транспортируемых ТКО) </w:t>
            </w:r>
          </w:p>
        </w:tc>
        <w:tc>
          <w:tcPr>
            <w:tcW w:w="2127" w:type="dxa"/>
            <w:vMerge/>
            <w:tcBorders>
              <w:left w:val="single" w:sz="4" w:space="0" w:color="auto"/>
              <w:bottom w:val="single" w:sz="4" w:space="0" w:color="auto"/>
            </w:tcBorders>
          </w:tcPr>
          <w:p w14:paraId="4CD140CB" w14:textId="77777777" w:rsidR="00385A97" w:rsidRPr="00CF03C3" w:rsidRDefault="00385A97" w:rsidP="00BF6E38">
            <w:pPr>
              <w:pStyle w:val="affd"/>
              <w:rPr>
                <w:sz w:val="28"/>
                <w:szCs w:val="28"/>
              </w:rPr>
            </w:pPr>
          </w:p>
        </w:tc>
      </w:tr>
      <w:tr w:rsidR="00385A97" w:rsidRPr="00CF03C3" w14:paraId="5AFEAFE8" w14:textId="77777777" w:rsidTr="00BF6E38">
        <w:tc>
          <w:tcPr>
            <w:tcW w:w="9952" w:type="dxa"/>
            <w:gridSpan w:val="3"/>
            <w:tcBorders>
              <w:top w:val="single" w:sz="4" w:space="0" w:color="auto"/>
              <w:bottom w:val="single" w:sz="4" w:space="0" w:color="auto"/>
            </w:tcBorders>
          </w:tcPr>
          <w:p w14:paraId="75B279FC" w14:textId="77777777" w:rsidR="00385A97" w:rsidRPr="00CF03C3" w:rsidRDefault="00385A97" w:rsidP="00BF6E38">
            <w:pPr>
              <w:pStyle w:val="affd"/>
              <w:rPr>
                <w:sz w:val="28"/>
                <w:szCs w:val="28"/>
              </w:rPr>
            </w:pPr>
            <w:r w:rsidRPr="00CF03C3">
              <w:rPr>
                <w:b/>
                <w:bCs/>
                <w:sz w:val="28"/>
                <w:szCs w:val="28"/>
              </w:rPr>
              <w:t>Информация о транспортных средствах, используемых для транспортирования ТКО</w:t>
            </w:r>
            <w:r w:rsidRPr="00CF03C3">
              <w:rPr>
                <w:sz w:val="28"/>
                <w:szCs w:val="28"/>
              </w:rPr>
              <w:t xml:space="preserve"> (информация указывается в отношении каждого транспортного средства, используемого для осуществления деятельности по транспортированию ТКО</w:t>
            </w:r>
            <w:r>
              <w:rPr>
                <w:sz w:val="28"/>
                <w:szCs w:val="28"/>
              </w:rPr>
              <w:t xml:space="preserve"> операторами по обращению с ТКО и региональным оператором</w:t>
            </w:r>
            <w:r w:rsidRPr="00CF03C3">
              <w:rPr>
                <w:sz w:val="28"/>
                <w:szCs w:val="28"/>
              </w:rPr>
              <w:t xml:space="preserve">) </w:t>
            </w:r>
          </w:p>
        </w:tc>
      </w:tr>
      <w:tr w:rsidR="00385A97" w:rsidRPr="00CF03C3" w14:paraId="53C76E1C" w14:textId="77777777" w:rsidTr="00BF6E38">
        <w:tc>
          <w:tcPr>
            <w:tcW w:w="738" w:type="dxa"/>
            <w:tcBorders>
              <w:top w:val="single" w:sz="4" w:space="0" w:color="auto"/>
              <w:bottom w:val="single" w:sz="4" w:space="0" w:color="auto"/>
              <w:right w:val="single" w:sz="4" w:space="0" w:color="auto"/>
            </w:tcBorders>
          </w:tcPr>
          <w:p w14:paraId="77AF3EC1"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19076C66" w14:textId="77777777" w:rsidR="00385A97" w:rsidRPr="00CF03C3" w:rsidRDefault="00385A97" w:rsidP="00BF6E38">
            <w:pPr>
              <w:pStyle w:val="affd"/>
              <w:rPr>
                <w:sz w:val="28"/>
                <w:szCs w:val="28"/>
              </w:rPr>
            </w:pPr>
            <w:r w:rsidRPr="00CF03C3">
              <w:rPr>
                <w:sz w:val="28"/>
                <w:szCs w:val="28"/>
              </w:rPr>
              <w:t>Номер лицензии на осуществление деятельности по транспортированию отходов I - IV классов опасности</w:t>
            </w:r>
          </w:p>
        </w:tc>
        <w:tc>
          <w:tcPr>
            <w:tcW w:w="2127" w:type="dxa"/>
            <w:tcBorders>
              <w:left w:val="single" w:sz="4" w:space="0" w:color="auto"/>
            </w:tcBorders>
          </w:tcPr>
          <w:p w14:paraId="4CD64950" w14:textId="77777777" w:rsidR="00385A97" w:rsidRPr="00CF03C3" w:rsidRDefault="00385A97" w:rsidP="00BF6E38">
            <w:pPr>
              <w:pStyle w:val="affd"/>
              <w:rPr>
                <w:color w:val="FF0000"/>
                <w:sz w:val="28"/>
                <w:szCs w:val="28"/>
              </w:rPr>
            </w:pPr>
          </w:p>
        </w:tc>
      </w:tr>
      <w:tr w:rsidR="00385A97" w:rsidRPr="00CF03C3" w14:paraId="1F1CB5F5" w14:textId="77777777" w:rsidTr="00BF6E38">
        <w:tc>
          <w:tcPr>
            <w:tcW w:w="738" w:type="dxa"/>
            <w:tcBorders>
              <w:top w:val="single" w:sz="4" w:space="0" w:color="auto"/>
              <w:bottom w:val="single" w:sz="4" w:space="0" w:color="auto"/>
              <w:right w:val="single" w:sz="4" w:space="0" w:color="auto"/>
            </w:tcBorders>
          </w:tcPr>
          <w:p w14:paraId="24D7FF2A"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0D64C3AE" w14:textId="77777777" w:rsidR="00385A97" w:rsidRPr="00CF03C3" w:rsidRDefault="00385A97" w:rsidP="00BF6E38">
            <w:pPr>
              <w:pStyle w:val="affd"/>
              <w:rPr>
                <w:sz w:val="28"/>
                <w:szCs w:val="28"/>
              </w:rPr>
            </w:pPr>
            <w:r w:rsidRPr="00CF03C3">
              <w:rPr>
                <w:sz w:val="28"/>
                <w:szCs w:val="28"/>
              </w:rPr>
              <w:t xml:space="preserve">Государственный регистрационный номер транспортного средства (указывается в соответствии с национальным стандартом "ГОСТ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утвержденным приказом </w:t>
            </w:r>
            <w:proofErr w:type="spellStart"/>
            <w:r w:rsidRPr="00CF03C3">
              <w:rPr>
                <w:sz w:val="28"/>
                <w:szCs w:val="28"/>
              </w:rPr>
              <w:t>Росстандарта</w:t>
            </w:r>
            <w:proofErr w:type="spellEnd"/>
            <w:r w:rsidRPr="00CF03C3">
              <w:rPr>
                <w:sz w:val="28"/>
                <w:szCs w:val="28"/>
              </w:rPr>
              <w:t xml:space="preserve"> от 04.09.2018 № 555-ст</w:t>
            </w:r>
          </w:p>
        </w:tc>
        <w:tc>
          <w:tcPr>
            <w:tcW w:w="2127" w:type="dxa"/>
            <w:tcBorders>
              <w:left w:val="single" w:sz="4" w:space="0" w:color="auto"/>
            </w:tcBorders>
          </w:tcPr>
          <w:p w14:paraId="6DB3A062" w14:textId="77777777" w:rsidR="00385A97" w:rsidRPr="00CF03C3" w:rsidRDefault="00385A97" w:rsidP="00BF6E38">
            <w:pPr>
              <w:pStyle w:val="affd"/>
              <w:rPr>
                <w:color w:val="FF0000"/>
                <w:sz w:val="28"/>
                <w:szCs w:val="28"/>
              </w:rPr>
            </w:pPr>
          </w:p>
        </w:tc>
      </w:tr>
      <w:tr w:rsidR="00385A97" w:rsidRPr="00CF03C3" w14:paraId="4DDA53F0" w14:textId="77777777" w:rsidTr="00BF6E38">
        <w:tc>
          <w:tcPr>
            <w:tcW w:w="738" w:type="dxa"/>
            <w:tcBorders>
              <w:top w:val="single" w:sz="4" w:space="0" w:color="auto"/>
              <w:bottom w:val="single" w:sz="4" w:space="0" w:color="auto"/>
              <w:right w:val="single" w:sz="4" w:space="0" w:color="auto"/>
            </w:tcBorders>
          </w:tcPr>
          <w:p w14:paraId="2B7D3020"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CAC1755" w14:textId="77777777" w:rsidR="00385A97" w:rsidRPr="00CF03C3" w:rsidRDefault="00385A97" w:rsidP="00BF6E38">
            <w:pPr>
              <w:pStyle w:val="affd"/>
              <w:rPr>
                <w:sz w:val="28"/>
                <w:szCs w:val="28"/>
              </w:rPr>
            </w:pPr>
            <w:r w:rsidRPr="00CF03C3">
              <w:rPr>
                <w:sz w:val="28"/>
                <w:szCs w:val="28"/>
              </w:rPr>
              <w:t>Тип транспортного средства</w:t>
            </w:r>
          </w:p>
        </w:tc>
        <w:tc>
          <w:tcPr>
            <w:tcW w:w="2127" w:type="dxa"/>
            <w:tcBorders>
              <w:left w:val="single" w:sz="4" w:space="0" w:color="auto"/>
            </w:tcBorders>
          </w:tcPr>
          <w:p w14:paraId="710824AB" w14:textId="77777777" w:rsidR="00385A97" w:rsidRPr="00CF03C3" w:rsidRDefault="00385A97" w:rsidP="00BF6E38">
            <w:pPr>
              <w:pStyle w:val="affd"/>
              <w:jc w:val="center"/>
              <w:rPr>
                <w:sz w:val="28"/>
                <w:szCs w:val="28"/>
              </w:rPr>
            </w:pPr>
            <w:r w:rsidRPr="00CF03C3">
              <w:rPr>
                <w:sz w:val="28"/>
                <w:szCs w:val="28"/>
              </w:rPr>
              <w:t>В течение 10 рабочих</w:t>
            </w:r>
          </w:p>
          <w:p w14:paraId="607399A6" w14:textId="77777777" w:rsidR="00385A97" w:rsidRPr="00CF03C3" w:rsidRDefault="00385A97" w:rsidP="00BF6E38">
            <w:pPr>
              <w:pStyle w:val="affd"/>
              <w:jc w:val="center"/>
              <w:rPr>
                <w:sz w:val="28"/>
                <w:szCs w:val="28"/>
              </w:rPr>
            </w:pPr>
            <w:r w:rsidRPr="00CF03C3">
              <w:rPr>
                <w:sz w:val="28"/>
                <w:szCs w:val="28"/>
              </w:rPr>
              <w:t>дней со дня изменения информации</w:t>
            </w:r>
          </w:p>
        </w:tc>
      </w:tr>
      <w:tr w:rsidR="00385A97" w:rsidRPr="00CF03C3" w14:paraId="1CBCA686" w14:textId="77777777" w:rsidTr="00BF6E38">
        <w:tc>
          <w:tcPr>
            <w:tcW w:w="738" w:type="dxa"/>
            <w:tcBorders>
              <w:top w:val="single" w:sz="4" w:space="0" w:color="auto"/>
              <w:bottom w:val="single" w:sz="4" w:space="0" w:color="auto"/>
              <w:right w:val="single" w:sz="4" w:space="0" w:color="auto"/>
            </w:tcBorders>
          </w:tcPr>
          <w:p w14:paraId="4BD307D6"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9E07AED" w14:textId="77777777" w:rsidR="00385A97" w:rsidRPr="00CF03C3" w:rsidRDefault="00385A97" w:rsidP="00BF6E38">
            <w:pPr>
              <w:pStyle w:val="affd"/>
              <w:rPr>
                <w:sz w:val="28"/>
                <w:szCs w:val="28"/>
              </w:rPr>
            </w:pPr>
            <w:r w:rsidRPr="00CF03C3">
              <w:rPr>
                <w:sz w:val="28"/>
                <w:szCs w:val="28"/>
              </w:rPr>
              <w:t>Масса транспортного средства (указывается масса транспортного средства в снаряженном состоянии согласно характеристикам, указанным в паспорте транспортного средства)</w:t>
            </w:r>
          </w:p>
        </w:tc>
        <w:tc>
          <w:tcPr>
            <w:tcW w:w="2127" w:type="dxa"/>
            <w:tcBorders>
              <w:left w:val="single" w:sz="4" w:space="0" w:color="auto"/>
            </w:tcBorders>
          </w:tcPr>
          <w:p w14:paraId="33D8BC4D" w14:textId="77777777" w:rsidR="00385A97" w:rsidRPr="00CF03C3" w:rsidRDefault="00385A97" w:rsidP="00BF6E38">
            <w:pPr>
              <w:pStyle w:val="affd"/>
              <w:rPr>
                <w:sz w:val="28"/>
                <w:szCs w:val="28"/>
              </w:rPr>
            </w:pPr>
          </w:p>
        </w:tc>
      </w:tr>
      <w:tr w:rsidR="00385A97" w:rsidRPr="00CF03C3" w14:paraId="2D3435C2" w14:textId="77777777" w:rsidTr="00BF6E38">
        <w:tc>
          <w:tcPr>
            <w:tcW w:w="738" w:type="dxa"/>
            <w:tcBorders>
              <w:top w:val="single" w:sz="4" w:space="0" w:color="auto"/>
              <w:bottom w:val="single" w:sz="4" w:space="0" w:color="auto"/>
              <w:right w:val="single" w:sz="4" w:space="0" w:color="auto"/>
            </w:tcBorders>
          </w:tcPr>
          <w:p w14:paraId="0C4D2046"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05DBDCBF" w14:textId="77777777" w:rsidR="00385A97" w:rsidRPr="00CF03C3" w:rsidRDefault="00385A97" w:rsidP="00BF6E38">
            <w:pPr>
              <w:pStyle w:val="affd"/>
              <w:rPr>
                <w:sz w:val="28"/>
                <w:szCs w:val="28"/>
              </w:rPr>
            </w:pPr>
            <w:r w:rsidRPr="00CF03C3">
              <w:rPr>
                <w:sz w:val="28"/>
                <w:szCs w:val="28"/>
              </w:rPr>
              <w:t>Тип загрузки транспортного средств</w:t>
            </w:r>
          </w:p>
        </w:tc>
        <w:tc>
          <w:tcPr>
            <w:tcW w:w="2127" w:type="dxa"/>
            <w:tcBorders>
              <w:left w:val="single" w:sz="4" w:space="0" w:color="auto"/>
            </w:tcBorders>
          </w:tcPr>
          <w:p w14:paraId="5EB05185" w14:textId="77777777" w:rsidR="00385A97" w:rsidRPr="00CF03C3" w:rsidRDefault="00385A97" w:rsidP="00BF6E38">
            <w:pPr>
              <w:pStyle w:val="affd"/>
              <w:rPr>
                <w:sz w:val="28"/>
                <w:szCs w:val="28"/>
              </w:rPr>
            </w:pPr>
          </w:p>
        </w:tc>
      </w:tr>
      <w:tr w:rsidR="00385A97" w:rsidRPr="00CF03C3" w14:paraId="375D874F" w14:textId="77777777" w:rsidTr="00BF6E38">
        <w:tc>
          <w:tcPr>
            <w:tcW w:w="738" w:type="dxa"/>
            <w:tcBorders>
              <w:top w:val="single" w:sz="4" w:space="0" w:color="auto"/>
              <w:bottom w:val="single" w:sz="4" w:space="0" w:color="auto"/>
              <w:right w:val="single" w:sz="4" w:space="0" w:color="auto"/>
            </w:tcBorders>
          </w:tcPr>
          <w:p w14:paraId="46FF102B"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421C2068" w14:textId="77777777" w:rsidR="00385A97" w:rsidRPr="00CF03C3" w:rsidRDefault="00385A97" w:rsidP="00BF6E38">
            <w:pPr>
              <w:pStyle w:val="affd"/>
              <w:rPr>
                <w:sz w:val="28"/>
                <w:szCs w:val="28"/>
              </w:rPr>
            </w:pPr>
            <w:r w:rsidRPr="00CF03C3">
              <w:rPr>
                <w:sz w:val="28"/>
                <w:szCs w:val="28"/>
              </w:rPr>
              <w:t>Количество осей автомобильного транспортного средства</w:t>
            </w:r>
          </w:p>
        </w:tc>
        <w:tc>
          <w:tcPr>
            <w:tcW w:w="2127" w:type="dxa"/>
            <w:tcBorders>
              <w:left w:val="single" w:sz="4" w:space="0" w:color="auto"/>
            </w:tcBorders>
          </w:tcPr>
          <w:p w14:paraId="4C140701" w14:textId="77777777" w:rsidR="00385A97" w:rsidRPr="00CF03C3" w:rsidRDefault="00385A97" w:rsidP="00BF6E38">
            <w:pPr>
              <w:pStyle w:val="affd"/>
              <w:rPr>
                <w:sz w:val="28"/>
                <w:szCs w:val="28"/>
              </w:rPr>
            </w:pPr>
          </w:p>
        </w:tc>
      </w:tr>
      <w:tr w:rsidR="00385A97" w:rsidRPr="00CF03C3" w14:paraId="7E8920F6" w14:textId="77777777" w:rsidTr="00BF6E38">
        <w:tc>
          <w:tcPr>
            <w:tcW w:w="738" w:type="dxa"/>
            <w:tcBorders>
              <w:top w:val="single" w:sz="4" w:space="0" w:color="auto"/>
              <w:bottom w:val="single" w:sz="4" w:space="0" w:color="auto"/>
              <w:right w:val="single" w:sz="4" w:space="0" w:color="auto"/>
            </w:tcBorders>
          </w:tcPr>
          <w:p w14:paraId="1A1CA24A"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578ABA63" w14:textId="77777777" w:rsidR="00385A97" w:rsidRPr="00CF03C3" w:rsidRDefault="00385A97" w:rsidP="00BF6E38">
            <w:pPr>
              <w:pStyle w:val="affd"/>
              <w:rPr>
                <w:sz w:val="28"/>
                <w:szCs w:val="28"/>
              </w:rPr>
            </w:pPr>
            <w:r w:rsidRPr="00CF03C3">
              <w:rPr>
                <w:sz w:val="28"/>
                <w:szCs w:val="28"/>
              </w:rPr>
              <w:t>Объем кузова транспортного средства</w:t>
            </w:r>
          </w:p>
        </w:tc>
        <w:tc>
          <w:tcPr>
            <w:tcW w:w="2127" w:type="dxa"/>
            <w:tcBorders>
              <w:left w:val="single" w:sz="4" w:space="0" w:color="auto"/>
            </w:tcBorders>
          </w:tcPr>
          <w:p w14:paraId="001D4913" w14:textId="77777777" w:rsidR="00385A97" w:rsidRPr="00CF03C3" w:rsidRDefault="00385A97" w:rsidP="00BF6E38">
            <w:pPr>
              <w:pStyle w:val="affd"/>
              <w:rPr>
                <w:sz w:val="28"/>
                <w:szCs w:val="28"/>
              </w:rPr>
            </w:pPr>
          </w:p>
        </w:tc>
      </w:tr>
      <w:tr w:rsidR="00385A97" w:rsidRPr="00CF03C3" w14:paraId="205ACD85" w14:textId="77777777" w:rsidTr="00BF6E38">
        <w:tc>
          <w:tcPr>
            <w:tcW w:w="738" w:type="dxa"/>
            <w:tcBorders>
              <w:top w:val="single" w:sz="4" w:space="0" w:color="auto"/>
              <w:bottom w:val="single" w:sz="4" w:space="0" w:color="auto"/>
              <w:right w:val="single" w:sz="4" w:space="0" w:color="auto"/>
            </w:tcBorders>
          </w:tcPr>
          <w:p w14:paraId="6DC26D02"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56DCE6AD" w14:textId="77777777" w:rsidR="00385A97" w:rsidRPr="00CF03C3" w:rsidRDefault="00385A97" w:rsidP="00BF6E38">
            <w:pPr>
              <w:pStyle w:val="affd"/>
              <w:rPr>
                <w:sz w:val="28"/>
                <w:szCs w:val="28"/>
              </w:rPr>
            </w:pPr>
            <w:r w:rsidRPr="00CF03C3">
              <w:rPr>
                <w:sz w:val="28"/>
                <w:szCs w:val="28"/>
              </w:rPr>
              <w:t>Коэффициент уплотнения ТКО, используемый на транспортном средстве, кг/</w:t>
            </w:r>
            <w:proofErr w:type="spellStart"/>
            <w:r w:rsidRPr="00CF03C3">
              <w:rPr>
                <w:sz w:val="28"/>
                <w:szCs w:val="28"/>
              </w:rPr>
              <w:t>куб.м</w:t>
            </w:r>
            <w:proofErr w:type="spellEnd"/>
          </w:p>
        </w:tc>
        <w:tc>
          <w:tcPr>
            <w:tcW w:w="2127" w:type="dxa"/>
            <w:tcBorders>
              <w:left w:val="single" w:sz="4" w:space="0" w:color="auto"/>
            </w:tcBorders>
          </w:tcPr>
          <w:p w14:paraId="738A6BE9" w14:textId="77777777" w:rsidR="00385A97" w:rsidRPr="00CF03C3" w:rsidRDefault="00385A97" w:rsidP="00BF6E38">
            <w:pPr>
              <w:pStyle w:val="affd"/>
              <w:rPr>
                <w:sz w:val="28"/>
                <w:szCs w:val="28"/>
              </w:rPr>
            </w:pPr>
          </w:p>
        </w:tc>
      </w:tr>
      <w:tr w:rsidR="00385A97" w:rsidRPr="00CF03C3" w14:paraId="5612A0F0" w14:textId="77777777" w:rsidTr="00BF6E38">
        <w:tc>
          <w:tcPr>
            <w:tcW w:w="738" w:type="dxa"/>
            <w:tcBorders>
              <w:top w:val="single" w:sz="4" w:space="0" w:color="auto"/>
              <w:bottom w:val="single" w:sz="4" w:space="0" w:color="auto"/>
              <w:right w:val="single" w:sz="4" w:space="0" w:color="auto"/>
            </w:tcBorders>
          </w:tcPr>
          <w:p w14:paraId="568B352A"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358381E5" w14:textId="77777777" w:rsidR="00385A97" w:rsidRPr="00CF03C3" w:rsidRDefault="00385A97" w:rsidP="00BF6E38">
            <w:pPr>
              <w:pStyle w:val="affd"/>
              <w:rPr>
                <w:sz w:val="28"/>
                <w:szCs w:val="28"/>
              </w:rPr>
            </w:pPr>
            <w:r w:rsidRPr="00CF03C3">
              <w:rPr>
                <w:sz w:val="28"/>
                <w:szCs w:val="28"/>
              </w:rPr>
              <w:t>Год выпуска транспортного средства</w:t>
            </w:r>
          </w:p>
        </w:tc>
        <w:tc>
          <w:tcPr>
            <w:tcW w:w="2127" w:type="dxa"/>
            <w:tcBorders>
              <w:left w:val="single" w:sz="4" w:space="0" w:color="auto"/>
            </w:tcBorders>
          </w:tcPr>
          <w:p w14:paraId="111B0EC7" w14:textId="77777777" w:rsidR="00385A97" w:rsidRPr="00CF03C3" w:rsidRDefault="00385A97" w:rsidP="00BF6E38">
            <w:pPr>
              <w:pStyle w:val="affd"/>
              <w:rPr>
                <w:sz w:val="28"/>
                <w:szCs w:val="28"/>
              </w:rPr>
            </w:pPr>
          </w:p>
        </w:tc>
      </w:tr>
      <w:tr w:rsidR="00385A97" w:rsidRPr="00CF03C3" w14:paraId="7EABCA10" w14:textId="77777777" w:rsidTr="00BF6E38">
        <w:tc>
          <w:tcPr>
            <w:tcW w:w="738" w:type="dxa"/>
            <w:tcBorders>
              <w:top w:val="single" w:sz="4" w:space="0" w:color="auto"/>
              <w:bottom w:val="single" w:sz="4" w:space="0" w:color="auto"/>
              <w:right w:val="single" w:sz="4" w:space="0" w:color="auto"/>
            </w:tcBorders>
          </w:tcPr>
          <w:p w14:paraId="23B4FD51"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7166D601" w14:textId="77777777" w:rsidR="00385A97" w:rsidRPr="003C7B83" w:rsidRDefault="00385A97" w:rsidP="00BF6E38">
            <w:pPr>
              <w:pStyle w:val="affd"/>
              <w:rPr>
                <w:sz w:val="28"/>
                <w:szCs w:val="28"/>
              </w:rPr>
            </w:pPr>
            <w:r w:rsidRPr="00CF03C3">
              <w:rPr>
                <w:sz w:val="28"/>
                <w:szCs w:val="28"/>
              </w:rPr>
              <w:t>Идентификатор датчика положения транспортного средства</w:t>
            </w:r>
            <w:r>
              <w:rPr>
                <w:sz w:val="28"/>
                <w:szCs w:val="28"/>
              </w:rPr>
              <w:t xml:space="preserve"> </w:t>
            </w:r>
            <w:r w:rsidRPr="00563C40">
              <w:rPr>
                <w:sz w:val="28"/>
                <w:szCs w:val="28"/>
              </w:rPr>
              <w:t xml:space="preserve">(информация размещается в отношении транспортных средств, используемых для транспортирования ТКО, подлежащих оснащению аппаратурой спутниковой навигации ГЛОНАСС или ГЛОНАСС/GPS в соответствии с приказом Министерства транспорта Российской Федерации от 07.10.2020 </w:t>
            </w:r>
            <w:r w:rsidRPr="00563C40">
              <w:rPr>
                <w:sz w:val="28"/>
                <w:szCs w:val="28"/>
              </w:rPr>
              <w:br/>
              <w:t>№ 413 "Об утверждении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 (зарегистрирован Министерством юстиции Российской Федерации 13.11.2020, регистрационный № 60892)</w:t>
            </w:r>
          </w:p>
        </w:tc>
        <w:tc>
          <w:tcPr>
            <w:tcW w:w="2127" w:type="dxa"/>
            <w:tcBorders>
              <w:left w:val="single" w:sz="4" w:space="0" w:color="auto"/>
              <w:bottom w:val="single" w:sz="4" w:space="0" w:color="auto"/>
            </w:tcBorders>
          </w:tcPr>
          <w:p w14:paraId="112CCC71" w14:textId="77777777" w:rsidR="00385A97" w:rsidRPr="00CF03C3" w:rsidRDefault="00385A97" w:rsidP="00BF6E38">
            <w:pPr>
              <w:pStyle w:val="affd"/>
              <w:rPr>
                <w:sz w:val="28"/>
                <w:szCs w:val="28"/>
              </w:rPr>
            </w:pPr>
          </w:p>
        </w:tc>
      </w:tr>
      <w:tr w:rsidR="00385A97" w:rsidRPr="00CF03C3" w14:paraId="5D54BABD" w14:textId="77777777" w:rsidTr="00BF6E38">
        <w:trPr>
          <w:trHeight w:val="439"/>
        </w:trPr>
        <w:tc>
          <w:tcPr>
            <w:tcW w:w="738" w:type="dxa"/>
            <w:tcBorders>
              <w:top w:val="single" w:sz="4" w:space="0" w:color="auto"/>
              <w:right w:val="single" w:sz="4" w:space="0" w:color="auto"/>
            </w:tcBorders>
          </w:tcPr>
          <w:p w14:paraId="1F73BECD"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right w:val="single" w:sz="4" w:space="0" w:color="auto"/>
            </w:tcBorders>
          </w:tcPr>
          <w:p w14:paraId="366B8308" w14:textId="77777777" w:rsidR="00385A97" w:rsidRPr="00CF03C3" w:rsidRDefault="00385A97" w:rsidP="00BF6E38">
            <w:pPr>
              <w:pStyle w:val="affd"/>
              <w:rPr>
                <w:sz w:val="28"/>
                <w:szCs w:val="28"/>
              </w:rPr>
            </w:pPr>
            <w:r w:rsidRPr="00CF03C3">
              <w:rPr>
                <w:sz w:val="28"/>
                <w:szCs w:val="28"/>
              </w:rPr>
              <w:t>Данные о маршруте движения согласно датчику</w:t>
            </w:r>
            <w:r>
              <w:rPr>
                <w:sz w:val="28"/>
                <w:szCs w:val="28"/>
              </w:rPr>
              <w:t xml:space="preserve"> </w:t>
            </w:r>
            <w:r w:rsidRPr="00563C40">
              <w:rPr>
                <w:sz w:val="28"/>
                <w:szCs w:val="28"/>
              </w:rPr>
              <w:t>(информация размещается в отношении транспортных средств, используемых для транспортирования ТКО, подлежащих оснащению аппаратурой спутниковой навигации ГЛОНАСС или ГЛОНАСС/GPS в соответствии с приказом Министерства транспорта Российской Федерации от 07.10.2020 № 413 "Об утверждении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 (зарегистрирован Министерством юстиции Российской Федерации 13.11.2020, регистрационный № 60892)</w:t>
            </w:r>
          </w:p>
        </w:tc>
        <w:tc>
          <w:tcPr>
            <w:tcW w:w="2127" w:type="dxa"/>
            <w:tcBorders>
              <w:top w:val="single" w:sz="4" w:space="0" w:color="auto"/>
              <w:left w:val="single" w:sz="4" w:space="0" w:color="auto"/>
            </w:tcBorders>
          </w:tcPr>
          <w:p w14:paraId="558EAB76" w14:textId="77777777" w:rsidR="00385A97" w:rsidRPr="00CF03C3" w:rsidRDefault="00385A97" w:rsidP="00BF6E38">
            <w:pPr>
              <w:pStyle w:val="affd"/>
              <w:rPr>
                <w:sz w:val="28"/>
                <w:szCs w:val="28"/>
              </w:rPr>
            </w:pPr>
            <w:r w:rsidRPr="00CF03C3">
              <w:rPr>
                <w:sz w:val="28"/>
                <w:szCs w:val="28"/>
              </w:rPr>
              <w:t>Ежедневно</w:t>
            </w:r>
          </w:p>
        </w:tc>
      </w:tr>
      <w:tr w:rsidR="00385A97" w:rsidRPr="00CF03C3" w14:paraId="3EA0BC31" w14:textId="77777777" w:rsidTr="00BF6E38">
        <w:tc>
          <w:tcPr>
            <w:tcW w:w="738" w:type="dxa"/>
            <w:tcBorders>
              <w:top w:val="single" w:sz="4" w:space="0" w:color="auto"/>
              <w:bottom w:val="single" w:sz="4" w:space="0" w:color="auto"/>
              <w:right w:val="single" w:sz="4" w:space="0" w:color="auto"/>
            </w:tcBorders>
          </w:tcPr>
          <w:p w14:paraId="168CBB94" w14:textId="77777777" w:rsidR="00385A97" w:rsidRPr="00CF03C3" w:rsidRDefault="00385A97" w:rsidP="00BF6E38">
            <w:pPr>
              <w:pStyle w:val="affd"/>
              <w:numPr>
                <w:ilvl w:val="0"/>
                <w:numId w:val="32"/>
              </w:numPr>
              <w:ind w:hanging="661"/>
              <w:rPr>
                <w:sz w:val="28"/>
                <w:szCs w:val="28"/>
              </w:rPr>
            </w:pPr>
            <w:bookmarkStart w:id="43" w:name="_Hlk176257311"/>
          </w:p>
        </w:tc>
        <w:tc>
          <w:tcPr>
            <w:tcW w:w="7087" w:type="dxa"/>
            <w:tcBorders>
              <w:top w:val="single" w:sz="4" w:space="0" w:color="auto"/>
              <w:bottom w:val="single" w:sz="4" w:space="0" w:color="auto"/>
              <w:right w:val="single" w:sz="4" w:space="0" w:color="auto"/>
            </w:tcBorders>
          </w:tcPr>
          <w:p w14:paraId="3004EB38" w14:textId="77777777" w:rsidR="00385A97" w:rsidRPr="00CF03C3" w:rsidRDefault="00385A97" w:rsidP="00BF6E38">
            <w:pPr>
              <w:pStyle w:val="affd"/>
              <w:rPr>
                <w:sz w:val="28"/>
                <w:szCs w:val="28"/>
              </w:rPr>
            </w:pPr>
            <w:r w:rsidRPr="00CF03C3">
              <w:rPr>
                <w:sz w:val="28"/>
                <w:szCs w:val="28"/>
              </w:rPr>
              <w:t xml:space="preserve">Номер места (площадки) накопления ТКО </w:t>
            </w:r>
          </w:p>
        </w:tc>
        <w:tc>
          <w:tcPr>
            <w:tcW w:w="2127" w:type="dxa"/>
            <w:vMerge w:val="restart"/>
            <w:tcBorders>
              <w:top w:val="single" w:sz="4" w:space="0" w:color="auto"/>
              <w:left w:val="single" w:sz="4" w:space="0" w:color="auto"/>
            </w:tcBorders>
          </w:tcPr>
          <w:p w14:paraId="47C07DA3" w14:textId="77777777" w:rsidR="00385A97" w:rsidRPr="00CF03C3" w:rsidRDefault="00385A97" w:rsidP="00BF6E38">
            <w:pPr>
              <w:pStyle w:val="affd"/>
              <w:jc w:val="center"/>
              <w:rPr>
                <w:sz w:val="28"/>
                <w:szCs w:val="28"/>
              </w:rPr>
            </w:pPr>
            <w:r w:rsidRPr="00CF03C3">
              <w:rPr>
                <w:sz w:val="28"/>
                <w:szCs w:val="28"/>
              </w:rPr>
              <w:t>В течение 1 дня, следующего за днем вывоза ТКО</w:t>
            </w:r>
          </w:p>
        </w:tc>
      </w:tr>
      <w:tr w:rsidR="00385A97" w:rsidRPr="00CF03C3" w14:paraId="72E1F5E7" w14:textId="77777777" w:rsidTr="00BF6E38">
        <w:tc>
          <w:tcPr>
            <w:tcW w:w="738" w:type="dxa"/>
            <w:tcBorders>
              <w:top w:val="single" w:sz="4" w:space="0" w:color="auto"/>
              <w:bottom w:val="single" w:sz="4" w:space="0" w:color="auto"/>
              <w:right w:val="single" w:sz="4" w:space="0" w:color="auto"/>
            </w:tcBorders>
          </w:tcPr>
          <w:p w14:paraId="376085CF" w14:textId="77777777" w:rsidR="00385A97" w:rsidRPr="00CF03C3" w:rsidRDefault="00385A97" w:rsidP="00BF6E38">
            <w:pPr>
              <w:pStyle w:val="affd"/>
              <w:numPr>
                <w:ilvl w:val="0"/>
                <w:numId w:val="32"/>
              </w:numPr>
              <w:ind w:hanging="661"/>
              <w:rPr>
                <w:sz w:val="28"/>
                <w:szCs w:val="28"/>
              </w:rPr>
            </w:pPr>
          </w:p>
        </w:tc>
        <w:tc>
          <w:tcPr>
            <w:tcW w:w="7087" w:type="dxa"/>
            <w:tcBorders>
              <w:top w:val="single" w:sz="4" w:space="0" w:color="auto"/>
              <w:bottom w:val="single" w:sz="4" w:space="0" w:color="auto"/>
              <w:right w:val="single" w:sz="4" w:space="0" w:color="auto"/>
            </w:tcBorders>
          </w:tcPr>
          <w:p w14:paraId="0CFA2028" w14:textId="77777777" w:rsidR="00385A97" w:rsidRPr="00CF03C3" w:rsidRDefault="00385A97" w:rsidP="00BF6E38">
            <w:pPr>
              <w:pStyle w:val="affd"/>
              <w:rPr>
                <w:sz w:val="28"/>
                <w:szCs w:val="28"/>
              </w:rPr>
            </w:pPr>
            <w:r w:rsidRPr="00CF03C3">
              <w:rPr>
                <w:sz w:val="28"/>
                <w:szCs w:val="28"/>
              </w:rPr>
              <w:t xml:space="preserve">Фотографическое изображение или ссылка на фотографическое изображение места (площадки) накопления ТКО до и после вывоза ТКО с отметкой о </w:t>
            </w:r>
            <w:proofErr w:type="spellStart"/>
            <w:r w:rsidRPr="00CF03C3">
              <w:rPr>
                <w:sz w:val="28"/>
                <w:szCs w:val="28"/>
              </w:rPr>
              <w:t>геолокации</w:t>
            </w:r>
            <w:proofErr w:type="spellEnd"/>
            <w:r w:rsidRPr="00CF03C3">
              <w:rPr>
                <w:sz w:val="28"/>
                <w:szCs w:val="28"/>
              </w:rPr>
              <w:t xml:space="preserve"> </w:t>
            </w:r>
          </w:p>
        </w:tc>
        <w:tc>
          <w:tcPr>
            <w:tcW w:w="2127" w:type="dxa"/>
            <w:vMerge/>
            <w:tcBorders>
              <w:left w:val="single" w:sz="4" w:space="0" w:color="auto"/>
              <w:bottom w:val="single" w:sz="4" w:space="0" w:color="auto"/>
            </w:tcBorders>
          </w:tcPr>
          <w:p w14:paraId="72B05CB8" w14:textId="77777777" w:rsidR="00385A97" w:rsidRPr="00CF03C3" w:rsidRDefault="00385A97" w:rsidP="00BF6E38">
            <w:pPr>
              <w:pStyle w:val="affd"/>
              <w:rPr>
                <w:color w:val="FF0000"/>
                <w:sz w:val="28"/>
                <w:szCs w:val="28"/>
              </w:rPr>
            </w:pPr>
          </w:p>
        </w:tc>
      </w:tr>
      <w:bookmarkEnd w:id="41"/>
      <w:bookmarkEnd w:id="43"/>
    </w:tbl>
    <w:p w14:paraId="61A390E2" w14:textId="77777777" w:rsidR="00385A97" w:rsidRPr="00CF03C3" w:rsidRDefault="00385A97" w:rsidP="00385A97">
      <w:pPr>
        <w:rPr>
          <w:szCs w:val="28"/>
        </w:rPr>
      </w:pPr>
    </w:p>
    <w:p w14:paraId="5AFA1294" w14:textId="77777777" w:rsidR="00385A97" w:rsidRDefault="00385A97" w:rsidP="00385A97">
      <w:pPr>
        <w:pStyle w:val="aff4"/>
        <w:widowControl w:val="0"/>
        <w:numPr>
          <w:ilvl w:val="0"/>
          <w:numId w:val="29"/>
        </w:numPr>
        <w:tabs>
          <w:tab w:val="left" w:pos="993"/>
        </w:tabs>
        <w:spacing w:after="0"/>
        <w:ind w:left="0" w:firstLine="0"/>
        <w:jc w:val="center"/>
        <w:rPr>
          <w:rFonts w:ascii="Times New Roman" w:hAnsi="Times New Roman"/>
          <w:b/>
          <w:bCs/>
          <w:sz w:val="28"/>
          <w:szCs w:val="28"/>
        </w:rPr>
      </w:pPr>
      <w:r w:rsidRPr="00CF03C3">
        <w:rPr>
          <w:rFonts w:ascii="Times New Roman" w:hAnsi="Times New Roman"/>
          <w:b/>
          <w:bCs/>
          <w:sz w:val="28"/>
          <w:szCs w:val="28"/>
        </w:rPr>
        <w:t xml:space="preserve">Информация о соглашении об организации деятельности по обращению с ТКО с региональным оператором </w:t>
      </w:r>
    </w:p>
    <w:p w14:paraId="46A7A7DC" w14:textId="77777777" w:rsidR="00385A97" w:rsidRPr="00CF03C3" w:rsidRDefault="00385A97" w:rsidP="00385A97">
      <w:pPr>
        <w:pStyle w:val="aff4"/>
        <w:widowControl w:val="0"/>
        <w:tabs>
          <w:tab w:val="left" w:pos="993"/>
        </w:tabs>
        <w:spacing w:after="0"/>
        <w:ind w:left="0"/>
        <w:rPr>
          <w:rFonts w:ascii="Times New Roman" w:hAnsi="Times New Roman"/>
          <w:b/>
          <w:bCs/>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7087"/>
        <w:gridCol w:w="2127"/>
      </w:tblGrid>
      <w:tr w:rsidR="00385A97" w:rsidRPr="00CF03C3" w14:paraId="3B7E37DA" w14:textId="77777777" w:rsidTr="00BF6E38">
        <w:tc>
          <w:tcPr>
            <w:tcW w:w="7825" w:type="dxa"/>
            <w:gridSpan w:val="2"/>
            <w:tcBorders>
              <w:top w:val="single" w:sz="4" w:space="0" w:color="auto"/>
              <w:bottom w:val="single" w:sz="4" w:space="0" w:color="auto"/>
              <w:right w:val="single" w:sz="4" w:space="0" w:color="auto"/>
            </w:tcBorders>
          </w:tcPr>
          <w:p w14:paraId="28DF7293"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127" w:type="dxa"/>
            <w:tcBorders>
              <w:top w:val="single" w:sz="4" w:space="0" w:color="auto"/>
              <w:left w:val="single" w:sz="4" w:space="0" w:color="auto"/>
              <w:bottom w:val="single" w:sz="4" w:space="0" w:color="auto"/>
            </w:tcBorders>
          </w:tcPr>
          <w:p w14:paraId="1F3B281A"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266934B7" w14:textId="77777777" w:rsidTr="00BF6E38">
        <w:tc>
          <w:tcPr>
            <w:tcW w:w="9952" w:type="dxa"/>
            <w:gridSpan w:val="3"/>
            <w:tcBorders>
              <w:top w:val="single" w:sz="4" w:space="0" w:color="auto"/>
              <w:bottom w:val="single" w:sz="4" w:space="0" w:color="auto"/>
            </w:tcBorders>
          </w:tcPr>
          <w:p w14:paraId="743167D4" w14:textId="77777777" w:rsidR="00385A97" w:rsidRPr="00CF03C3" w:rsidRDefault="00385A97" w:rsidP="00BF6E38">
            <w:pPr>
              <w:pStyle w:val="affd"/>
              <w:rPr>
                <w:b/>
                <w:bCs/>
                <w:sz w:val="28"/>
                <w:szCs w:val="28"/>
              </w:rPr>
            </w:pPr>
            <w:r w:rsidRPr="00CF03C3">
              <w:rPr>
                <w:b/>
                <w:bCs/>
                <w:sz w:val="28"/>
                <w:szCs w:val="28"/>
              </w:rPr>
              <w:t>Информация о региональном операторе</w:t>
            </w:r>
          </w:p>
        </w:tc>
      </w:tr>
      <w:tr w:rsidR="00385A97" w:rsidRPr="00CF03C3" w14:paraId="4299FEC2" w14:textId="77777777" w:rsidTr="00BF6E38">
        <w:tc>
          <w:tcPr>
            <w:tcW w:w="738" w:type="dxa"/>
            <w:tcBorders>
              <w:top w:val="single" w:sz="4" w:space="0" w:color="auto"/>
              <w:bottom w:val="single" w:sz="4" w:space="0" w:color="auto"/>
              <w:right w:val="single" w:sz="4" w:space="0" w:color="auto"/>
            </w:tcBorders>
          </w:tcPr>
          <w:p w14:paraId="2D181E55"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1507228" w14:textId="77777777" w:rsidR="00385A97" w:rsidRPr="00CF03C3" w:rsidRDefault="00385A97" w:rsidP="00BF6E38">
            <w:pPr>
              <w:pStyle w:val="affd"/>
              <w:rPr>
                <w:sz w:val="28"/>
                <w:szCs w:val="28"/>
              </w:rPr>
            </w:pPr>
            <w:r w:rsidRPr="00CF03C3">
              <w:rPr>
                <w:sz w:val="28"/>
                <w:szCs w:val="28"/>
              </w:rPr>
              <w:t>Наименование регионального оператора по обращению с ТКО (далее - региональный оператор)</w:t>
            </w:r>
          </w:p>
        </w:tc>
        <w:tc>
          <w:tcPr>
            <w:tcW w:w="2127" w:type="dxa"/>
            <w:vMerge w:val="restart"/>
            <w:tcBorders>
              <w:top w:val="single" w:sz="4" w:space="0" w:color="auto"/>
              <w:left w:val="single" w:sz="4" w:space="0" w:color="auto"/>
              <w:bottom w:val="single" w:sz="4" w:space="0" w:color="auto"/>
            </w:tcBorders>
          </w:tcPr>
          <w:p w14:paraId="563822C0"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соглашения</w:t>
            </w:r>
          </w:p>
        </w:tc>
      </w:tr>
      <w:tr w:rsidR="00385A97" w:rsidRPr="00CF03C3" w14:paraId="632EE06F" w14:textId="77777777" w:rsidTr="00BF6E38">
        <w:tc>
          <w:tcPr>
            <w:tcW w:w="738" w:type="dxa"/>
            <w:tcBorders>
              <w:top w:val="single" w:sz="4" w:space="0" w:color="auto"/>
              <w:bottom w:val="single" w:sz="4" w:space="0" w:color="auto"/>
              <w:right w:val="single" w:sz="4" w:space="0" w:color="auto"/>
            </w:tcBorders>
          </w:tcPr>
          <w:p w14:paraId="28CF3E9B"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31A189E4" w14:textId="77777777" w:rsidR="00385A97" w:rsidRPr="00CF03C3" w:rsidRDefault="00385A97" w:rsidP="00BF6E38">
            <w:pPr>
              <w:pStyle w:val="affd"/>
              <w:rPr>
                <w:sz w:val="28"/>
                <w:szCs w:val="28"/>
              </w:rPr>
            </w:pPr>
            <w:r w:rsidRPr="00CF03C3">
              <w:rPr>
                <w:sz w:val="28"/>
                <w:szCs w:val="28"/>
              </w:rPr>
              <w:t>ИНН регионального оператора</w:t>
            </w:r>
          </w:p>
        </w:tc>
        <w:tc>
          <w:tcPr>
            <w:tcW w:w="2127" w:type="dxa"/>
            <w:vMerge/>
            <w:tcBorders>
              <w:top w:val="single" w:sz="4" w:space="0" w:color="auto"/>
              <w:left w:val="single" w:sz="4" w:space="0" w:color="auto"/>
              <w:bottom w:val="single" w:sz="4" w:space="0" w:color="auto"/>
            </w:tcBorders>
          </w:tcPr>
          <w:p w14:paraId="1D33B18B" w14:textId="77777777" w:rsidR="00385A97" w:rsidRPr="00CF03C3" w:rsidRDefault="00385A97" w:rsidP="00BF6E38">
            <w:pPr>
              <w:pStyle w:val="affd"/>
              <w:rPr>
                <w:sz w:val="28"/>
                <w:szCs w:val="28"/>
              </w:rPr>
            </w:pPr>
          </w:p>
        </w:tc>
      </w:tr>
      <w:tr w:rsidR="00385A97" w:rsidRPr="00CF03C3" w14:paraId="5B011483" w14:textId="77777777" w:rsidTr="00BF6E38">
        <w:tc>
          <w:tcPr>
            <w:tcW w:w="738" w:type="dxa"/>
            <w:tcBorders>
              <w:top w:val="single" w:sz="4" w:space="0" w:color="auto"/>
              <w:bottom w:val="single" w:sz="4" w:space="0" w:color="auto"/>
              <w:right w:val="single" w:sz="4" w:space="0" w:color="auto"/>
            </w:tcBorders>
          </w:tcPr>
          <w:p w14:paraId="1864F258"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3B1E2A5" w14:textId="77777777" w:rsidR="00385A97" w:rsidRPr="00CF03C3" w:rsidRDefault="00385A97" w:rsidP="00BF6E38">
            <w:pPr>
              <w:pStyle w:val="affd"/>
              <w:rPr>
                <w:sz w:val="28"/>
                <w:szCs w:val="28"/>
              </w:rPr>
            </w:pPr>
            <w:r w:rsidRPr="00CF03C3">
              <w:rPr>
                <w:sz w:val="28"/>
                <w:szCs w:val="28"/>
              </w:rPr>
              <w:t xml:space="preserve">Основание присвоения статуса регионального оператора </w:t>
            </w:r>
          </w:p>
        </w:tc>
        <w:tc>
          <w:tcPr>
            <w:tcW w:w="2127" w:type="dxa"/>
            <w:vMerge/>
            <w:tcBorders>
              <w:top w:val="single" w:sz="4" w:space="0" w:color="auto"/>
              <w:left w:val="single" w:sz="4" w:space="0" w:color="auto"/>
              <w:bottom w:val="single" w:sz="4" w:space="0" w:color="auto"/>
            </w:tcBorders>
          </w:tcPr>
          <w:p w14:paraId="0A50DB7E" w14:textId="77777777" w:rsidR="00385A97" w:rsidRPr="00CF03C3" w:rsidRDefault="00385A97" w:rsidP="00BF6E38">
            <w:pPr>
              <w:pStyle w:val="affd"/>
              <w:rPr>
                <w:sz w:val="28"/>
                <w:szCs w:val="28"/>
              </w:rPr>
            </w:pPr>
          </w:p>
        </w:tc>
      </w:tr>
      <w:tr w:rsidR="00385A97" w:rsidRPr="00CF03C3" w14:paraId="19E7FB76" w14:textId="77777777" w:rsidTr="00BF6E38">
        <w:tc>
          <w:tcPr>
            <w:tcW w:w="738" w:type="dxa"/>
            <w:tcBorders>
              <w:top w:val="single" w:sz="4" w:space="0" w:color="auto"/>
              <w:bottom w:val="single" w:sz="4" w:space="0" w:color="auto"/>
              <w:right w:val="single" w:sz="4" w:space="0" w:color="auto"/>
            </w:tcBorders>
          </w:tcPr>
          <w:p w14:paraId="537CD814"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77A6615" w14:textId="77777777" w:rsidR="00385A97" w:rsidRPr="00CF03C3" w:rsidRDefault="00385A97" w:rsidP="00BF6E38">
            <w:pPr>
              <w:pStyle w:val="affd"/>
              <w:rPr>
                <w:sz w:val="28"/>
                <w:szCs w:val="28"/>
              </w:rPr>
            </w:pPr>
            <w:r w:rsidRPr="00CF03C3">
              <w:rPr>
                <w:sz w:val="28"/>
                <w:szCs w:val="28"/>
              </w:rPr>
              <w:t>Копия соглашения об организации деятельности по обращению с ТКО с региональным оператором (далее - соглашение)</w:t>
            </w:r>
          </w:p>
        </w:tc>
        <w:tc>
          <w:tcPr>
            <w:tcW w:w="2127" w:type="dxa"/>
            <w:vMerge/>
            <w:tcBorders>
              <w:top w:val="single" w:sz="4" w:space="0" w:color="auto"/>
              <w:left w:val="single" w:sz="4" w:space="0" w:color="auto"/>
              <w:bottom w:val="single" w:sz="4" w:space="0" w:color="auto"/>
            </w:tcBorders>
          </w:tcPr>
          <w:p w14:paraId="2DAB2645" w14:textId="77777777" w:rsidR="00385A97" w:rsidRPr="00CF03C3" w:rsidRDefault="00385A97" w:rsidP="00BF6E38">
            <w:pPr>
              <w:pStyle w:val="affd"/>
              <w:rPr>
                <w:sz w:val="28"/>
                <w:szCs w:val="28"/>
              </w:rPr>
            </w:pPr>
          </w:p>
        </w:tc>
      </w:tr>
      <w:tr w:rsidR="00385A97" w:rsidRPr="00CF03C3" w14:paraId="7E66EEFF" w14:textId="77777777" w:rsidTr="00BF6E38">
        <w:tc>
          <w:tcPr>
            <w:tcW w:w="738" w:type="dxa"/>
            <w:tcBorders>
              <w:top w:val="single" w:sz="4" w:space="0" w:color="auto"/>
              <w:bottom w:val="single" w:sz="4" w:space="0" w:color="auto"/>
              <w:right w:val="single" w:sz="4" w:space="0" w:color="auto"/>
            </w:tcBorders>
          </w:tcPr>
          <w:p w14:paraId="73A6A1E6"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5A9DF20F" w14:textId="77777777" w:rsidR="00385A97" w:rsidRPr="00CF03C3" w:rsidRDefault="00385A97" w:rsidP="00BF6E38">
            <w:pPr>
              <w:pStyle w:val="affd"/>
              <w:rPr>
                <w:sz w:val="28"/>
                <w:szCs w:val="28"/>
              </w:rPr>
            </w:pPr>
            <w:r w:rsidRPr="00CF03C3">
              <w:rPr>
                <w:sz w:val="28"/>
                <w:szCs w:val="28"/>
              </w:rPr>
              <w:t>Дата заключения соглашения с региональным оператором</w:t>
            </w:r>
          </w:p>
        </w:tc>
        <w:tc>
          <w:tcPr>
            <w:tcW w:w="2127" w:type="dxa"/>
            <w:vMerge/>
            <w:tcBorders>
              <w:top w:val="single" w:sz="4" w:space="0" w:color="auto"/>
              <w:left w:val="single" w:sz="4" w:space="0" w:color="auto"/>
              <w:bottom w:val="single" w:sz="4" w:space="0" w:color="auto"/>
            </w:tcBorders>
          </w:tcPr>
          <w:p w14:paraId="785C0CE0" w14:textId="77777777" w:rsidR="00385A97" w:rsidRPr="00CF03C3" w:rsidRDefault="00385A97" w:rsidP="00BF6E38">
            <w:pPr>
              <w:pStyle w:val="affd"/>
              <w:rPr>
                <w:sz w:val="28"/>
                <w:szCs w:val="28"/>
              </w:rPr>
            </w:pPr>
          </w:p>
        </w:tc>
      </w:tr>
      <w:tr w:rsidR="00385A97" w:rsidRPr="00CF03C3" w14:paraId="04A9366E" w14:textId="77777777" w:rsidTr="00BF6E38">
        <w:tc>
          <w:tcPr>
            <w:tcW w:w="738" w:type="dxa"/>
            <w:tcBorders>
              <w:top w:val="single" w:sz="4" w:space="0" w:color="auto"/>
              <w:bottom w:val="single" w:sz="4" w:space="0" w:color="auto"/>
              <w:right w:val="single" w:sz="4" w:space="0" w:color="auto"/>
            </w:tcBorders>
          </w:tcPr>
          <w:p w14:paraId="4DEBB5FB"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66B13613" w14:textId="77777777" w:rsidR="00385A97" w:rsidRPr="00CF03C3" w:rsidRDefault="00385A97" w:rsidP="00BF6E38">
            <w:pPr>
              <w:pStyle w:val="affd"/>
              <w:rPr>
                <w:sz w:val="28"/>
                <w:szCs w:val="28"/>
              </w:rPr>
            </w:pPr>
            <w:r w:rsidRPr="00CF03C3">
              <w:rPr>
                <w:sz w:val="28"/>
                <w:szCs w:val="28"/>
              </w:rPr>
              <w:t>Номер соглашения с региональным оператором (при наличии)</w:t>
            </w:r>
          </w:p>
        </w:tc>
        <w:tc>
          <w:tcPr>
            <w:tcW w:w="2127" w:type="dxa"/>
            <w:vMerge/>
            <w:tcBorders>
              <w:top w:val="single" w:sz="4" w:space="0" w:color="auto"/>
              <w:left w:val="single" w:sz="4" w:space="0" w:color="auto"/>
              <w:bottom w:val="single" w:sz="4" w:space="0" w:color="auto"/>
            </w:tcBorders>
          </w:tcPr>
          <w:p w14:paraId="37745337" w14:textId="77777777" w:rsidR="00385A97" w:rsidRPr="00CF03C3" w:rsidRDefault="00385A97" w:rsidP="00BF6E38">
            <w:pPr>
              <w:pStyle w:val="affd"/>
              <w:rPr>
                <w:sz w:val="28"/>
                <w:szCs w:val="28"/>
              </w:rPr>
            </w:pPr>
          </w:p>
        </w:tc>
      </w:tr>
      <w:tr w:rsidR="00385A97" w:rsidRPr="00CF03C3" w14:paraId="13A8DCD2" w14:textId="77777777" w:rsidTr="00BF6E38">
        <w:tc>
          <w:tcPr>
            <w:tcW w:w="738" w:type="dxa"/>
            <w:tcBorders>
              <w:top w:val="single" w:sz="4" w:space="0" w:color="auto"/>
              <w:bottom w:val="single" w:sz="4" w:space="0" w:color="auto"/>
              <w:right w:val="single" w:sz="4" w:space="0" w:color="auto"/>
            </w:tcBorders>
          </w:tcPr>
          <w:p w14:paraId="6A99DE71"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2BF79601" w14:textId="77777777" w:rsidR="00385A97" w:rsidRPr="00CF03C3" w:rsidRDefault="00385A97" w:rsidP="00BF6E38">
            <w:pPr>
              <w:pStyle w:val="affd"/>
              <w:rPr>
                <w:sz w:val="28"/>
                <w:szCs w:val="28"/>
              </w:rPr>
            </w:pPr>
            <w:r w:rsidRPr="00CF03C3">
              <w:rPr>
                <w:sz w:val="28"/>
                <w:szCs w:val="28"/>
              </w:rPr>
              <w:t>Дата окончания действия соглашения с региональным оператором</w:t>
            </w:r>
          </w:p>
        </w:tc>
        <w:tc>
          <w:tcPr>
            <w:tcW w:w="2127" w:type="dxa"/>
            <w:vMerge/>
            <w:tcBorders>
              <w:top w:val="single" w:sz="4" w:space="0" w:color="auto"/>
              <w:left w:val="single" w:sz="4" w:space="0" w:color="auto"/>
              <w:bottom w:val="single" w:sz="4" w:space="0" w:color="auto"/>
            </w:tcBorders>
          </w:tcPr>
          <w:p w14:paraId="54426EFE" w14:textId="77777777" w:rsidR="00385A97" w:rsidRPr="00CF03C3" w:rsidRDefault="00385A97" w:rsidP="00BF6E38">
            <w:pPr>
              <w:pStyle w:val="affd"/>
              <w:rPr>
                <w:sz w:val="28"/>
                <w:szCs w:val="28"/>
              </w:rPr>
            </w:pPr>
          </w:p>
        </w:tc>
      </w:tr>
      <w:tr w:rsidR="00385A97" w:rsidRPr="00CF03C3" w14:paraId="45D9ED23" w14:textId="77777777" w:rsidTr="00BF6E38">
        <w:tc>
          <w:tcPr>
            <w:tcW w:w="738" w:type="dxa"/>
            <w:tcBorders>
              <w:top w:val="single" w:sz="4" w:space="0" w:color="auto"/>
              <w:bottom w:val="single" w:sz="4" w:space="0" w:color="auto"/>
              <w:right w:val="single" w:sz="4" w:space="0" w:color="auto"/>
            </w:tcBorders>
          </w:tcPr>
          <w:p w14:paraId="502C0FE6"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456AB974" w14:textId="77777777" w:rsidR="00385A97" w:rsidRPr="00CF03C3" w:rsidRDefault="00385A97" w:rsidP="00BF6E38">
            <w:pPr>
              <w:pStyle w:val="affd"/>
              <w:rPr>
                <w:sz w:val="28"/>
                <w:szCs w:val="28"/>
              </w:rPr>
            </w:pPr>
            <w:r w:rsidRPr="00CF03C3">
              <w:rPr>
                <w:sz w:val="28"/>
                <w:szCs w:val="28"/>
              </w:rPr>
              <w:t>Официальный адрес электронной почты регионального оператора</w:t>
            </w:r>
          </w:p>
        </w:tc>
        <w:tc>
          <w:tcPr>
            <w:tcW w:w="2127" w:type="dxa"/>
            <w:vMerge/>
            <w:tcBorders>
              <w:top w:val="single" w:sz="4" w:space="0" w:color="auto"/>
              <w:left w:val="single" w:sz="4" w:space="0" w:color="auto"/>
              <w:bottom w:val="single" w:sz="4" w:space="0" w:color="auto"/>
            </w:tcBorders>
          </w:tcPr>
          <w:p w14:paraId="2A597B3F" w14:textId="77777777" w:rsidR="00385A97" w:rsidRPr="00CF03C3" w:rsidRDefault="00385A97" w:rsidP="00BF6E38">
            <w:pPr>
              <w:pStyle w:val="affd"/>
              <w:rPr>
                <w:sz w:val="28"/>
                <w:szCs w:val="28"/>
              </w:rPr>
            </w:pPr>
          </w:p>
        </w:tc>
      </w:tr>
      <w:tr w:rsidR="00385A97" w:rsidRPr="00CF03C3" w14:paraId="0575AF90" w14:textId="77777777" w:rsidTr="00BF6E38">
        <w:tc>
          <w:tcPr>
            <w:tcW w:w="738" w:type="dxa"/>
            <w:tcBorders>
              <w:top w:val="single" w:sz="4" w:space="0" w:color="auto"/>
              <w:bottom w:val="single" w:sz="4" w:space="0" w:color="auto"/>
              <w:right w:val="single" w:sz="4" w:space="0" w:color="auto"/>
            </w:tcBorders>
          </w:tcPr>
          <w:p w14:paraId="546B3BF8"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30E87448" w14:textId="77777777" w:rsidR="00385A97" w:rsidRPr="00CF03C3" w:rsidRDefault="00385A97" w:rsidP="00BF6E38">
            <w:pPr>
              <w:pStyle w:val="affd"/>
              <w:rPr>
                <w:sz w:val="28"/>
                <w:szCs w:val="28"/>
              </w:rPr>
            </w:pPr>
            <w:r w:rsidRPr="00CF03C3">
              <w:rPr>
                <w:sz w:val="28"/>
                <w:szCs w:val="28"/>
              </w:rPr>
              <w:t>Наименование зоны регионального оператора</w:t>
            </w:r>
          </w:p>
        </w:tc>
        <w:tc>
          <w:tcPr>
            <w:tcW w:w="2127" w:type="dxa"/>
            <w:vMerge/>
            <w:tcBorders>
              <w:top w:val="single" w:sz="4" w:space="0" w:color="auto"/>
              <w:left w:val="single" w:sz="4" w:space="0" w:color="auto"/>
              <w:bottom w:val="single" w:sz="4" w:space="0" w:color="auto"/>
            </w:tcBorders>
          </w:tcPr>
          <w:p w14:paraId="60C1CA2B" w14:textId="77777777" w:rsidR="00385A97" w:rsidRPr="00CF03C3" w:rsidRDefault="00385A97" w:rsidP="00BF6E38">
            <w:pPr>
              <w:pStyle w:val="affd"/>
              <w:rPr>
                <w:sz w:val="28"/>
                <w:szCs w:val="28"/>
              </w:rPr>
            </w:pPr>
          </w:p>
        </w:tc>
      </w:tr>
      <w:tr w:rsidR="00385A97" w:rsidRPr="00CF03C3" w14:paraId="2188F45E" w14:textId="77777777" w:rsidTr="00BF6E38">
        <w:tc>
          <w:tcPr>
            <w:tcW w:w="738" w:type="dxa"/>
            <w:tcBorders>
              <w:top w:val="single" w:sz="4" w:space="0" w:color="auto"/>
              <w:bottom w:val="single" w:sz="4" w:space="0" w:color="auto"/>
              <w:right w:val="single" w:sz="4" w:space="0" w:color="auto"/>
            </w:tcBorders>
          </w:tcPr>
          <w:p w14:paraId="0EDCD5EC"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49077176" w14:textId="77777777" w:rsidR="00385A97" w:rsidRPr="00CF03C3" w:rsidRDefault="00385A97" w:rsidP="00BF6E38">
            <w:pPr>
              <w:pStyle w:val="affd"/>
              <w:rPr>
                <w:sz w:val="28"/>
                <w:szCs w:val="28"/>
              </w:rPr>
            </w:pPr>
            <w:r w:rsidRPr="00CF03C3">
              <w:rPr>
                <w:sz w:val="28"/>
                <w:szCs w:val="28"/>
              </w:rPr>
              <w:t>Прогнозная необходимая валовая выручка по годам, тыс. рублей</w:t>
            </w:r>
          </w:p>
        </w:tc>
        <w:tc>
          <w:tcPr>
            <w:tcW w:w="2127" w:type="dxa"/>
            <w:vMerge/>
            <w:tcBorders>
              <w:top w:val="single" w:sz="4" w:space="0" w:color="auto"/>
              <w:left w:val="single" w:sz="4" w:space="0" w:color="auto"/>
              <w:bottom w:val="single" w:sz="4" w:space="0" w:color="auto"/>
            </w:tcBorders>
          </w:tcPr>
          <w:p w14:paraId="3D989495" w14:textId="77777777" w:rsidR="00385A97" w:rsidRPr="00CF03C3" w:rsidRDefault="00385A97" w:rsidP="00BF6E38">
            <w:pPr>
              <w:pStyle w:val="affd"/>
              <w:rPr>
                <w:sz w:val="28"/>
                <w:szCs w:val="28"/>
              </w:rPr>
            </w:pPr>
          </w:p>
        </w:tc>
      </w:tr>
      <w:tr w:rsidR="00385A97" w:rsidRPr="00CF03C3" w14:paraId="73D5BBEE" w14:textId="77777777" w:rsidTr="00BF6E38">
        <w:tc>
          <w:tcPr>
            <w:tcW w:w="9952" w:type="dxa"/>
            <w:gridSpan w:val="3"/>
            <w:tcBorders>
              <w:top w:val="single" w:sz="4" w:space="0" w:color="auto"/>
              <w:bottom w:val="single" w:sz="4" w:space="0" w:color="auto"/>
            </w:tcBorders>
          </w:tcPr>
          <w:p w14:paraId="1E1384A1" w14:textId="77777777" w:rsidR="00385A97" w:rsidRPr="00CF03C3" w:rsidRDefault="00385A97" w:rsidP="00BF6E38">
            <w:pPr>
              <w:pStyle w:val="affd"/>
              <w:rPr>
                <w:b/>
                <w:bCs/>
                <w:sz w:val="28"/>
                <w:szCs w:val="28"/>
              </w:rPr>
            </w:pPr>
            <w:r w:rsidRPr="00CF03C3">
              <w:rPr>
                <w:b/>
                <w:bCs/>
                <w:sz w:val="28"/>
                <w:szCs w:val="28"/>
              </w:rPr>
              <w:t>Информация о банковской гарантии регионального оператора</w:t>
            </w:r>
          </w:p>
          <w:p w14:paraId="6DD3DD17" w14:textId="77777777" w:rsidR="00385A97" w:rsidRPr="00CF03C3" w:rsidRDefault="00385A97" w:rsidP="00BF6E38">
            <w:pPr>
              <w:pStyle w:val="affd"/>
              <w:rPr>
                <w:sz w:val="28"/>
                <w:szCs w:val="28"/>
              </w:rPr>
            </w:pPr>
            <w:r w:rsidRPr="00CF03C3">
              <w:rPr>
                <w:sz w:val="28"/>
                <w:szCs w:val="28"/>
              </w:rPr>
              <w:t>(</w:t>
            </w:r>
            <w:r>
              <w:rPr>
                <w:sz w:val="28"/>
                <w:szCs w:val="28"/>
              </w:rPr>
              <w:t>размещается</w:t>
            </w:r>
            <w:r w:rsidRPr="00CF03C3">
              <w:rPr>
                <w:sz w:val="28"/>
                <w:szCs w:val="28"/>
              </w:rPr>
              <w:t xml:space="preserve"> при наличии банковской гарантии)</w:t>
            </w:r>
          </w:p>
        </w:tc>
      </w:tr>
      <w:tr w:rsidR="00385A97" w:rsidRPr="00CF03C3" w14:paraId="6113962E" w14:textId="77777777" w:rsidTr="00BF6E38">
        <w:tc>
          <w:tcPr>
            <w:tcW w:w="738" w:type="dxa"/>
            <w:tcBorders>
              <w:top w:val="single" w:sz="4" w:space="0" w:color="auto"/>
              <w:bottom w:val="single" w:sz="4" w:space="0" w:color="auto"/>
              <w:right w:val="single" w:sz="4" w:space="0" w:color="auto"/>
            </w:tcBorders>
          </w:tcPr>
          <w:p w14:paraId="69978DF9"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62E74AD" w14:textId="77777777" w:rsidR="00385A97" w:rsidRPr="00CF03C3" w:rsidRDefault="00385A97" w:rsidP="00BF6E38">
            <w:pPr>
              <w:pStyle w:val="affd"/>
              <w:rPr>
                <w:sz w:val="28"/>
                <w:szCs w:val="28"/>
              </w:rPr>
            </w:pPr>
            <w:r w:rsidRPr="00CF03C3">
              <w:rPr>
                <w:sz w:val="28"/>
                <w:szCs w:val="28"/>
              </w:rPr>
              <w:t>Номер банковской гарантии</w:t>
            </w:r>
          </w:p>
        </w:tc>
        <w:tc>
          <w:tcPr>
            <w:tcW w:w="2127" w:type="dxa"/>
            <w:vMerge w:val="restart"/>
            <w:tcBorders>
              <w:top w:val="single" w:sz="4" w:space="0" w:color="auto"/>
              <w:left w:val="single" w:sz="4" w:space="0" w:color="auto"/>
              <w:bottom w:val="single" w:sz="4" w:space="0" w:color="auto"/>
            </w:tcBorders>
          </w:tcPr>
          <w:p w14:paraId="6F3F0E46" w14:textId="77777777" w:rsidR="00385A97" w:rsidRPr="00CF03C3" w:rsidRDefault="00385A97" w:rsidP="00BF6E38">
            <w:pPr>
              <w:pStyle w:val="affd"/>
              <w:jc w:val="center"/>
              <w:rPr>
                <w:sz w:val="28"/>
                <w:szCs w:val="28"/>
              </w:rPr>
            </w:pPr>
            <w:r w:rsidRPr="00CF03C3">
              <w:rPr>
                <w:sz w:val="28"/>
                <w:szCs w:val="28"/>
              </w:rPr>
              <w:t>В течение 10 рабочих дней со дня заключения либо изменения договора о выдаче банковской гарантии</w:t>
            </w:r>
          </w:p>
        </w:tc>
      </w:tr>
      <w:tr w:rsidR="00385A97" w:rsidRPr="00CF03C3" w14:paraId="1B9EEEC8" w14:textId="77777777" w:rsidTr="00BF6E38">
        <w:tc>
          <w:tcPr>
            <w:tcW w:w="738" w:type="dxa"/>
            <w:tcBorders>
              <w:top w:val="single" w:sz="4" w:space="0" w:color="auto"/>
              <w:bottom w:val="single" w:sz="4" w:space="0" w:color="auto"/>
              <w:right w:val="single" w:sz="4" w:space="0" w:color="auto"/>
            </w:tcBorders>
          </w:tcPr>
          <w:p w14:paraId="47753B33"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76D0138" w14:textId="77777777" w:rsidR="00385A97" w:rsidRPr="00CF03C3" w:rsidRDefault="00385A97" w:rsidP="00BF6E38">
            <w:pPr>
              <w:pStyle w:val="affd"/>
              <w:rPr>
                <w:sz w:val="28"/>
                <w:szCs w:val="28"/>
              </w:rPr>
            </w:pPr>
            <w:r w:rsidRPr="00CF03C3">
              <w:rPr>
                <w:sz w:val="28"/>
                <w:szCs w:val="28"/>
              </w:rPr>
              <w:t>Дата начала срока действия банковской гарантии</w:t>
            </w:r>
          </w:p>
        </w:tc>
        <w:tc>
          <w:tcPr>
            <w:tcW w:w="2127" w:type="dxa"/>
            <w:vMerge/>
            <w:tcBorders>
              <w:top w:val="single" w:sz="4" w:space="0" w:color="auto"/>
              <w:left w:val="single" w:sz="4" w:space="0" w:color="auto"/>
              <w:bottom w:val="single" w:sz="4" w:space="0" w:color="auto"/>
            </w:tcBorders>
          </w:tcPr>
          <w:p w14:paraId="2BD4BE8D" w14:textId="77777777" w:rsidR="00385A97" w:rsidRPr="00CF03C3" w:rsidRDefault="00385A97" w:rsidP="00BF6E38">
            <w:pPr>
              <w:pStyle w:val="affd"/>
              <w:rPr>
                <w:sz w:val="28"/>
                <w:szCs w:val="28"/>
              </w:rPr>
            </w:pPr>
          </w:p>
        </w:tc>
      </w:tr>
      <w:tr w:rsidR="00385A97" w:rsidRPr="00CF03C3" w14:paraId="7F4456B9" w14:textId="77777777" w:rsidTr="00BF6E38">
        <w:tc>
          <w:tcPr>
            <w:tcW w:w="738" w:type="dxa"/>
            <w:tcBorders>
              <w:top w:val="single" w:sz="4" w:space="0" w:color="auto"/>
              <w:bottom w:val="single" w:sz="4" w:space="0" w:color="auto"/>
              <w:right w:val="single" w:sz="4" w:space="0" w:color="auto"/>
            </w:tcBorders>
          </w:tcPr>
          <w:p w14:paraId="3B3B340A"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6948451D" w14:textId="77777777" w:rsidR="00385A97" w:rsidRPr="00CF03C3" w:rsidRDefault="00385A97" w:rsidP="00BF6E38">
            <w:pPr>
              <w:pStyle w:val="affd"/>
              <w:rPr>
                <w:sz w:val="28"/>
                <w:szCs w:val="28"/>
              </w:rPr>
            </w:pPr>
            <w:r w:rsidRPr="00CF03C3">
              <w:rPr>
                <w:sz w:val="28"/>
                <w:szCs w:val="28"/>
              </w:rPr>
              <w:t>Дата окончания срока действия банковской гарантии</w:t>
            </w:r>
          </w:p>
        </w:tc>
        <w:tc>
          <w:tcPr>
            <w:tcW w:w="2127" w:type="dxa"/>
            <w:vMerge/>
            <w:tcBorders>
              <w:top w:val="single" w:sz="4" w:space="0" w:color="auto"/>
              <w:left w:val="single" w:sz="4" w:space="0" w:color="auto"/>
              <w:bottom w:val="single" w:sz="4" w:space="0" w:color="auto"/>
            </w:tcBorders>
          </w:tcPr>
          <w:p w14:paraId="14904F71" w14:textId="77777777" w:rsidR="00385A97" w:rsidRPr="00CF03C3" w:rsidRDefault="00385A97" w:rsidP="00BF6E38">
            <w:pPr>
              <w:pStyle w:val="affd"/>
              <w:rPr>
                <w:sz w:val="28"/>
                <w:szCs w:val="28"/>
              </w:rPr>
            </w:pPr>
          </w:p>
        </w:tc>
      </w:tr>
      <w:tr w:rsidR="00385A97" w:rsidRPr="00CF03C3" w14:paraId="0BF7C8B1" w14:textId="77777777" w:rsidTr="00BF6E38">
        <w:tc>
          <w:tcPr>
            <w:tcW w:w="738" w:type="dxa"/>
            <w:tcBorders>
              <w:top w:val="single" w:sz="4" w:space="0" w:color="auto"/>
              <w:bottom w:val="single" w:sz="4" w:space="0" w:color="auto"/>
              <w:right w:val="single" w:sz="4" w:space="0" w:color="auto"/>
            </w:tcBorders>
          </w:tcPr>
          <w:p w14:paraId="7BBFEBA4"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0CBFFD20" w14:textId="77777777" w:rsidR="00385A97" w:rsidRPr="00CF03C3" w:rsidRDefault="00385A97" w:rsidP="00BF6E38">
            <w:pPr>
              <w:pStyle w:val="affd"/>
              <w:rPr>
                <w:sz w:val="28"/>
                <w:szCs w:val="28"/>
              </w:rPr>
            </w:pPr>
            <w:r w:rsidRPr="00CF03C3">
              <w:rPr>
                <w:sz w:val="28"/>
                <w:szCs w:val="28"/>
              </w:rPr>
              <w:t>Размер банковской гарантии</w:t>
            </w:r>
          </w:p>
        </w:tc>
        <w:tc>
          <w:tcPr>
            <w:tcW w:w="2127" w:type="dxa"/>
            <w:vMerge/>
            <w:tcBorders>
              <w:top w:val="single" w:sz="4" w:space="0" w:color="auto"/>
              <w:left w:val="single" w:sz="4" w:space="0" w:color="auto"/>
              <w:bottom w:val="single" w:sz="4" w:space="0" w:color="auto"/>
            </w:tcBorders>
          </w:tcPr>
          <w:p w14:paraId="3C5E628E" w14:textId="77777777" w:rsidR="00385A97" w:rsidRPr="00CF03C3" w:rsidRDefault="00385A97" w:rsidP="00BF6E38">
            <w:pPr>
              <w:pStyle w:val="affd"/>
              <w:rPr>
                <w:sz w:val="28"/>
                <w:szCs w:val="28"/>
              </w:rPr>
            </w:pPr>
          </w:p>
        </w:tc>
      </w:tr>
      <w:tr w:rsidR="00385A97" w:rsidRPr="00CF03C3" w14:paraId="56B8651A" w14:textId="77777777" w:rsidTr="00BF6E38">
        <w:tc>
          <w:tcPr>
            <w:tcW w:w="9952" w:type="dxa"/>
            <w:gridSpan w:val="3"/>
            <w:tcBorders>
              <w:top w:val="single" w:sz="4" w:space="0" w:color="auto"/>
              <w:bottom w:val="single" w:sz="4" w:space="0" w:color="auto"/>
            </w:tcBorders>
          </w:tcPr>
          <w:p w14:paraId="3BDADF61" w14:textId="77777777" w:rsidR="00385A97" w:rsidRPr="00CF03C3" w:rsidRDefault="00385A97" w:rsidP="00BF6E38">
            <w:pPr>
              <w:pStyle w:val="affd"/>
              <w:rPr>
                <w:b/>
                <w:bCs/>
                <w:sz w:val="28"/>
                <w:szCs w:val="28"/>
              </w:rPr>
            </w:pPr>
            <w:r w:rsidRPr="00CF03C3">
              <w:rPr>
                <w:b/>
                <w:bCs/>
                <w:sz w:val="28"/>
                <w:szCs w:val="28"/>
              </w:rPr>
              <w:t>Информация о финансово-хозяйственной деятельности регионального оператора</w:t>
            </w:r>
          </w:p>
        </w:tc>
      </w:tr>
      <w:tr w:rsidR="00385A97" w:rsidRPr="00CF03C3" w14:paraId="7446C13A" w14:textId="77777777" w:rsidTr="00BF6E38">
        <w:tc>
          <w:tcPr>
            <w:tcW w:w="738" w:type="dxa"/>
            <w:tcBorders>
              <w:top w:val="single" w:sz="4" w:space="0" w:color="auto"/>
              <w:bottom w:val="single" w:sz="4" w:space="0" w:color="auto"/>
              <w:right w:val="single" w:sz="4" w:space="0" w:color="auto"/>
            </w:tcBorders>
          </w:tcPr>
          <w:p w14:paraId="7B0B809E"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03521601" w14:textId="77777777" w:rsidR="00385A97" w:rsidRPr="00CF03C3" w:rsidRDefault="00385A97" w:rsidP="00BF6E38">
            <w:pPr>
              <w:pStyle w:val="affd"/>
              <w:rPr>
                <w:sz w:val="28"/>
                <w:szCs w:val="28"/>
              </w:rPr>
            </w:pPr>
            <w:r w:rsidRPr="00CF03C3">
              <w:rPr>
                <w:sz w:val="28"/>
                <w:szCs w:val="28"/>
              </w:rPr>
              <w:t>Общая дебиторская задолженность потребителей услуги по обращению с ТКО</w:t>
            </w:r>
            <w:r w:rsidRPr="00CF03C3">
              <w:rPr>
                <w:rStyle w:val="affa"/>
                <w:sz w:val="28"/>
                <w:szCs w:val="28"/>
              </w:rPr>
              <w:t xml:space="preserve"> </w:t>
            </w:r>
          </w:p>
        </w:tc>
        <w:tc>
          <w:tcPr>
            <w:tcW w:w="2127" w:type="dxa"/>
            <w:vMerge w:val="restart"/>
            <w:tcBorders>
              <w:top w:val="single" w:sz="4" w:space="0" w:color="auto"/>
              <w:left w:val="single" w:sz="4" w:space="0" w:color="auto"/>
              <w:bottom w:val="single" w:sz="4" w:space="0" w:color="auto"/>
            </w:tcBorders>
          </w:tcPr>
          <w:p w14:paraId="7F22C75A" w14:textId="77777777" w:rsidR="00385A97" w:rsidRPr="00CF03C3" w:rsidRDefault="00385A97" w:rsidP="00BF6E38">
            <w:pPr>
              <w:pStyle w:val="affd"/>
              <w:jc w:val="center"/>
              <w:rPr>
                <w:sz w:val="28"/>
                <w:szCs w:val="28"/>
              </w:rPr>
            </w:pPr>
            <w:r w:rsidRPr="00CF03C3">
              <w:rPr>
                <w:sz w:val="28"/>
                <w:szCs w:val="28"/>
              </w:rPr>
              <w:t>Ежемесячно нарастающим итогом, не позднее 30 числа месяца следующего за отчетным, и ежегодно, до 1 апреля года, следующего за отчетным</w:t>
            </w:r>
          </w:p>
        </w:tc>
      </w:tr>
      <w:tr w:rsidR="00385A97" w:rsidRPr="00CF03C3" w14:paraId="19DE7392" w14:textId="77777777" w:rsidTr="00BF6E38">
        <w:tc>
          <w:tcPr>
            <w:tcW w:w="738" w:type="dxa"/>
            <w:tcBorders>
              <w:top w:val="single" w:sz="4" w:space="0" w:color="auto"/>
              <w:bottom w:val="single" w:sz="4" w:space="0" w:color="auto"/>
              <w:right w:val="single" w:sz="4" w:space="0" w:color="auto"/>
            </w:tcBorders>
          </w:tcPr>
          <w:p w14:paraId="596FD6AA"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328B16B1" w14:textId="77777777" w:rsidR="00385A97" w:rsidRPr="00CF03C3" w:rsidRDefault="00385A97" w:rsidP="00BF6E38">
            <w:pPr>
              <w:pStyle w:val="affd"/>
              <w:rPr>
                <w:sz w:val="28"/>
                <w:szCs w:val="28"/>
              </w:rPr>
            </w:pPr>
            <w:r w:rsidRPr="00CF03C3">
              <w:rPr>
                <w:sz w:val="28"/>
                <w:szCs w:val="28"/>
              </w:rPr>
              <w:t>Дебиторская задолженность потребителей услуги по обращению с ТКО (население) (указывается информация об общей сумме дебиторской задолженности перед потребителями, относящимся к таким категориям, как жилые помещения в многоквартирном доме и жилые дома)</w:t>
            </w:r>
          </w:p>
        </w:tc>
        <w:tc>
          <w:tcPr>
            <w:tcW w:w="2127" w:type="dxa"/>
            <w:vMerge/>
            <w:tcBorders>
              <w:top w:val="single" w:sz="4" w:space="0" w:color="auto"/>
              <w:left w:val="single" w:sz="4" w:space="0" w:color="auto"/>
              <w:bottom w:val="single" w:sz="4" w:space="0" w:color="auto"/>
            </w:tcBorders>
          </w:tcPr>
          <w:p w14:paraId="1CF26376" w14:textId="77777777" w:rsidR="00385A97" w:rsidRPr="00CF03C3" w:rsidRDefault="00385A97" w:rsidP="00BF6E38">
            <w:pPr>
              <w:pStyle w:val="affd"/>
              <w:rPr>
                <w:sz w:val="28"/>
                <w:szCs w:val="28"/>
              </w:rPr>
            </w:pPr>
          </w:p>
        </w:tc>
      </w:tr>
      <w:tr w:rsidR="00385A97" w:rsidRPr="00CF03C3" w14:paraId="5BB41AB0" w14:textId="77777777" w:rsidTr="00BF6E38">
        <w:tc>
          <w:tcPr>
            <w:tcW w:w="738" w:type="dxa"/>
            <w:tcBorders>
              <w:top w:val="single" w:sz="4" w:space="0" w:color="auto"/>
              <w:bottom w:val="single" w:sz="4" w:space="0" w:color="auto"/>
              <w:right w:val="single" w:sz="4" w:space="0" w:color="auto"/>
            </w:tcBorders>
          </w:tcPr>
          <w:p w14:paraId="06046961"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24B70B2" w14:textId="77777777" w:rsidR="00385A97" w:rsidRPr="00CF03C3" w:rsidRDefault="00385A97" w:rsidP="00BF6E38">
            <w:pPr>
              <w:pStyle w:val="affd"/>
              <w:rPr>
                <w:sz w:val="28"/>
                <w:szCs w:val="28"/>
              </w:rPr>
            </w:pPr>
            <w:r w:rsidRPr="00CF03C3">
              <w:rPr>
                <w:sz w:val="28"/>
                <w:szCs w:val="28"/>
              </w:rPr>
              <w:t>Дебиторская задолженность потребителей услуги по обращению с ТКО (другие потребители) (указывается информация об общей сумме дебиторской задолженности перед потребителями, не относящимся к таким категориям, как жилые помещения в многоквартирном доме и жилые дома)</w:t>
            </w:r>
          </w:p>
        </w:tc>
        <w:tc>
          <w:tcPr>
            <w:tcW w:w="2127" w:type="dxa"/>
            <w:vMerge/>
            <w:tcBorders>
              <w:top w:val="single" w:sz="4" w:space="0" w:color="auto"/>
              <w:left w:val="single" w:sz="4" w:space="0" w:color="auto"/>
              <w:bottom w:val="single" w:sz="4" w:space="0" w:color="auto"/>
            </w:tcBorders>
          </w:tcPr>
          <w:p w14:paraId="532F6149" w14:textId="77777777" w:rsidR="00385A97" w:rsidRPr="00CF03C3" w:rsidRDefault="00385A97" w:rsidP="00BF6E38">
            <w:pPr>
              <w:pStyle w:val="affd"/>
              <w:rPr>
                <w:sz w:val="28"/>
                <w:szCs w:val="28"/>
              </w:rPr>
            </w:pPr>
          </w:p>
        </w:tc>
      </w:tr>
      <w:tr w:rsidR="00385A97" w:rsidRPr="00CF03C3" w14:paraId="54DD6202" w14:textId="77777777" w:rsidTr="00BF6E38">
        <w:tc>
          <w:tcPr>
            <w:tcW w:w="738" w:type="dxa"/>
            <w:tcBorders>
              <w:top w:val="single" w:sz="4" w:space="0" w:color="auto"/>
              <w:bottom w:val="single" w:sz="4" w:space="0" w:color="auto"/>
              <w:right w:val="single" w:sz="4" w:space="0" w:color="auto"/>
            </w:tcBorders>
          </w:tcPr>
          <w:p w14:paraId="2770C4BB"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2C37F7E7" w14:textId="77777777" w:rsidR="00385A97" w:rsidRPr="00CF03C3" w:rsidRDefault="00385A97" w:rsidP="00BF6E38">
            <w:pPr>
              <w:pStyle w:val="affd"/>
              <w:rPr>
                <w:sz w:val="28"/>
                <w:szCs w:val="28"/>
              </w:rPr>
            </w:pPr>
            <w:r w:rsidRPr="00CF03C3">
              <w:rPr>
                <w:sz w:val="28"/>
                <w:szCs w:val="28"/>
              </w:rPr>
              <w:t>Дебиторская задолженность потребителей услуги по обращению с ТКО в претензионной стадии (указывается информация об общей сумме дебиторской задолженности на стадии досудебного урегулировании споров с потребителями услуги по обращению с ТКО)</w:t>
            </w:r>
          </w:p>
        </w:tc>
        <w:tc>
          <w:tcPr>
            <w:tcW w:w="2127" w:type="dxa"/>
            <w:vMerge/>
            <w:tcBorders>
              <w:top w:val="single" w:sz="4" w:space="0" w:color="auto"/>
              <w:left w:val="single" w:sz="4" w:space="0" w:color="auto"/>
              <w:bottom w:val="single" w:sz="4" w:space="0" w:color="auto"/>
            </w:tcBorders>
          </w:tcPr>
          <w:p w14:paraId="7A2E14B5" w14:textId="77777777" w:rsidR="00385A97" w:rsidRPr="00CF03C3" w:rsidRDefault="00385A97" w:rsidP="00BF6E38">
            <w:pPr>
              <w:pStyle w:val="affd"/>
              <w:rPr>
                <w:sz w:val="28"/>
                <w:szCs w:val="28"/>
              </w:rPr>
            </w:pPr>
          </w:p>
        </w:tc>
      </w:tr>
      <w:tr w:rsidR="00385A97" w:rsidRPr="00CF03C3" w14:paraId="4460ED54" w14:textId="77777777" w:rsidTr="00BF6E38">
        <w:tc>
          <w:tcPr>
            <w:tcW w:w="738" w:type="dxa"/>
            <w:tcBorders>
              <w:top w:val="single" w:sz="4" w:space="0" w:color="auto"/>
              <w:bottom w:val="single" w:sz="4" w:space="0" w:color="auto"/>
              <w:right w:val="single" w:sz="4" w:space="0" w:color="auto"/>
            </w:tcBorders>
          </w:tcPr>
          <w:p w14:paraId="4C05C31D"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41B07F4" w14:textId="77777777" w:rsidR="00385A97" w:rsidRPr="00CF03C3" w:rsidRDefault="00385A97" w:rsidP="00BF6E38">
            <w:pPr>
              <w:pStyle w:val="affd"/>
              <w:rPr>
                <w:sz w:val="28"/>
                <w:szCs w:val="28"/>
              </w:rPr>
            </w:pPr>
            <w:r w:rsidRPr="00CF03C3">
              <w:rPr>
                <w:sz w:val="28"/>
                <w:szCs w:val="28"/>
              </w:rPr>
              <w:t>Дебиторская задолженность потребителей услуги по обращению с ТКО в судебном производстве (указывается информация об общей сумме дебиторской задолженности регионального оператора на всех стадиях судебного производства)</w:t>
            </w:r>
          </w:p>
        </w:tc>
        <w:tc>
          <w:tcPr>
            <w:tcW w:w="2127" w:type="dxa"/>
            <w:vMerge/>
            <w:tcBorders>
              <w:top w:val="single" w:sz="4" w:space="0" w:color="auto"/>
              <w:left w:val="single" w:sz="4" w:space="0" w:color="auto"/>
              <w:bottom w:val="single" w:sz="4" w:space="0" w:color="auto"/>
            </w:tcBorders>
          </w:tcPr>
          <w:p w14:paraId="6C0CDC00" w14:textId="77777777" w:rsidR="00385A97" w:rsidRPr="00CF03C3" w:rsidRDefault="00385A97" w:rsidP="00BF6E38">
            <w:pPr>
              <w:pStyle w:val="affd"/>
              <w:rPr>
                <w:sz w:val="28"/>
                <w:szCs w:val="28"/>
              </w:rPr>
            </w:pPr>
          </w:p>
        </w:tc>
      </w:tr>
      <w:tr w:rsidR="00385A97" w:rsidRPr="00CF03C3" w14:paraId="566AAFAF" w14:textId="77777777" w:rsidTr="00BF6E38">
        <w:tc>
          <w:tcPr>
            <w:tcW w:w="738" w:type="dxa"/>
            <w:tcBorders>
              <w:top w:val="single" w:sz="4" w:space="0" w:color="auto"/>
              <w:bottom w:val="single" w:sz="4" w:space="0" w:color="auto"/>
              <w:right w:val="single" w:sz="4" w:space="0" w:color="auto"/>
            </w:tcBorders>
          </w:tcPr>
          <w:p w14:paraId="557D769F"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493C9A10" w14:textId="77777777" w:rsidR="00385A97" w:rsidRPr="00CF03C3" w:rsidRDefault="00385A97" w:rsidP="00BF6E38">
            <w:pPr>
              <w:pStyle w:val="affd"/>
              <w:rPr>
                <w:sz w:val="28"/>
                <w:szCs w:val="28"/>
              </w:rPr>
            </w:pPr>
            <w:r w:rsidRPr="00CF03C3">
              <w:rPr>
                <w:sz w:val="28"/>
                <w:szCs w:val="28"/>
              </w:rPr>
              <w:t>Дебиторская задолженность потребителей услуги по обращению с ТКО в исполнительном производстве (указывается информация об общей дебиторской задолженности регионального оператора на стадии исполнительного производства)</w:t>
            </w:r>
          </w:p>
        </w:tc>
        <w:tc>
          <w:tcPr>
            <w:tcW w:w="2127" w:type="dxa"/>
            <w:vMerge/>
            <w:tcBorders>
              <w:top w:val="single" w:sz="4" w:space="0" w:color="auto"/>
              <w:left w:val="single" w:sz="4" w:space="0" w:color="auto"/>
              <w:bottom w:val="single" w:sz="4" w:space="0" w:color="auto"/>
            </w:tcBorders>
          </w:tcPr>
          <w:p w14:paraId="34EF2BA9" w14:textId="77777777" w:rsidR="00385A97" w:rsidRPr="00CF03C3" w:rsidRDefault="00385A97" w:rsidP="00BF6E38">
            <w:pPr>
              <w:pStyle w:val="affd"/>
              <w:rPr>
                <w:sz w:val="28"/>
                <w:szCs w:val="28"/>
              </w:rPr>
            </w:pPr>
          </w:p>
        </w:tc>
      </w:tr>
      <w:tr w:rsidR="00385A97" w:rsidRPr="00CF03C3" w14:paraId="0DD0A82C" w14:textId="77777777" w:rsidTr="00BF6E38">
        <w:tc>
          <w:tcPr>
            <w:tcW w:w="738" w:type="dxa"/>
            <w:tcBorders>
              <w:top w:val="single" w:sz="4" w:space="0" w:color="auto"/>
              <w:bottom w:val="single" w:sz="4" w:space="0" w:color="auto"/>
              <w:right w:val="single" w:sz="4" w:space="0" w:color="auto"/>
            </w:tcBorders>
          </w:tcPr>
          <w:p w14:paraId="55E2BCBE"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66F9BA3" w14:textId="77777777" w:rsidR="00385A97" w:rsidRPr="00CF03C3" w:rsidRDefault="00385A97" w:rsidP="00BF6E38">
            <w:pPr>
              <w:pStyle w:val="affd"/>
              <w:rPr>
                <w:sz w:val="28"/>
                <w:szCs w:val="28"/>
              </w:rPr>
            </w:pPr>
            <w:r w:rsidRPr="00CF03C3">
              <w:rPr>
                <w:sz w:val="28"/>
                <w:szCs w:val="28"/>
              </w:rPr>
              <w:t>Безнадежная дебиторская задолженность (указывается информация об общей сумме безнадежной дебиторской задолженности регионального оператора, которая определяется в соответствии с пунктом 2 статьи 266 Налогового кодекса Российской Федерации)</w:t>
            </w:r>
          </w:p>
        </w:tc>
        <w:tc>
          <w:tcPr>
            <w:tcW w:w="2127" w:type="dxa"/>
            <w:vMerge/>
            <w:tcBorders>
              <w:top w:val="single" w:sz="4" w:space="0" w:color="auto"/>
              <w:left w:val="single" w:sz="4" w:space="0" w:color="auto"/>
              <w:bottom w:val="single" w:sz="4" w:space="0" w:color="auto"/>
            </w:tcBorders>
          </w:tcPr>
          <w:p w14:paraId="32B2BB85" w14:textId="77777777" w:rsidR="00385A97" w:rsidRPr="00CF03C3" w:rsidRDefault="00385A97" w:rsidP="00BF6E38">
            <w:pPr>
              <w:pStyle w:val="affd"/>
              <w:rPr>
                <w:sz w:val="28"/>
                <w:szCs w:val="28"/>
              </w:rPr>
            </w:pPr>
          </w:p>
        </w:tc>
      </w:tr>
      <w:tr w:rsidR="00385A97" w:rsidRPr="00CF03C3" w14:paraId="6CC2AC8D" w14:textId="77777777" w:rsidTr="00BF6E38">
        <w:tc>
          <w:tcPr>
            <w:tcW w:w="738" w:type="dxa"/>
            <w:tcBorders>
              <w:top w:val="single" w:sz="4" w:space="0" w:color="auto"/>
              <w:bottom w:val="single" w:sz="4" w:space="0" w:color="auto"/>
              <w:right w:val="single" w:sz="4" w:space="0" w:color="auto"/>
            </w:tcBorders>
          </w:tcPr>
          <w:p w14:paraId="18D06512"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0DC22927" w14:textId="77777777" w:rsidR="00385A97" w:rsidRPr="00CF03C3" w:rsidRDefault="00385A97" w:rsidP="00BF6E38">
            <w:pPr>
              <w:pStyle w:val="affd"/>
              <w:rPr>
                <w:sz w:val="28"/>
                <w:szCs w:val="28"/>
              </w:rPr>
            </w:pPr>
            <w:r w:rsidRPr="00CF03C3">
              <w:rPr>
                <w:sz w:val="28"/>
                <w:szCs w:val="28"/>
              </w:rPr>
              <w:t xml:space="preserve">Кредиторская задолженность регионального оператора </w:t>
            </w:r>
          </w:p>
        </w:tc>
        <w:tc>
          <w:tcPr>
            <w:tcW w:w="2127" w:type="dxa"/>
            <w:vMerge/>
            <w:tcBorders>
              <w:top w:val="single" w:sz="4" w:space="0" w:color="auto"/>
              <w:left w:val="single" w:sz="4" w:space="0" w:color="auto"/>
              <w:bottom w:val="single" w:sz="4" w:space="0" w:color="auto"/>
            </w:tcBorders>
          </w:tcPr>
          <w:p w14:paraId="6CB166D3" w14:textId="77777777" w:rsidR="00385A97" w:rsidRPr="00CF03C3" w:rsidRDefault="00385A97" w:rsidP="00BF6E38">
            <w:pPr>
              <w:pStyle w:val="affd"/>
              <w:rPr>
                <w:sz w:val="28"/>
                <w:szCs w:val="28"/>
              </w:rPr>
            </w:pPr>
          </w:p>
        </w:tc>
      </w:tr>
      <w:tr w:rsidR="00385A97" w:rsidRPr="00CF03C3" w14:paraId="26BEE71C" w14:textId="77777777" w:rsidTr="00BF6E38">
        <w:tc>
          <w:tcPr>
            <w:tcW w:w="738" w:type="dxa"/>
            <w:tcBorders>
              <w:top w:val="single" w:sz="4" w:space="0" w:color="auto"/>
              <w:bottom w:val="single" w:sz="4" w:space="0" w:color="auto"/>
              <w:right w:val="single" w:sz="4" w:space="0" w:color="auto"/>
            </w:tcBorders>
          </w:tcPr>
          <w:p w14:paraId="03629FD4"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799A2C34" w14:textId="77777777" w:rsidR="00385A97" w:rsidRPr="00CF03C3" w:rsidRDefault="00385A97" w:rsidP="00BF6E38">
            <w:pPr>
              <w:pStyle w:val="affd"/>
              <w:rPr>
                <w:sz w:val="28"/>
                <w:szCs w:val="28"/>
              </w:rPr>
            </w:pPr>
            <w:r w:rsidRPr="00CF03C3">
              <w:rPr>
                <w:sz w:val="28"/>
                <w:szCs w:val="28"/>
              </w:rPr>
              <w:t>Кредиторская задолженность регионального оператора по договорам на оказание услуг по транспортированию, обработке, утилизации, обезвреживанию, захоронению ТКО (с указанием наименования оператора по обращению с ТКО, оказывающим такую услугу, и реквизитов договора) (информация указывается по каждому договору на оказание услуг по транспортированию, обработке, утилизации, обезвреживанию, захоронению ТКО)</w:t>
            </w:r>
          </w:p>
        </w:tc>
        <w:tc>
          <w:tcPr>
            <w:tcW w:w="2127" w:type="dxa"/>
            <w:vMerge/>
            <w:tcBorders>
              <w:top w:val="single" w:sz="4" w:space="0" w:color="auto"/>
              <w:left w:val="single" w:sz="4" w:space="0" w:color="auto"/>
              <w:bottom w:val="single" w:sz="4" w:space="0" w:color="auto"/>
            </w:tcBorders>
          </w:tcPr>
          <w:p w14:paraId="2A9EBCD4" w14:textId="77777777" w:rsidR="00385A97" w:rsidRPr="00CF03C3" w:rsidRDefault="00385A97" w:rsidP="00BF6E38">
            <w:pPr>
              <w:pStyle w:val="affd"/>
              <w:rPr>
                <w:sz w:val="28"/>
                <w:szCs w:val="28"/>
              </w:rPr>
            </w:pPr>
          </w:p>
        </w:tc>
      </w:tr>
      <w:tr w:rsidR="00385A97" w:rsidRPr="00CF03C3" w14:paraId="1826180B" w14:textId="77777777" w:rsidTr="00BF6E38">
        <w:tc>
          <w:tcPr>
            <w:tcW w:w="738" w:type="dxa"/>
            <w:tcBorders>
              <w:top w:val="single" w:sz="4" w:space="0" w:color="auto"/>
              <w:bottom w:val="single" w:sz="4" w:space="0" w:color="auto"/>
              <w:right w:val="single" w:sz="4" w:space="0" w:color="auto"/>
            </w:tcBorders>
          </w:tcPr>
          <w:p w14:paraId="04B4EBB3"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2BC2F34B" w14:textId="77777777" w:rsidR="00385A97" w:rsidRPr="00CF03C3" w:rsidRDefault="00385A97" w:rsidP="00BF6E38">
            <w:pPr>
              <w:pStyle w:val="affd"/>
              <w:rPr>
                <w:sz w:val="28"/>
                <w:szCs w:val="28"/>
              </w:rPr>
            </w:pPr>
            <w:r w:rsidRPr="00CF03C3">
              <w:rPr>
                <w:sz w:val="28"/>
                <w:szCs w:val="28"/>
              </w:rPr>
              <w:t>Задолженность по заработной плате</w:t>
            </w:r>
          </w:p>
        </w:tc>
        <w:tc>
          <w:tcPr>
            <w:tcW w:w="2127" w:type="dxa"/>
            <w:vMerge/>
            <w:tcBorders>
              <w:top w:val="single" w:sz="4" w:space="0" w:color="auto"/>
              <w:left w:val="single" w:sz="4" w:space="0" w:color="auto"/>
              <w:bottom w:val="single" w:sz="4" w:space="0" w:color="auto"/>
            </w:tcBorders>
          </w:tcPr>
          <w:p w14:paraId="70FC3FBD" w14:textId="77777777" w:rsidR="00385A97" w:rsidRPr="00CF03C3" w:rsidRDefault="00385A97" w:rsidP="00BF6E38">
            <w:pPr>
              <w:pStyle w:val="affd"/>
              <w:rPr>
                <w:sz w:val="28"/>
                <w:szCs w:val="28"/>
              </w:rPr>
            </w:pPr>
          </w:p>
        </w:tc>
      </w:tr>
      <w:tr w:rsidR="00385A97" w:rsidRPr="00CF03C3" w14:paraId="4E8FAE77" w14:textId="77777777" w:rsidTr="00BF6E38">
        <w:tc>
          <w:tcPr>
            <w:tcW w:w="738" w:type="dxa"/>
            <w:tcBorders>
              <w:top w:val="single" w:sz="4" w:space="0" w:color="auto"/>
              <w:bottom w:val="single" w:sz="4" w:space="0" w:color="auto"/>
              <w:right w:val="single" w:sz="4" w:space="0" w:color="auto"/>
            </w:tcBorders>
          </w:tcPr>
          <w:p w14:paraId="08752482"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1063FC9" w14:textId="77777777" w:rsidR="00385A97" w:rsidRPr="00CF03C3" w:rsidRDefault="00385A97" w:rsidP="00BF6E38">
            <w:pPr>
              <w:pStyle w:val="affd"/>
              <w:rPr>
                <w:sz w:val="28"/>
                <w:szCs w:val="28"/>
              </w:rPr>
            </w:pPr>
            <w:r w:rsidRPr="00CF03C3">
              <w:rPr>
                <w:sz w:val="28"/>
                <w:szCs w:val="28"/>
              </w:rPr>
              <w:t>Задолженность по налогам и сборам</w:t>
            </w:r>
          </w:p>
        </w:tc>
        <w:tc>
          <w:tcPr>
            <w:tcW w:w="2127" w:type="dxa"/>
            <w:vMerge/>
            <w:tcBorders>
              <w:top w:val="single" w:sz="4" w:space="0" w:color="auto"/>
              <w:left w:val="single" w:sz="4" w:space="0" w:color="auto"/>
              <w:bottom w:val="single" w:sz="4" w:space="0" w:color="auto"/>
            </w:tcBorders>
          </w:tcPr>
          <w:p w14:paraId="37C9AA1B" w14:textId="77777777" w:rsidR="00385A97" w:rsidRPr="00CF03C3" w:rsidRDefault="00385A97" w:rsidP="00BF6E38">
            <w:pPr>
              <w:pStyle w:val="affd"/>
              <w:rPr>
                <w:sz w:val="28"/>
                <w:szCs w:val="28"/>
              </w:rPr>
            </w:pPr>
          </w:p>
        </w:tc>
      </w:tr>
      <w:tr w:rsidR="00385A97" w:rsidRPr="00CF03C3" w14:paraId="42FC85CD" w14:textId="77777777" w:rsidTr="00BF6E38">
        <w:tc>
          <w:tcPr>
            <w:tcW w:w="738" w:type="dxa"/>
            <w:tcBorders>
              <w:top w:val="single" w:sz="4" w:space="0" w:color="auto"/>
              <w:bottom w:val="single" w:sz="4" w:space="0" w:color="auto"/>
              <w:right w:val="single" w:sz="4" w:space="0" w:color="auto"/>
            </w:tcBorders>
          </w:tcPr>
          <w:p w14:paraId="7924F134"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9466043" w14:textId="77777777" w:rsidR="00385A97" w:rsidRPr="00CF03C3" w:rsidRDefault="00385A97" w:rsidP="00BF6E38">
            <w:pPr>
              <w:pStyle w:val="affd"/>
              <w:rPr>
                <w:sz w:val="28"/>
                <w:szCs w:val="28"/>
              </w:rPr>
            </w:pPr>
            <w:r w:rsidRPr="00CF03C3">
              <w:rPr>
                <w:sz w:val="28"/>
                <w:szCs w:val="28"/>
              </w:rPr>
              <w:t>Сумма выставленных счетов (население)</w:t>
            </w:r>
          </w:p>
        </w:tc>
        <w:tc>
          <w:tcPr>
            <w:tcW w:w="2127" w:type="dxa"/>
            <w:vMerge/>
            <w:tcBorders>
              <w:top w:val="single" w:sz="4" w:space="0" w:color="auto"/>
              <w:left w:val="single" w:sz="4" w:space="0" w:color="auto"/>
              <w:bottom w:val="single" w:sz="4" w:space="0" w:color="auto"/>
            </w:tcBorders>
          </w:tcPr>
          <w:p w14:paraId="3BE7B44B" w14:textId="77777777" w:rsidR="00385A97" w:rsidRPr="00CF03C3" w:rsidRDefault="00385A97" w:rsidP="00BF6E38">
            <w:pPr>
              <w:pStyle w:val="affd"/>
              <w:rPr>
                <w:sz w:val="28"/>
                <w:szCs w:val="28"/>
              </w:rPr>
            </w:pPr>
          </w:p>
        </w:tc>
      </w:tr>
      <w:tr w:rsidR="00385A97" w:rsidRPr="00CF03C3" w14:paraId="1792F36E" w14:textId="77777777" w:rsidTr="00BF6E38">
        <w:tc>
          <w:tcPr>
            <w:tcW w:w="738" w:type="dxa"/>
            <w:tcBorders>
              <w:top w:val="single" w:sz="4" w:space="0" w:color="auto"/>
              <w:bottom w:val="single" w:sz="4" w:space="0" w:color="auto"/>
              <w:right w:val="single" w:sz="4" w:space="0" w:color="auto"/>
            </w:tcBorders>
          </w:tcPr>
          <w:p w14:paraId="6CA5DA2B"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31AF9583" w14:textId="77777777" w:rsidR="00385A97" w:rsidRPr="00CF03C3" w:rsidRDefault="00385A97" w:rsidP="00BF6E38">
            <w:pPr>
              <w:pStyle w:val="affd"/>
              <w:rPr>
                <w:sz w:val="28"/>
                <w:szCs w:val="28"/>
              </w:rPr>
            </w:pPr>
            <w:r w:rsidRPr="00CF03C3">
              <w:rPr>
                <w:sz w:val="28"/>
                <w:szCs w:val="28"/>
              </w:rPr>
              <w:t>Сумма выставленных счетов (иные потребители)</w:t>
            </w:r>
          </w:p>
        </w:tc>
        <w:tc>
          <w:tcPr>
            <w:tcW w:w="2127" w:type="dxa"/>
            <w:vMerge/>
            <w:tcBorders>
              <w:top w:val="single" w:sz="4" w:space="0" w:color="auto"/>
              <w:left w:val="single" w:sz="4" w:space="0" w:color="auto"/>
              <w:bottom w:val="single" w:sz="4" w:space="0" w:color="auto"/>
            </w:tcBorders>
          </w:tcPr>
          <w:p w14:paraId="3807A007" w14:textId="77777777" w:rsidR="00385A97" w:rsidRPr="00CF03C3" w:rsidRDefault="00385A97" w:rsidP="00BF6E38">
            <w:pPr>
              <w:pStyle w:val="affd"/>
              <w:rPr>
                <w:sz w:val="28"/>
                <w:szCs w:val="28"/>
              </w:rPr>
            </w:pPr>
          </w:p>
        </w:tc>
      </w:tr>
      <w:tr w:rsidR="00385A97" w:rsidRPr="00CF03C3" w14:paraId="27391A5A" w14:textId="77777777" w:rsidTr="00BF6E38">
        <w:tc>
          <w:tcPr>
            <w:tcW w:w="738" w:type="dxa"/>
            <w:tcBorders>
              <w:top w:val="single" w:sz="4" w:space="0" w:color="auto"/>
              <w:bottom w:val="single" w:sz="4" w:space="0" w:color="auto"/>
              <w:right w:val="single" w:sz="4" w:space="0" w:color="auto"/>
            </w:tcBorders>
          </w:tcPr>
          <w:p w14:paraId="7B916FFD"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582437C" w14:textId="77777777" w:rsidR="00385A97" w:rsidRPr="00CF03C3" w:rsidRDefault="00385A97" w:rsidP="00BF6E38">
            <w:pPr>
              <w:pStyle w:val="affd"/>
              <w:rPr>
                <w:sz w:val="28"/>
                <w:szCs w:val="28"/>
              </w:rPr>
            </w:pPr>
            <w:r w:rsidRPr="00CF03C3">
              <w:rPr>
                <w:sz w:val="28"/>
                <w:szCs w:val="28"/>
              </w:rPr>
              <w:t>Сумма средств, поступившая на счет (население)</w:t>
            </w:r>
          </w:p>
        </w:tc>
        <w:tc>
          <w:tcPr>
            <w:tcW w:w="2127" w:type="dxa"/>
            <w:vMerge/>
            <w:tcBorders>
              <w:top w:val="single" w:sz="4" w:space="0" w:color="auto"/>
              <w:left w:val="single" w:sz="4" w:space="0" w:color="auto"/>
              <w:bottom w:val="single" w:sz="4" w:space="0" w:color="auto"/>
            </w:tcBorders>
          </w:tcPr>
          <w:p w14:paraId="4163A837" w14:textId="77777777" w:rsidR="00385A97" w:rsidRPr="00CF03C3" w:rsidRDefault="00385A97" w:rsidP="00BF6E38">
            <w:pPr>
              <w:pStyle w:val="affd"/>
              <w:rPr>
                <w:sz w:val="28"/>
                <w:szCs w:val="28"/>
              </w:rPr>
            </w:pPr>
          </w:p>
        </w:tc>
      </w:tr>
      <w:tr w:rsidR="00385A97" w:rsidRPr="00CF03C3" w14:paraId="51275D35" w14:textId="77777777" w:rsidTr="00BF6E38">
        <w:tc>
          <w:tcPr>
            <w:tcW w:w="738" w:type="dxa"/>
            <w:tcBorders>
              <w:top w:val="single" w:sz="4" w:space="0" w:color="auto"/>
              <w:bottom w:val="single" w:sz="4" w:space="0" w:color="auto"/>
              <w:right w:val="single" w:sz="4" w:space="0" w:color="auto"/>
            </w:tcBorders>
          </w:tcPr>
          <w:p w14:paraId="54B4B667"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33C660BD" w14:textId="77777777" w:rsidR="00385A97" w:rsidRPr="00CF03C3" w:rsidRDefault="00385A97" w:rsidP="00BF6E38">
            <w:pPr>
              <w:pStyle w:val="affd"/>
              <w:rPr>
                <w:sz w:val="28"/>
                <w:szCs w:val="28"/>
              </w:rPr>
            </w:pPr>
            <w:r w:rsidRPr="00CF03C3">
              <w:rPr>
                <w:sz w:val="28"/>
                <w:szCs w:val="28"/>
              </w:rPr>
              <w:t>Сумма средств, поступившая на счет (иные потребители)</w:t>
            </w:r>
          </w:p>
        </w:tc>
        <w:tc>
          <w:tcPr>
            <w:tcW w:w="2127" w:type="dxa"/>
            <w:vMerge/>
            <w:tcBorders>
              <w:top w:val="single" w:sz="4" w:space="0" w:color="auto"/>
              <w:left w:val="single" w:sz="4" w:space="0" w:color="auto"/>
              <w:bottom w:val="single" w:sz="4" w:space="0" w:color="auto"/>
            </w:tcBorders>
          </w:tcPr>
          <w:p w14:paraId="5C7A0BE6" w14:textId="77777777" w:rsidR="00385A97" w:rsidRPr="00CF03C3" w:rsidRDefault="00385A97" w:rsidP="00BF6E38">
            <w:pPr>
              <w:pStyle w:val="affd"/>
              <w:rPr>
                <w:sz w:val="28"/>
                <w:szCs w:val="28"/>
              </w:rPr>
            </w:pPr>
          </w:p>
        </w:tc>
      </w:tr>
      <w:tr w:rsidR="00385A97" w:rsidRPr="00CF03C3" w14:paraId="57557041" w14:textId="77777777" w:rsidTr="00BF6E38">
        <w:tc>
          <w:tcPr>
            <w:tcW w:w="738" w:type="dxa"/>
            <w:tcBorders>
              <w:top w:val="single" w:sz="4" w:space="0" w:color="auto"/>
              <w:bottom w:val="single" w:sz="4" w:space="0" w:color="auto"/>
              <w:right w:val="single" w:sz="4" w:space="0" w:color="auto"/>
            </w:tcBorders>
          </w:tcPr>
          <w:p w14:paraId="6E2F8E3F"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3170F87B" w14:textId="77777777" w:rsidR="00385A97" w:rsidRPr="00CF03C3" w:rsidRDefault="00385A97" w:rsidP="00BF6E38">
            <w:pPr>
              <w:pStyle w:val="affd"/>
              <w:rPr>
                <w:sz w:val="28"/>
                <w:szCs w:val="28"/>
              </w:rPr>
            </w:pPr>
            <w:r w:rsidRPr="00CF03C3">
              <w:rPr>
                <w:sz w:val="28"/>
                <w:szCs w:val="28"/>
              </w:rPr>
              <w:t>Сумма исков в судебном производстве, где региональный оператор выступает ответчиком (указывается информация об общей сумме исков в судебном производстве, по которым региональный оператор выступает ответчиком, вне зависимости от того, кем поданы такие иски)</w:t>
            </w:r>
          </w:p>
        </w:tc>
        <w:tc>
          <w:tcPr>
            <w:tcW w:w="2127" w:type="dxa"/>
            <w:vMerge/>
            <w:tcBorders>
              <w:top w:val="single" w:sz="4" w:space="0" w:color="auto"/>
              <w:left w:val="single" w:sz="4" w:space="0" w:color="auto"/>
              <w:bottom w:val="single" w:sz="4" w:space="0" w:color="auto"/>
            </w:tcBorders>
          </w:tcPr>
          <w:p w14:paraId="55F9483F" w14:textId="77777777" w:rsidR="00385A97" w:rsidRPr="00CF03C3" w:rsidRDefault="00385A97" w:rsidP="00BF6E38">
            <w:pPr>
              <w:pStyle w:val="affd"/>
              <w:rPr>
                <w:sz w:val="28"/>
                <w:szCs w:val="28"/>
              </w:rPr>
            </w:pPr>
          </w:p>
        </w:tc>
      </w:tr>
      <w:tr w:rsidR="00385A97" w:rsidRPr="00CF03C3" w14:paraId="17C40B60" w14:textId="77777777" w:rsidTr="00BF6E38">
        <w:tc>
          <w:tcPr>
            <w:tcW w:w="738" w:type="dxa"/>
            <w:tcBorders>
              <w:top w:val="single" w:sz="4" w:space="0" w:color="auto"/>
              <w:bottom w:val="single" w:sz="4" w:space="0" w:color="auto"/>
              <w:right w:val="single" w:sz="4" w:space="0" w:color="auto"/>
            </w:tcBorders>
          </w:tcPr>
          <w:p w14:paraId="03C03F84"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01514C86" w14:textId="77777777" w:rsidR="00385A97" w:rsidRPr="00CF03C3" w:rsidRDefault="00385A97" w:rsidP="00BF6E38">
            <w:pPr>
              <w:pStyle w:val="affd"/>
              <w:rPr>
                <w:sz w:val="28"/>
                <w:szCs w:val="28"/>
              </w:rPr>
            </w:pPr>
            <w:r w:rsidRPr="00CF03C3">
              <w:rPr>
                <w:sz w:val="28"/>
                <w:szCs w:val="28"/>
              </w:rPr>
              <w:t>Сумма исков в исполнительном производстве, где региональный оператор выступает ответчиком (указывается информация об общей сумме денежных средств, которая подлежит взысканию с регионального оператора по всем исполнительным документам.)</w:t>
            </w:r>
          </w:p>
        </w:tc>
        <w:tc>
          <w:tcPr>
            <w:tcW w:w="2127" w:type="dxa"/>
            <w:vMerge/>
            <w:tcBorders>
              <w:top w:val="single" w:sz="4" w:space="0" w:color="auto"/>
              <w:left w:val="single" w:sz="4" w:space="0" w:color="auto"/>
              <w:bottom w:val="single" w:sz="4" w:space="0" w:color="auto"/>
            </w:tcBorders>
          </w:tcPr>
          <w:p w14:paraId="26F1728B" w14:textId="77777777" w:rsidR="00385A97" w:rsidRPr="00CF03C3" w:rsidRDefault="00385A97" w:rsidP="00BF6E38">
            <w:pPr>
              <w:pStyle w:val="affd"/>
              <w:rPr>
                <w:sz w:val="28"/>
                <w:szCs w:val="28"/>
              </w:rPr>
            </w:pPr>
          </w:p>
        </w:tc>
      </w:tr>
      <w:tr w:rsidR="00385A97" w:rsidRPr="00CF03C3" w14:paraId="7288C321" w14:textId="77777777" w:rsidTr="00BF6E38">
        <w:tc>
          <w:tcPr>
            <w:tcW w:w="738" w:type="dxa"/>
            <w:tcBorders>
              <w:top w:val="single" w:sz="4" w:space="0" w:color="auto"/>
              <w:bottom w:val="single" w:sz="4" w:space="0" w:color="auto"/>
              <w:right w:val="single" w:sz="4" w:space="0" w:color="auto"/>
            </w:tcBorders>
          </w:tcPr>
          <w:p w14:paraId="56F52ECA"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710D377" w14:textId="77777777" w:rsidR="00385A97" w:rsidRPr="00CF03C3" w:rsidRDefault="00385A97" w:rsidP="00BF6E38">
            <w:pPr>
              <w:pStyle w:val="affd"/>
              <w:rPr>
                <w:sz w:val="28"/>
                <w:szCs w:val="28"/>
              </w:rPr>
            </w:pPr>
            <w:r w:rsidRPr="00CF03C3">
              <w:rPr>
                <w:sz w:val="28"/>
                <w:szCs w:val="28"/>
              </w:rPr>
              <w:t>Величина необходимой валовой выручки, принятая при расчете установленного тарифа</w:t>
            </w:r>
          </w:p>
        </w:tc>
        <w:tc>
          <w:tcPr>
            <w:tcW w:w="2127" w:type="dxa"/>
            <w:tcBorders>
              <w:top w:val="single" w:sz="4" w:space="0" w:color="auto"/>
              <w:left w:val="single" w:sz="4" w:space="0" w:color="auto"/>
              <w:bottom w:val="single" w:sz="4" w:space="0" w:color="auto"/>
            </w:tcBorders>
          </w:tcPr>
          <w:p w14:paraId="7B8D3074" w14:textId="77777777" w:rsidR="00385A97" w:rsidRPr="00CF03C3" w:rsidRDefault="00385A97" w:rsidP="00BF6E38">
            <w:pPr>
              <w:pStyle w:val="affd"/>
              <w:jc w:val="center"/>
              <w:rPr>
                <w:sz w:val="28"/>
                <w:szCs w:val="28"/>
              </w:rPr>
            </w:pPr>
            <w:r w:rsidRPr="00CF03C3">
              <w:rPr>
                <w:sz w:val="28"/>
                <w:szCs w:val="28"/>
              </w:rPr>
              <w:t>В течение 10 дней со дня принятия решения об установлении тарифа на очередной период регулирования</w:t>
            </w:r>
          </w:p>
        </w:tc>
      </w:tr>
      <w:tr w:rsidR="00385A97" w:rsidRPr="00CF03C3" w14:paraId="7C5EB43C" w14:textId="77777777" w:rsidTr="00BF6E38">
        <w:tc>
          <w:tcPr>
            <w:tcW w:w="9952" w:type="dxa"/>
            <w:gridSpan w:val="3"/>
            <w:tcBorders>
              <w:top w:val="single" w:sz="4" w:space="0" w:color="auto"/>
              <w:bottom w:val="single" w:sz="4" w:space="0" w:color="auto"/>
            </w:tcBorders>
          </w:tcPr>
          <w:p w14:paraId="03B2C5E6" w14:textId="77777777" w:rsidR="00385A97" w:rsidRPr="00CF03C3" w:rsidRDefault="00385A97" w:rsidP="00BF6E38">
            <w:pPr>
              <w:pStyle w:val="affd"/>
              <w:rPr>
                <w:b/>
                <w:bCs/>
                <w:sz w:val="28"/>
                <w:szCs w:val="28"/>
              </w:rPr>
            </w:pPr>
            <w:r w:rsidRPr="00CF03C3">
              <w:rPr>
                <w:b/>
                <w:bCs/>
                <w:sz w:val="28"/>
                <w:szCs w:val="28"/>
              </w:rPr>
              <w:t>Информация о средствах программно-аппаратных измерений</w:t>
            </w:r>
          </w:p>
        </w:tc>
      </w:tr>
      <w:tr w:rsidR="00385A97" w:rsidRPr="00CF03C3" w14:paraId="7F0ABA23" w14:textId="77777777" w:rsidTr="00BF6E38">
        <w:tc>
          <w:tcPr>
            <w:tcW w:w="738" w:type="dxa"/>
            <w:tcBorders>
              <w:top w:val="single" w:sz="4" w:space="0" w:color="auto"/>
              <w:bottom w:val="single" w:sz="4" w:space="0" w:color="auto"/>
              <w:right w:val="single" w:sz="4" w:space="0" w:color="auto"/>
            </w:tcBorders>
          </w:tcPr>
          <w:p w14:paraId="58355E07"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2651287" w14:textId="77777777" w:rsidR="00385A97" w:rsidRPr="00CF03C3" w:rsidRDefault="00385A97" w:rsidP="00BF6E38">
            <w:pPr>
              <w:pStyle w:val="affd"/>
              <w:rPr>
                <w:sz w:val="28"/>
                <w:szCs w:val="28"/>
              </w:rPr>
            </w:pPr>
            <w:r w:rsidRPr="00CF03C3">
              <w:rPr>
                <w:sz w:val="28"/>
                <w:szCs w:val="28"/>
              </w:rPr>
              <w:t xml:space="preserve">Идентификатор средства программно-аппаратных измерений (информация </w:t>
            </w:r>
            <w:r>
              <w:rPr>
                <w:sz w:val="28"/>
                <w:szCs w:val="28"/>
              </w:rPr>
              <w:t>размещается</w:t>
            </w:r>
            <w:r w:rsidRPr="00CF03C3">
              <w:rPr>
                <w:sz w:val="28"/>
                <w:szCs w:val="28"/>
              </w:rPr>
              <w:t xml:space="preserve"> по усмотрению поставщика информации)</w:t>
            </w:r>
          </w:p>
        </w:tc>
        <w:tc>
          <w:tcPr>
            <w:tcW w:w="2127" w:type="dxa"/>
            <w:tcBorders>
              <w:top w:val="single" w:sz="4" w:space="0" w:color="auto"/>
              <w:left w:val="single" w:sz="4" w:space="0" w:color="auto"/>
              <w:bottom w:val="single" w:sz="4" w:space="0" w:color="auto"/>
            </w:tcBorders>
          </w:tcPr>
          <w:p w14:paraId="4A8492AB" w14:textId="77777777" w:rsidR="00385A97" w:rsidRPr="00CF03C3" w:rsidRDefault="00385A97" w:rsidP="00BF6E38">
            <w:pPr>
              <w:pStyle w:val="affd"/>
              <w:jc w:val="center"/>
              <w:rPr>
                <w:sz w:val="28"/>
                <w:szCs w:val="28"/>
              </w:rPr>
            </w:pPr>
            <w:r w:rsidRPr="00CF03C3">
              <w:rPr>
                <w:sz w:val="28"/>
                <w:szCs w:val="28"/>
              </w:rPr>
              <w:t>в течение 10 рабочих дней со дня</w:t>
            </w:r>
          </w:p>
          <w:p w14:paraId="5AFB8ADA" w14:textId="77777777" w:rsidR="00385A97" w:rsidRPr="00CF03C3" w:rsidRDefault="00385A97" w:rsidP="00BF6E38">
            <w:pPr>
              <w:pStyle w:val="affd"/>
              <w:jc w:val="center"/>
              <w:rPr>
                <w:sz w:val="28"/>
                <w:szCs w:val="28"/>
              </w:rPr>
            </w:pPr>
            <w:r w:rsidRPr="00CF03C3">
              <w:rPr>
                <w:sz w:val="28"/>
                <w:szCs w:val="28"/>
              </w:rPr>
              <w:t>установки средства программно-аппаратных измерений</w:t>
            </w:r>
          </w:p>
        </w:tc>
      </w:tr>
      <w:tr w:rsidR="00385A97" w:rsidRPr="00CF03C3" w14:paraId="67583D07" w14:textId="77777777" w:rsidTr="00BF6E38">
        <w:tc>
          <w:tcPr>
            <w:tcW w:w="738" w:type="dxa"/>
            <w:tcBorders>
              <w:top w:val="single" w:sz="4" w:space="0" w:color="auto"/>
              <w:bottom w:val="single" w:sz="4" w:space="0" w:color="auto"/>
              <w:right w:val="single" w:sz="4" w:space="0" w:color="auto"/>
            </w:tcBorders>
          </w:tcPr>
          <w:p w14:paraId="5993D4F6" w14:textId="77777777" w:rsidR="00385A97" w:rsidRPr="00CF03C3" w:rsidRDefault="00385A97" w:rsidP="00BF6E38">
            <w:pPr>
              <w:pStyle w:val="affd"/>
              <w:numPr>
                <w:ilvl w:val="0"/>
                <w:numId w:val="33"/>
              </w:numPr>
              <w:ind w:hanging="661"/>
              <w:rPr>
                <w:sz w:val="28"/>
                <w:szCs w:val="28"/>
              </w:rPr>
            </w:pPr>
          </w:p>
        </w:tc>
        <w:tc>
          <w:tcPr>
            <w:tcW w:w="7087" w:type="dxa"/>
            <w:tcBorders>
              <w:top w:val="single" w:sz="4" w:space="0" w:color="auto"/>
              <w:bottom w:val="single" w:sz="4" w:space="0" w:color="auto"/>
              <w:right w:val="single" w:sz="4" w:space="0" w:color="auto"/>
            </w:tcBorders>
          </w:tcPr>
          <w:p w14:paraId="175DD223" w14:textId="77777777" w:rsidR="00385A97" w:rsidRPr="00CF03C3" w:rsidRDefault="00385A97" w:rsidP="00BF6E38">
            <w:pPr>
              <w:pStyle w:val="affd"/>
              <w:rPr>
                <w:sz w:val="28"/>
                <w:szCs w:val="28"/>
              </w:rPr>
            </w:pPr>
            <w:r w:rsidRPr="00CF03C3">
              <w:rPr>
                <w:sz w:val="28"/>
                <w:szCs w:val="28"/>
              </w:rPr>
              <w:t xml:space="preserve">Данные об измерении количества отходов, полученные с помощью средств программно-аппаратных измерений (информация </w:t>
            </w:r>
            <w:r>
              <w:rPr>
                <w:sz w:val="28"/>
                <w:szCs w:val="28"/>
              </w:rPr>
              <w:t>размещается</w:t>
            </w:r>
            <w:r w:rsidRPr="00CF03C3">
              <w:rPr>
                <w:sz w:val="28"/>
                <w:szCs w:val="28"/>
              </w:rPr>
              <w:t xml:space="preserve"> по усмотрению поставщика информации)</w:t>
            </w:r>
          </w:p>
        </w:tc>
        <w:tc>
          <w:tcPr>
            <w:tcW w:w="2127" w:type="dxa"/>
            <w:tcBorders>
              <w:top w:val="single" w:sz="4" w:space="0" w:color="auto"/>
              <w:left w:val="single" w:sz="4" w:space="0" w:color="auto"/>
              <w:bottom w:val="single" w:sz="4" w:space="0" w:color="auto"/>
            </w:tcBorders>
          </w:tcPr>
          <w:p w14:paraId="05534A5B" w14:textId="77777777" w:rsidR="00385A97" w:rsidRPr="00CF03C3" w:rsidRDefault="00385A97" w:rsidP="00BF6E38">
            <w:pPr>
              <w:pStyle w:val="affd"/>
              <w:jc w:val="center"/>
              <w:rPr>
                <w:sz w:val="28"/>
                <w:szCs w:val="28"/>
              </w:rPr>
            </w:pPr>
            <w:r w:rsidRPr="00CF03C3">
              <w:rPr>
                <w:sz w:val="28"/>
                <w:szCs w:val="28"/>
              </w:rPr>
              <w:t>Ежечасно</w:t>
            </w:r>
          </w:p>
        </w:tc>
      </w:tr>
    </w:tbl>
    <w:p w14:paraId="3F2A29AF" w14:textId="77777777" w:rsidR="00385A97" w:rsidRPr="00CF03C3" w:rsidRDefault="00385A97" w:rsidP="00385A97">
      <w:pPr>
        <w:autoSpaceDE/>
        <w:autoSpaceDN/>
        <w:adjustRightInd/>
        <w:jc w:val="right"/>
        <w:rPr>
          <w:b/>
          <w:bCs/>
          <w:color w:val="26282F"/>
          <w:szCs w:val="28"/>
        </w:rPr>
      </w:pPr>
    </w:p>
    <w:p w14:paraId="4F8DE6E1" w14:textId="77777777" w:rsidR="00385A97" w:rsidRPr="00CF03C3" w:rsidRDefault="00385A97" w:rsidP="00385A97">
      <w:pPr>
        <w:widowControl w:val="0"/>
        <w:tabs>
          <w:tab w:val="left" w:pos="993"/>
        </w:tabs>
        <w:ind w:left="709"/>
        <w:rPr>
          <w:szCs w:val="28"/>
        </w:rPr>
      </w:pPr>
    </w:p>
    <w:p w14:paraId="11DF2A72" w14:textId="77777777" w:rsidR="00385A97" w:rsidRPr="00CF03C3" w:rsidRDefault="00385A97" w:rsidP="00385A97">
      <w:pPr>
        <w:widowControl w:val="0"/>
        <w:tabs>
          <w:tab w:val="left" w:pos="993"/>
        </w:tabs>
        <w:ind w:left="5954"/>
        <w:rPr>
          <w:szCs w:val="28"/>
        </w:rPr>
      </w:pPr>
      <w:r w:rsidRPr="00CF03C3">
        <w:rPr>
          <w:szCs w:val="28"/>
        </w:rPr>
        <w:t>Приложение № 10</w:t>
      </w:r>
    </w:p>
    <w:p w14:paraId="396C0FB0" w14:textId="77777777" w:rsidR="00385A97" w:rsidRPr="00CF03C3" w:rsidRDefault="00385A97" w:rsidP="00385A97">
      <w:pPr>
        <w:widowControl w:val="0"/>
        <w:tabs>
          <w:tab w:val="left" w:pos="993"/>
        </w:tabs>
        <w:ind w:left="5954"/>
        <w:rPr>
          <w:szCs w:val="28"/>
        </w:rPr>
      </w:pPr>
      <w:r w:rsidRPr="00CF03C3">
        <w:rPr>
          <w:szCs w:val="28"/>
        </w:rPr>
        <w:t xml:space="preserve">к приказу Минприроды России </w:t>
      </w:r>
    </w:p>
    <w:p w14:paraId="01A2963A" w14:textId="77777777" w:rsidR="00385A97" w:rsidRPr="00CF03C3" w:rsidRDefault="00385A97" w:rsidP="00385A97">
      <w:pPr>
        <w:widowControl w:val="0"/>
        <w:tabs>
          <w:tab w:val="left" w:pos="993"/>
        </w:tabs>
        <w:ind w:left="5954"/>
        <w:rPr>
          <w:szCs w:val="28"/>
        </w:rPr>
      </w:pPr>
      <w:r w:rsidRPr="00CF03C3">
        <w:rPr>
          <w:szCs w:val="28"/>
        </w:rPr>
        <w:t>от 26.12.2022 № 919</w:t>
      </w:r>
    </w:p>
    <w:p w14:paraId="5569E6E4" w14:textId="77777777" w:rsidR="00385A97" w:rsidRPr="00CF03C3" w:rsidRDefault="00385A97" w:rsidP="00385A97">
      <w:pPr>
        <w:pStyle w:val="aff4"/>
        <w:widowControl w:val="0"/>
        <w:tabs>
          <w:tab w:val="left" w:pos="993"/>
        </w:tabs>
        <w:ind w:left="1068"/>
        <w:jc w:val="center"/>
        <w:rPr>
          <w:rFonts w:ascii="Times New Roman" w:hAnsi="Times New Roman"/>
          <w:b/>
          <w:bCs/>
          <w:sz w:val="28"/>
          <w:szCs w:val="28"/>
        </w:rPr>
      </w:pPr>
    </w:p>
    <w:p w14:paraId="5ACB9F08" w14:textId="77777777" w:rsidR="00385A97" w:rsidRDefault="00385A97" w:rsidP="00385A97">
      <w:pPr>
        <w:pStyle w:val="aff4"/>
        <w:widowControl w:val="0"/>
        <w:tabs>
          <w:tab w:val="left" w:pos="993"/>
        </w:tabs>
        <w:spacing w:after="0"/>
        <w:ind w:left="0"/>
        <w:jc w:val="center"/>
        <w:rPr>
          <w:rFonts w:ascii="Times New Roman" w:hAnsi="Times New Roman"/>
          <w:b/>
          <w:bCs/>
          <w:sz w:val="28"/>
          <w:szCs w:val="28"/>
        </w:rPr>
      </w:pPr>
      <w:r w:rsidRPr="00CF03C3">
        <w:rPr>
          <w:rFonts w:ascii="Times New Roman" w:hAnsi="Times New Roman"/>
          <w:b/>
          <w:bCs/>
          <w:sz w:val="28"/>
          <w:szCs w:val="28"/>
        </w:rPr>
        <w:t>Информация о балансах количественных характеристик образования, утилизации, обезвреживания, захоронения твердых коммунальных отходов (далее - ТКО) на территориях субъектов Российской Федерации, на которых региональный оператор по обращению с ТКО (далее – региональный оператор) осуществляет</w:t>
      </w:r>
      <w:r w:rsidRPr="00CF03C3">
        <w:rPr>
          <w:rFonts w:ascii="Times New Roman" w:hAnsi="Times New Roman"/>
          <w:sz w:val="28"/>
          <w:szCs w:val="28"/>
        </w:rPr>
        <w:t xml:space="preserve"> </w:t>
      </w:r>
      <w:r w:rsidRPr="00CF03C3">
        <w:rPr>
          <w:rFonts w:ascii="Times New Roman" w:hAnsi="Times New Roman"/>
          <w:b/>
          <w:bCs/>
          <w:sz w:val="28"/>
          <w:szCs w:val="28"/>
        </w:rPr>
        <w:t>свою деятельность</w:t>
      </w:r>
    </w:p>
    <w:p w14:paraId="50A0D1EB" w14:textId="77777777" w:rsidR="00385A97" w:rsidRPr="007D322D" w:rsidRDefault="00385A97" w:rsidP="00385A97">
      <w:pPr>
        <w:pStyle w:val="aff4"/>
        <w:widowControl w:val="0"/>
        <w:tabs>
          <w:tab w:val="left" w:pos="993"/>
        </w:tabs>
        <w:spacing w:after="0"/>
        <w:ind w:left="0"/>
        <w:jc w:val="center"/>
        <w:rPr>
          <w:rFonts w:ascii="Times New Roman" w:hAnsi="Times New Roman"/>
          <w:b/>
          <w:bCs/>
          <w:sz w:val="28"/>
          <w:szCs w:val="28"/>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7229"/>
        <w:gridCol w:w="2127"/>
      </w:tblGrid>
      <w:tr w:rsidR="00385A97" w:rsidRPr="00CF03C3" w14:paraId="26CC2856" w14:textId="77777777" w:rsidTr="00BF6E38">
        <w:tc>
          <w:tcPr>
            <w:tcW w:w="7825" w:type="dxa"/>
            <w:gridSpan w:val="2"/>
            <w:tcBorders>
              <w:top w:val="single" w:sz="4" w:space="0" w:color="auto"/>
              <w:bottom w:val="single" w:sz="4" w:space="0" w:color="auto"/>
              <w:right w:val="single" w:sz="4" w:space="0" w:color="auto"/>
            </w:tcBorders>
          </w:tcPr>
          <w:p w14:paraId="44A2004F" w14:textId="77777777" w:rsidR="00385A97" w:rsidRPr="00CF03C3" w:rsidRDefault="00385A97" w:rsidP="00BF6E38">
            <w:pPr>
              <w:jc w:val="center"/>
              <w:rPr>
                <w:szCs w:val="28"/>
              </w:rPr>
            </w:pPr>
            <w:r w:rsidRPr="00CF03C3">
              <w:rPr>
                <w:szCs w:val="28"/>
              </w:rPr>
              <w:t>Состав информации, подлежащей размещению в федеральной государственной информационной системе учета ТКО</w:t>
            </w:r>
          </w:p>
          <w:p w14:paraId="15F2ABAC" w14:textId="77777777" w:rsidR="00385A97" w:rsidRPr="00CF03C3" w:rsidRDefault="00385A97" w:rsidP="00BF6E38">
            <w:pPr>
              <w:jc w:val="center"/>
              <w:rPr>
                <w:szCs w:val="28"/>
              </w:rPr>
            </w:pPr>
            <w:r w:rsidRPr="00CF03C3">
              <w:rPr>
                <w:szCs w:val="28"/>
              </w:rPr>
              <w:t xml:space="preserve">(информация </w:t>
            </w:r>
            <w:r>
              <w:rPr>
                <w:szCs w:val="28"/>
              </w:rPr>
              <w:t>размещается</w:t>
            </w:r>
            <w:r w:rsidRPr="00CF03C3">
              <w:rPr>
                <w:szCs w:val="28"/>
              </w:rPr>
              <w:t xml:space="preserve"> в отношении каждого договора)</w:t>
            </w:r>
          </w:p>
        </w:tc>
        <w:tc>
          <w:tcPr>
            <w:tcW w:w="2127" w:type="dxa"/>
            <w:tcBorders>
              <w:top w:val="single" w:sz="4" w:space="0" w:color="auto"/>
              <w:left w:val="single" w:sz="4" w:space="0" w:color="auto"/>
              <w:bottom w:val="single" w:sz="4" w:space="0" w:color="auto"/>
            </w:tcBorders>
          </w:tcPr>
          <w:p w14:paraId="19B09837" w14:textId="77777777" w:rsidR="00385A97" w:rsidRPr="00CF03C3" w:rsidRDefault="00385A97" w:rsidP="00BF6E38">
            <w:pPr>
              <w:jc w:val="center"/>
              <w:rPr>
                <w:szCs w:val="28"/>
              </w:rPr>
            </w:pPr>
            <w:r w:rsidRPr="00CF03C3">
              <w:rPr>
                <w:szCs w:val="28"/>
              </w:rPr>
              <w:t>Сроки и периодичность размещения информации</w:t>
            </w:r>
          </w:p>
        </w:tc>
      </w:tr>
      <w:tr w:rsidR="00385A97" w:rsidRPr="00CF03C3" w14:paraId="5D1022F0" w14:textId="77777777" w:rsidTr="00BF6E38">
        <w:tc>
          <w:tcPr>
            <w:tcW w:w="596" w:type="dxa"/>
            <w:tcBorders>
              <w:top w:val="single" w:sz="4" w:space="0" w:color="auto"/>
              <w:bottom w:val="single" w:sz="4" w:space="0" w:color="auto"/>
              <w:right w:val="single" w:sz="4" w:space="0" w:color="auto"/>
            </w:tcBorders>
          </w:tcPr>
          <w:p w14:paraId="0134211F"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47E74661" w14:textId="77777777" w:rsidR="00385A97" w:rsidRPr="00CF03C3" w:rsidRDefault="00385A97" w:rsidP="00BF6E38">
            <w:pPr>
              <w:rPr>
                <w:szCs w:val="28"/>
              </w:rPr>
            </w:pPr>
            <w:r w:rsidRPr="00CF03C3">
              <w:rPr>
                <w:szCs w:val="28"/>
              </w:rPr>
              <w:t xml:space="preserve">Территория субъекта Российской Федерации по </w:t>
            </w:r>
            <w:hyperlink r:id="rId18" w:history="1">
              <w:r w:rsidRPr="00CF03C3">
                <w:rPr>
                  <w:szCs w:val="28"/>
                </w:rPr>
                <w:t>Общероссийскому классификатору</w:t>
              </w:r>
            </w:hyperlink>
            <w:r w:rsidRPr="00CF03C3">
              <w:rPr>
                <w:szCs w:val="28"/>
              </w:rPr>
              <w:t xml:space="preserve"> объектов административно-территориального деления ОК 019-95 (ОКАТО)</w:t>
            </w:r>
          </w:p>
        </w:tc>
        <w:tc>
          <w:tcPr>
            <w:tcW w:w="2127" w:type="dxa"/>
            <w:vMerge w:val="restart"/>
            <w:tcBorders>
              <w:top w:val="single" w:sz="4" w:space="0" w:color="auto"/>
              <w:left w:val="single" w:sz="4" w:space="0" w:color="auto"/>
            </w:tcBorders>
          </w:tcPr>
          <w:p w14:paraId="0E83BFD9" w14:textId="77777777" w:rsidR="00385A97" w:rsidRPr="00CF03C3" w:rsidRDefault="00385A97" w:rsidP="00BF6E38">
            <w:pPr>
              <w:jc w:val="center"/>
              <w:rPr>
                <w:szCs w:val="28"/>
              </w:rPr>
            </w:pPr>
            <w:r w:rsidRPr="00CF03C3">
              <w:rPr>
                <w:szCs w:val="28"/>
              </w:rPr>
              <w:t>В течение 10 рабочих</w:t>
            </w:r>
          </w:p>
          <w:p w14:paraId="6F63A725" w14:textId="77777777" w:rsidR="00385A97" w:rsidRPr="00CF03C3" w:rsidRDefault="00385A97" w:rsidP="00BF6E38">
            <w:pPr>
              <w:jc w:val="center"/>
              <w:rPr>
                <w:szCs w:val="28"/>
              </w:rPr>
            </w:pPr>
            <w:r w:rsidRPr="00CF03C3">
              <w:rPr>
                <w:szCs w:val="28"/>
              </w:rPr>
              <w:t xml:space="preserve">дней со дня изменения информации </w:t>
            </w:r>
          </w:p>
        </w:tc>
      </w:tr>
      <w:tr w:rsidR="00385A97" w:rsidRPr="00CF03C3" w14:paraId="70700C5B" w14:textId="77777777" w:rsidTr="00BF6E38">
        <w:tc>
          <w:tcPr>
            <w:tcW w:w="596" w:type="dxa"/>
            <w:tcBorders>
              <w:top w:val="single" w:sz="4" w:space="0" w:color="auto"/>
              <w:bottom w:val="single" w:sz="4" w:space="0" w:color="auto"/>
              <w:right w:val="single" w:sz="4" w:space="0" w:color="auto"/>
            </w:tcBorders>
          </w:tcPr>
          <w:p w14:paraId="4F192BA0"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13AB7C2F" w14:textId="77777777" w:rsidR="00385A97" w:rsidRPr="00CF03C3" w:rsidRDefault="00385A97" w:rsidP="00BF6E38">
            <w:pPr>
              <w:rPr>
                <w:szCs w:val="28"/>
              </w:rPr>
            </w:pPr>
            <w:r w:rsidRPr="00CF03C3">
              <w:rPr>
                <w:szCs w:val="28"/>
              </w:rPr>
              <w:t>Наименование зоны деятельности регионального оператора</w:t>
            </w:r>
          </w:p>
        </w:tc>
        <w:tc>
          <w:tcPr>
            <w:tcW w:w="2127" w:type="dxa"/>
            <w:vMerge/>
            <w:tcBorders>
              <w:left w:val="single" w:sz="4" w:space="0" w:color="auto"/>
            </w:tcBorders>
          </w:tcPr>
          <w:p w14:paraId="34C7CF7F" w14:textId="77777777" w:rsidR="00385A97" w:rsidRPr="00CF03C3" w:rsidRDefault="00385A97" w:rsidP="00BF6E38">
            <w:pPr>
              <w:jc w:val="center"/>
              <w:rPr>
                <w:szCs w:val="28"/>
              </w:rPr>
            </w:pPr>
          </w:p>
        </w:tc>
      </w:tr>
      <w:tr w:rsidR="00385A97" w:rsidRPr="00CF03C3" w14:paraId="048BAF42" w14:textId="77777777" w:rsidTr="00BF6E38">
        <w:tc>
          <w:tcPr>
            <w:tcW w:w="596" w:type="dxa"/>
            <w:tcBorders>
              <w:top w:val="single" w:sz="4" w:space="0" w:color="auto"/>
              <w:bottom w:val="single" w:sz="4" w:space="0" w:color="auto"/>
              <w:right w:val="single" w:sz="4" w:space="0" w:color="auto"/>
            </w:tcBorders>
          </w:tcPr>
          <w:p w14:paraId="1596FB5E"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5C3605CF" w14:textId="77777777" w:rsidR="00385A97" w:rsidRPr="00CF03C3" w:rsidRDefault="00385A97" w:rsidP="00BF6E38">
            <w:pPr>
              <w:rPr>
                <w:szCs w:val="28"/>
              </w:rPr>
            </w:pPr>
            <w:r w:rsidRPr="00CF03C3">
              <w:rPr>
                <w:szCs w:val="28"/>
              </w:rPr>
              <w:t xml:space="preserve">Наименование регионального оператора </w:t>
            </w:r>
          </w:p>
        </w:tc>
        <w:tc>
          <w:tcPr>
            <w:tcW w:w="2127" w:type="dxa"/>
            <w:vMerge/>
            <w:tcBorders>
              <w:left w:val="single" w:sz="4" w:space="0" w:color="auto"/>
              <w:bottom w:val="single" w:sz="4" w:space="0" w:color="auto"/>
            </w:tcBorders>
          </w:tcPr>
          <w:p w14:paraId="1F89CD0A" w14:textId="77777777" w:rsidR="00385A97" w:rsidRPr="00CF03C3" w:rsidRDefault="00385A97" w:rsidP="00BF6E38">
            <w:pPr>
              <w:jc w:val="center"/>
              <w:rPr>
                <w:szCs w:val="28"/>
              </w:rPr>
            </w:pPr>
          </w:p>
        </w:tc>
      </w:tr>
      <w:tr w:rsidR="00385A97" w:rsidRPr="00CF03C3" w14:paraId="1200BA45" w14:textId="77777777" w:rsidTr="00BF6E38">
        <w:tc>
          <w:tcPr>
            <w:tcW w:w="9952" w:type="dxa"/>
            <w:gridSpan w:val="3"/>
            <w:tcBorders>
              <w:top w:val="single" w:sz="4" w:space="0" w:color="auto"/>
              <w:bottom w:val="single" w:sz="4" w:space="0" w:color="auto"/>
            </w:tcBorders>
          </w:tcPr>
          <w:p w14:paraId="7DCF3A69" w14:textId="77777777" w:rsidR="00385A97" w:rsidRPr="00CF03C3" w:rsidRDefault="00385A97" w:rsidP="00BF6E38">
            <w:pPr>
              <w:rPr>
                <w:b/>
                <w:color w:val="FF0000"/>
                <w:szCs w:val="28"/>
              </w:rPr>
            </w:pPr>
            <w:r w:rsidRPr="00CF03C3">
              <w:rPr>
                <w:b/>
                <w:szCs w:val="28"/>
              </w:rPr>
              <w:t>Информация о балансовых показателях в соответствии с данными коммерческого учета и (или) массы ТКО</w:t>
            </w:r>
          </w:p>
        </w:tc>
      </w:tr>
      <w:tr w:rsidR="00385A97" w:rsidRPr="00CF03C3" w14:paraId="34B525D8" w14:textId="77777777" w:rsidTr="00BF6E38">
        <w:tc>
          <w:tcPr>
            <w:tcW w:w="596" w:type="dxa"/>
            <w:tcBorders>
              <w:top w:val="single" w:sz="4" w:space="0" w:color="auto"/>
              <w:bottom w:val="single" w:sz="4" w:space="0" w:color="auto"/>
              <w:right w:val="single" w:sz="4" w:space="0" w:color="auto"/>
            </w:tcBorders>
          </w:tcPr>
          <w:p w14:paraId="40F6A0BD"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50814AED" w14:textId="77777777" w:rsidR="00385A97" w:rsidRPr="00CF03C3" w:rsidRDefault="00385A97" w:rsidP="00BF6E38">
            <w:pPr>
              <w:rPr>
                <w:szCs w:val="28"/>
              </w:rPr>
            </w:pPr>
            <w:r w:rsidRPr="00CF03C3">
              <w:rPr>
                <w:szCs w:val="28"/>
              </w:rPr>
              <w:t xml:space="preserve">Количество ТКО, полученных от потребителей в соответствии с выставленными счетами, </w:t>
            </w:r>
            <w:proofErr w:type="spellStart"/>
            <w:r w:rsidRPr="00CF03C3">
              <w:rPr>
                <w:szCs w:val="28"/>
              </w:rPr>
              <w:t>куб.м</w:t>
            </w:r>
            <w:proofErr w:type="spellEnd"/>
            <w:r w:rsidRPr="00CF03C3">
              <w:rPr>
                <w:szCs w:val="28"/>
              </w:rPr>
              <w:t xml:space="preserve"> или тонны</w:t>
            </w:r>
          </w:p>
        </w:tc>
        <w:tc>
          <w:tcPr>
            <w:tcW w:w="2127" w:type="dxa"/>
            <w:vMerge w:val="restart"/>
            <w:tcBorders>
              <w:top w:val="single" w:sz="4" w:space="0" w:color="auto"/>
              <w:left w:val="single" w:sz="4" w:space="0" w:color="auto"/>
            </w:tcBorders>
          </w:tcPr>
          <w:p w14:paraId="0B243EE4" w14:textId="77777777" w:rsidR="00385A97" w:rsidRPr="00BB28A9" w:rsidRDefault="00385A97" w:rsidP="00BF6E38">
            <w:pPr>
              <w:jc w:val="center"/>
              <w:rPr>
                <w:szCs w:val="28"/>
              </w:rPr>
            </w:pPr>
            <w:bookmarkStart w:id="44" w:name="_Hlk176422552"/>
            <w:r w:rsidRPr="00BB28A9">
              <w:rPr>
                <w:szCs w:val="28"/>
              </w:rPr>
              <w:t>Ежемесячно, нарастающим итогом не позднее</w:t>
            </w:r>
          </w:p>
          <w:p w14:paraId="088D6DAC" w14:textId="77777777" w:rsidR="00385A97" w:rsidRPr="00CF03C3" w:rsidRDefault="00385A97" w:rsidP="00BF6E38">
            <w:pPr>
              <w:jc w:val="center"/>
              <w:rPr>
                <w:szCs w:val="28"/>
              </w:rPr>
            </w:pPr>
            <w:r w:rsidRPr="00BB28A9">
              <w:rPr>
                <w:szCs w:val="28"/>
              </w:rPr>
              <w:t xml:space="preserve">20 числа месяца, следующего за отчетным, с возможностью уточнения до 25 числа месяца, следующего </w:t>
            </w:r>
            <w:r w:rsidRPr="006749B5">
              <w:rPr>
                <w:szCs w:val="28"/>
              </w:rPr>
              <w:t xml:space="preserve">за </w:t>
            </w:r>
            <w:r w:rsidRPr="00BB28A9">
              <w:rPr>
                <w:szCs w:val="28"/>
              </w:rPr>
              <w:t>отчетн</w:t>
            </w:r>
            <w:r w:rsidRPr="006749B5">
              <w:rPr>
                <w:szCs w:val="28"/>
              </w:rPr>
              <w:t>ым</w:t>
            </w:r>
            <w:r w:rsidRPr="00BB28A9">
              <w:rPr>
                <w:szCs w:val="28"/>
              </w:rPr>
              <w:t xml:space="preserve">, и ежегодно, не позднее </w:t>
            </w:r>
            <w:r w:rsidRPr="006749B5">
              <w:rPr>
                <w:szCs w:val="28"/>
              </w:rPr>
              <w:t>1</w:t>
            </w:r>
            <w:r w:rsidRPr="00BB28A9">
              <w:rPr>
                <w:szCs w:val="28"/>
              </w:rPr>
              <w:t xml:space="preserve"> февраля года, следующего за отчетным, с возможностью уточнения не позднее 2</w:t>
            </w:r>
            <w:r w:rsidRPr="006749B5">
              <w:rPr>
                <w:szCs w:val="28"/>
              </w:rPr>
              <w:t>0</w:t>
            </w:r>
            <w:r w:rsidRPr="00BB28A9">
              <w:rPr>
                <w:szCs w:val="28"/>
              </w:rPr>
              <w:t xml:space="preserve"> февраля года, следующего за отчетным</w:t>
            </w:r>
            <w:bookmarkEnd w:id="44"/>
          </w:p>
        </w:tc>
      </w:tr>
      <w:tr w:rsidR="00385A97" w:rsidRPr="00CF03C3" w14:paraId="40C9072C" w14:textId="77777777" w:rsidTr="00BF6E38">
        <w:tc>
          <w:tcPr>
            <w:tcW w:w="596" w:type="dxa"/>
            <w:tcBorders>
              <w:top w:val="single" w:sz="4" w:space="0" w:color="auto"/>
              <w:bottom w:val="single" w:sz="4" w:space="0" w:color="auto"/>
              <w:right w:val="single" w:sz="4" w:space="0" w:color="auto"/>
            </w:tcBorders>
          </w:tcPr>
          <w:p w14:paraId="24799873"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67DA4A78" w14:textId="77777777" w:rsidR="00385A97" w:rsidRPr="00CF03C3" w:rsidRDefault="00385A97" w:rsidP="00BF6E38">
            <w:pPr>
              <w:rPr>
                <w:szCs w:val="28"/>
              </w:rPr>
            </w:pPr>
            <w:r w:rsidRPr="00CF03C3">
              <w:rPr>
                <w:szCs w:val="28"/>
              </w:rPr>
              <w:t>Количество ТКО и отходов после обработки ТКО, переданных на объекты обращения с ТКО в соответствии с коммерческим учетом объема и (или) массы ТКО, с указанием вида деятельности, осуществляемого на объекте обращения с ТКО</w:t>
            </w:r>
          </w:p>
          <w:p w14:paraId="3C67BD81" w14:textId="77777777" w:rsidR="00385A97" w:rsidRPr="00CF03C3" w:rsidRDefault="00385A97" w:rsidP="00BF6E38">
            <w:pPr>
              <w:rPr>
                <w:szCs w:val="28"/>
              </w:rPr>
            </w:pPr>
          </w:p>
        </w:tc>
        <w:tc>
          <w:tcPr>
            <w:tcW w:w="2127" w:type="dxa"/>
            <w:vMerge/>
            <w:tcBorders>
              <w:left w:val="single" w:sz="4" w:space="0" w:color="auto"/>
            </w:tcBorders>
          </w:tcPr>
          <w:p w14:paraId="72DDC485" w14:textId="77777777" w:rsidR="00385A97" w:rsidRPr="00CF03C3" w:rsidRDefault="00385A97" w:rsidP="00BF6E38">
            <w:pPr>
              <w:jc w:val="center"/>
              <w:rPr>
                <w:szCs w:val="28"/>
              </w:rPr>
            </w:pPr>
          </w:p>
        </w:tc>
      </w:tr>
      <w:tr w:rsidR="00385A97" w:rsidRPr="00CF03C3" w14:paraId="0939EE9A" w14:textId="77777777" w:rsidTr="00BF6E38">
        <w:tc>
          <w:tcPr>
            <w:tcW w:w="596" w:type="dxa"/>
            <w:tcBorders>
              <w:top w:val="single" w:sz="4" w:space="0" w:color="auto"/>
              <w:bottom w:val="single" w:sz="4" w:space="0" w:color="auto"/>
              <w:right w:val="single" w:sz="4" w:space="0" w:color="auto"/>
            </w:tcBorders>
          </w:tcPr>
          <w:p w14:paraId="7B24E930"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5212DE35" w14:textId="77777777" w:rsidR="00385A97" w:rsidRPr="00CF03C3" w:rsidRDefault="00385A97" w:rsidP="00BF6E38">
            <w:pPr>
              <w:rPr>
                <w:szCs w:val="28"/>
              </w:rPr>
            </w:pPr>
            <w:r w:rsidRPr="00CF03C3">
              <w:rPr>
                <w:szCs w:val="28"/>
              </w:rPr>
              <w:t>Наименование объекта обращения с ТКО, на который переданы отходы (указывается если отходы переданы оператору по обращению с ТКО)</w:t>
            </w:r>
          </w:p>
        </w:tc>
        <w:tc>
          <w:tcPr>
            <w:tcW w:w="2127" w:type="dxa"/>
            <w:vMerge/>
            <w:tcBorders>
              <w:left w:val="single" w:sz="4" w:space="0" w:color="auto"/>
            </w:tcBorders>
          </w:tcPr>
          <w:p w14:paraId="38E37630" w14:textId="77777777" w:rsidR="00385A97" w:rsidRPr="00CF03C3" w:rsidRDefault="00385A97" w:rsidP="00BF6E38">
            <w:pPr>
              <w:jc w:val="center"/>
              <w:rPr>
                <w:szCs w:val="28"/>
              </w:rPr>
            </w:pPr>
          </w:p>
        </w:tc>
      </w:tr>
      <w:tr w:rsidR="00385A97" w:rsidRPr="00CF03C3" w14:paraId="40730DDD" w14:textId="77777777" w:rsidTr="00BF6E38">
        <w:tc>
          <w:tcPr>
            <w:tcW w:w="596" w:type="dxa"/>
            <w:tcBorders>
              <w:top w:val="single" w:sz="4" w:space="0" w:color="auto"/>
              <w:bottom w:val="single" w:sz="4" w:space="0" w:color="auto"/>
              <w:right w:val="single" w:sz="4" w:space="0" w:color="auto"/>
            </w:tcBorders>
          </w:tcPr>
          <w:p w14:paraId="0E833149"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5A067EDB" w14:textId="77777777" w:rsidR="00385A97" w:rsidRPr="00CF03C3" w:rsidRDefault="00385A97" w:rsidP="00BF6E38">
            <w:pPr>
              <w:rPr>
                <w:szCs w:val="28"/>
              </w:rPr>
            </w:pPr>
            <w:r w:rsidRPr="00CF03C3">
              <w:rPr>
                <w:szCs w:val="28"/>
              </w:rPr>
              <w:t xml:space="preserve">Наименование оператора по обращению с ТКО, которому переданы ТКО и отходы после обработки ТКО, наименование субъекта Российской Федерации, до границ которого осуществляется транспортирование ТКО и отходов после обработки ТКО (в случае заключения между субъектами Российской Федерации соглашения)  </w:t>
            </w:r>
          </w:p>
        </w:tc>
        <w:tc>
          <w:tcPr>
            <w:tcW w:w="2127" w:type="dxa"/>
            <w:vMerge/>
            <w:tcBorders>
              <w:left w:val="single" w:sz="4" w:space="0" w:color="auto"/>
            </w:tcBorders>
          </w:tcPr>
          <w:p w14:paraId="463D8062" w14:textId="77777777" w:rsidR="00385A97" w:rsidRPr="00CF03C3" w:rsidRDefault="00385A97" w:rsidP="00BF6E38">
            <w:pPr>
              <w:jc w:val="center"/>
              <w:rPr>
                <w:szCs w:val="28"/>
              </w:rPr>
            </w:pPr>
          </w:p>
        </w:tc>
      </w:tr>
      <w:tr w:rsidR="00385A97" w:rsidRPr="00CF03C3" w14:paraId="0CBD1DBA" w14:textId="77777777" w:rsidTr="00BF6E38">
        <w:tc>
          <w:tcPr>
            <w:tcW w:w="596" w:type="dxa"/>
            <w:tcBorders>
              <w:top w:val="single" w:sz="4" w:space="0" w:color="auto"/>
              <w:bottom w:val="single" w:sz="4" w:space="0" w:color="auto"/>
              <w:right w:val="single" w:sz="4" w:space="0" w:color="auto"/>
            </w:tcBorders>
          </w:tcPr>
          <w:p w14:paraId="18E79E18"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08A8CB26" w14:textId="77777777" w:rsidR="00385A97" w:rsidRPr="00CF03C3" w:rsidRDefault="00385A97" w:rsidP="00BF6E38">
            <w:pPr>
              <w:rPr>
                <w:szCs w:val="28"/>
              </w:rPr>
            </w:pPr>
            <w:bookmarkStart w:id="45" w:name="_Hlk193972907"/>
            <w:r w:rsidRPr="00CF03C3">
              <w:rPr>
                <w:szCs w:val="28"/>
              </w:rPr>
              <w:t xml:space="preserve">Идентификационный номер налогоплательщика </w:t>
            </w:r>
            <w:bookmarkEnd w:id="45"/>
            <w:r w:rsidRPr="00CF03C3">
              <w:rPr>
                <w:szCs w:val="28"/>
              </w:rPr>
              <w:t>оператора по обращению с ТКО, которому переданы отходы (за исключением случаев передачи ТКО и отходов после обработки ТКО в соответствии с соглашениями, заключенными между субъектами Российской Федерации)</w:t>
            </w:r>
          </w:p>
        </w:tc>
        <w:tc>
          <w:tcPr>
            <w:tcW w:w="2127" w:type="dxa"/>
            <w:vMerge/>
            <w:tcBorders>
              <w:left w:val="single" w:sz="4" w:space="0" w:color="auto"/>
            </w:tcBorders>
          </w:tcPr>
          <w:p w14:paraId="4E862EC5" w14:textId="77777777" w:rsidR="00385A97" w:rsidRPr="00CF03C3" w:rsidRDefault="00385A97" w:rsidP="00BF6E38">
            <w:pPr>
              <w:jc w:val="center"/>
              <w:rPr>
                <w:szCs w:val="28"/>
              </w:rPr>
            </w:pPr>
          </w:p>
        </w:tc>
      </w:tr>
      <w:tr w:rsidR="00385A97" w:rsidRPr="00CF03C3" w14:paraId="1B0D0291" w14:textId="77777777" w:rsidTr="00BF6E38">
        <w:tc>
          <w:tcPr>
            <w:tcW w:w="596" w:type="dxa"/>
            <w:tcBorders>
              <w:top w:val="single" w:sz="4" w:space="0" w:color="auto"/>
              <w:bottom w:val="single" w:sz="4" w:space="0" w:color="auto"/>
              <w:right w:val="single" w:sz="4" w:space="0" w:color="auto"/>
            </w:tcBorders>
          </w:tcPr>
          <w:p w14:paraId="4E2A1A19"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40380D65" w14:textId="77777777" w:rsidR="00385A97" w:rsidRPr="00CF03C3" w:rsidRDefault="00385A97" w:rsidP="00BF6E38">
            <w:pPr>
              <w:rPr>
                <w:szCs w:val="28"/>
              </w:rPr>
            </w:pPr>
            <w:r w:rsidRPr="00CF03C3">
              <w:rPr>
                <w:szCs w:val="28"/>
              </w:rPr>
              <w:t>Средняя плотность ТКО, тонн на куб. метр</w:t>
            </w:r>
          </w:p>
        </w:tc>
        <w:tc>
          <w:tcPr>
            <w:tcW w:w="2127" w:type="dxa"/>
            <w:vMerge/>
            <w:tcBorders>
              <w:left w:val="single" w:sz="4" w:space="0" w:color="auto"/>
              <w:bottom w:val="single" w:sz="4" w:space="0" w:color="auto"/>
            </w:tcBorders>
          </w:tcPr>
          <w:p w14:paraId="4166AD24" w14:textId="77777777" w:rsidR="00385A97" w:rsidRPr="00CF03C3" w:rsidRDefault="00385A97" w:rsidP="00BF6E38">
            <w:pPr>
              <w:jc w:val="center"/>
              <w:rPr>
                <w:szCs w:val="28"/>
              </w:rPr>
            </w:pPr>
          </w:p>
        </w:tc>
      </w:tr>
      <w:tr w:rsidR="00385A97" w:rsidRPr="00CF03C3" w14:paraId="68B5F08B" w14:textId="77777777" w:rsidTr="00BF6E38">
        <w:tc>
          <w:tcPr>
            <w:tcW w:w="9952" w:type="dxa"/>
            <w:gridSpan w:val="3"/>
            <w:tcBorders>
              <w:top w:val="single" w:sz="4" w:space="0" w:color="auto"/>
              <w:bottom w:val="single" w:sz="4" w:space="0" w:color="auto"/>
            </w:tcBorders>
          </w:tcPr>
          <w:p w14:paraId="5D2828E6" w14:textId="77777777" w:rsidR="00385A97" w:rsidRPr="00CF03C3" w:rsidRDefault="00385A97" w:rsidP="00BF6E38">
            <w:pPr>
              <w:rPr>
                <w:b/>
                <w:szCs w:val="28"/>
              </w:rPr>
            </w:pPr>
            <w:r w:rsidRPr="00CF03C3">
              <w:rPr>
                <w:b/>
                <w:szCs w:val="28"/>
              </w:rPr>
              <w:t xml:space="preserve">Информация о балансовых показателях </w:t>
            </w:r>
            <w:r w:rsidRPr="00CF03C3">
              <w:rPr>
                <w:bCs/>
                <w:szCs w:val="28"/>
              </w:rPr>
              <w:t xml:space="preserve">(информация </w:t>
            </w:r>
            <w:r>
              <w:rPr>
                <w:szCs w:val="28"/>
              </w:rPr>
              <w:t>размещается</w:t>
            </w:r>
            <w:r w:rsidRPr="00CF03C3">
              <w:rPr>
                <w:szCs w:val="28"/>
              </w:rPr>
              <w:t xml:space="preserve"> </w:t>
            </w:r>
            <w:r w:rsidRPr="00CF03C3">
              <w:rPr>
                <w:bCs/>
                <w:szCs w:val="28"/>
              </w:rPr>
              <w:t xml:space="preserve">по каждому виду ТКО и отходов после обработки ТКО в соответствии с приказом </w:t>
            </w:r>
            <w:proofErr w:type="spellStart"/>
            <w:r w:rsidRPr="00CF03C3">
              <w:rPr>
                <w:bCs/>
                <w:szCs w:val="28"/>
              </w:rPr>
              <w:t>Росприроднадзора</w:t>
            </w:r>
            <w:proofErr w:type="spellEnd"/>
            <w:r w:rsidRPr="00CF03C3">
              <w:rPr>
                <w:bCs/>
                <w:szCs w:val="28"/>
              </w:rPr>
              <w:t xml:space="preserve"> от 22.05.2017 </w:t>
            </w:r>
            <w:r>
              <w:rPr>
                <w:bCs/>
                <w:szCs w:val="28"/>
              </w:rPr>
              <w:t>№</w:t>
            </w:r>
            <w:r w:rsidRPr="00CF03C3">
              <w:rPr>
                <w:bCs/>
                <w:szCs w:val="28"/>
              </w:rPr>
              <w:t xml:space="preserve">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w:t>
            </w:r>
            <w:r>
              <w:rPr>
                <w:bCs/>
                <w:szCs w:val="28"/>
              </w:rPr>
              <w:t>№</w:t>
            </w:r>
            <w:r w:rsidRPr="00CF03C3">
              <w:rPr>
                <w:bCs/>
                <w:szCs w:val="28"/>
              </w:rPr>
              <w:t xml:space="preserve"> 47008), </w:t>
            </w:r>
            <w:r>
              <w:rPr>
                <w:bCs/>
                <w:szCs w:val="28"/>
              </w:rPr>
              <w:br/>
            </w:r>
            <w:r w:rsidRPr="00CF03C3">
              <w:rPr>
                <w:bCs/>
                <w:szCs w:val="28"/>
              </w:rPr>
              <w:t xml:space="preserve">с изменениями, внесенными приказами </w:t>
            </w:r>
            <w:proofErr w:type="spellStart"/>
            <w:r w:rsidRPr="00CF03C3">
              <w:rPr>
                <w:bCs/>
                <w:szCs w:val="28"/>
              </w:rPr>
              <w:t>Росприроднадзора</w:t>
            </w:r>
            <w:proofErr w:type="spellEnd"/>
            <w:r w:rsidRPr="00CF03C3">
              <w:rPr>
                <w:bCs/>
                <w:szCs w:val="28"/>
              </w:rPr>
              <w:t xml:space="preserve"> от 20.07.2017 </w:t>
            </w:r>
            <w:r>
              <w:rPr>
                <w:bCs/>
                <w:szCs w:val="28"/>
              </w:rPr>
              <w:t>№</w:t>
            </w:r>
            <w:r w:rsidRPr="00CF03C3">
              <w:rPr>
                <w:bCs/>
                <w:szCs w:val="28"/>
              </w:rPr>
              <w:t xml:space="preserve"> 359 (зарегистрирован Министерством юстиции Российской Федерации 01.09.2017, регистрационный </w:t>
            </w:r>
            <w:r>
              <w:rPr>
                <w:bCs/>
                <w:szCs w:val="28"/>
              </w:rPr>
              <w:t>№</w:t>
            </w:r>
            <w:r w:rsidRPr="00CF03C3">
              <w:rPr>
                <w:bCs/>
                <w:szCs w:val="28"/>
              </w:rPr>
              <w:t xml:space="preserve"> 48070), от 28.11.2017 </w:t>
            </w:r>
            <w:r>
              <w:rPr>
                <w:bCs/>
                <w:szCs w:val="28"/>
              </w:rPr>
              <w:t>№</w:t>
            </w:r>
            <w:r w:rsidRPr="00CF03C3">
              <w:rPr>
                <w:bCs/>
                <w:szCs w:val="28"/>
              </w:rPr>
              <w:t xml:space="preserve"> 566 (зарегистрирован Министерством юстиции Российской Федерации 24.01.2018, регистрационный </w:t>
            </w:r>
            <w:r>
              <w:rPr>
                <w:bCs/>
                <w:szCs w:val="28"/>
              </w:rPr>
              <w:t>№</w:t>
            </w:r>
            <w:r w:rsidRPr="00CF03C3">
              <w:rPr>
                <w:bCs/>
                <w:szCs w:val="28"/>
              </w:rPr>
              <w:t xml:space="preserve"> 49762), от 02.11.2018 </w:t>
            </w:r>
            <w:r>
              <w:rPr>
                <w:bCs/>
                <w:szCs w:val="28"/>
              </w:rPr>
              <w:t>№</w:t>
            </w:r>
            <w:r w:rsidRPr="00CF03C3">
              <w:rPr>
                <w:bCs/>
                <w:szCs w:val="28"/>
              </w:rPr>
              <w:t xml:space="preserve"> 451 (зарегистрирован Министерством юстиции Российской Федерации 26.11.2018, регистрационный </w:t>
            </w:r>
            <w:r>
              <w:rPr>
                <w:bCs/>
                <w:szCs w:val="28"/>
              </w:rPr>
              <w:t>№</w:t>
            </w:r>
            <w:r w:rsidRPr="00CF03C3">
              <w:rPr>
                <w:bCs/>
                <w:szCs w:val="28"/>
              </w:rPr>
              <w:t xml:space="preserve"> 52788), от 29.03.2021 </w:t>
            </w:r>
            <w:r>
              <w:rPr>
                <w:bCs/>
                <w:szCs w:val="28"/>
              </w:rPr>
              <w:br/>
              <w:t>№</w:t>
            </w:r>
            <w:r w:rsidRPr="00CF03C3">
              <w:rPr>
                <w:bCs/>
                <w:szCs w:val="28"/>
              </w:rPr>
              <w:t xml:space="preserve"> 149 (зарегистрирован Министерством юстиции Российской Федерации 07.07.2021, регистрационный </w:t>
            </w:r>
            <w:r>
              <w:rPr>
                <w:bCs/>
                <w:szCs w:val="28"/>
              </w:rPr>
              <w:t>№</w:t>
            </w:r>
            <w:r w:rsidRPr="00CF03C3">
              <w:rPr>
                <w:bCs/>
                <w:szCs w:val="28"/>
              </w:rPr>
              <w:t xml:space="preserve"> 64159), от 29.07.2021 </w:t>
            </w:r>
            <w:r>
              <w:rPr>
                <w:bCs/>
                <w:szCs w:val="28"/>
              </w:rPr>
              <w:t>№</w:t>
            </w:r>
            <w:r w:rsidRPr="00CF03C3">
              <w:rPr>
                <w:bCs/>
                <w:szCs w:val="28"/>
              </w:rPr>
              <w:t xml:space="preserve"> 478 (зарегистрирован Министерством юстиции Российской Федерации 23.09.2021, регистрационный </w:t>
            </w:r>
            <w:r>
              <w:rPr>
                <w:bCs/>
                <w:szCs w:val="28"/>
              </w:rPr>
              <w:t>№</w:t>
            </w:r>
            <w:r w:rsidRPr="00CF03C3">
              <w:rPr>
                <w:bCs/>
                <w:szCs w:val="28"/>
              </w:rPr>
              <w:t xml:space="preserve"> 65121), от 04.10.2021 </w:t>
            </w:r>
            <w:r>
              <w:rPr>
                <w:bCs/>
                <w:szCs w:val="28"/>
              </w:rPr>
              <w:t>№</w:t>
            </w:r>
            <w:r w:rsidRPr="00CF03C3">
              <w:rPr>
                <w:bCs/>
                <w:szCs w:val="28"/>
              </w:rPr>
              <w:t xml:space="preserve"> 670 (зарегистрирован Министерством юстиции Российской Федерации 11.11.2021, регистрационный </w:t>
            </w:r>
            <w:r>
              <w:rPr>
                <w:bCs/>
                <w:szCs w:val="28"/>
              </w:rPr>
              <w:t>№</w:t>
            </w:r>
            <w:r w:rsidRPr="00CF03C3">
              <w:rPr>
                <w:bCs/>
                <w:szCs w:val="28"/>
              </w:rPr>
              <w:t xml:space="preserve"> 65769), от 16.05.2022 </w:t>
            </w:r>
            <w:r w:rsidRPr="001F530F">
              <w:rPr>
                <w:bCs/>
                <w:szCs w:val="28"/>
              </w:rPr>
              <w:br/>
            </w:r>
            <w:r>
              <w:rPr>
                <w:bCs/>
                <w:szCs w:val="28"/>
              </w:rPr>
              <w:t>№</w:t>
            </w:r>
            <w:r w:rsidRPr="00CF03C3">
              <w:rPr>
                <w:bCs/>
                <w:szCs w:val="28"/>
              </w:rPr>
              <w:t xml:space="preserve"> 222 (зарегистрирован Министерством юстиции Российской Федерации 05.08.2022, регистрационный </w:t>
            </w:r>
            <w:r>
              <w:rPr>
                <w:bCs/>
                <w:szCs w:val="28"/>
              </w:rPr>
              <w:t>№</w:t>
            </w:r>
            <w:r w:rsidRPr="00CF03C3">
              <w:rPr>
                <w:bCs/>
                <w:szCs w:val="28"/>
              </w:rPr>
              <w:t xml:space="preserve"> 69516)</w:t>
            </w:r>
            <w:r>
              <w:rPr>
                <w:bCs/>
                <w:szCs w:val="28"/>
              </w:rPr>
              <w:t xml:space="preserve">, </w:t>
            </w:r>
            <w:r w:rsidRPr="007177FC">
              <w:rPr>
                <w:bCs/>
                <w:szCs w:val="28"/>
              </w:rPr>
              <w:t>от 18.01.2024 № 19 (зарегистрирован</w:t>
            </w:r>
            <w:r>
              <w:rPr>
                <w:bCs/>
                <w:szCs w:val="28"/>
              </w:rPr>
              <w:t xml:space="preserve"> </w:t>
            </w:r>
            <w:r w:rsidRPr="007177FC">
              <w:rPr>
                <w:bCs/>
                <w:szCs w:val="28"/>
              </w:rPr>
              <w:t xml:space="preserve">Министерством юстиции Российской Федерации </w:t>
            </w:r>
            <w:r>
              <w:rPr>
                <w:bCs/>
                <w:szCs w:val="28"/>
              </w:rPr>
              <w:t>15.02.2024</w:t>
            </w:r>
            <w:r w:rsidRPr="007177FC">
              <w:rPr>
                <w:bCs/>
                <w:szCs w:val="28"/>
              </w:rPr>
              <w:t xml:space="preserve">, регистрационный № </w:t>
            </w:r>
            <w:r>
              <w:rPr>
                <w:bCs/>
                <w:szCs w:val="28"/>
              </w:rPr>
              <w:t>77262</w:t>
            </w:r>
            <w:r w:rsidRPr="007177FC">
              <w:rPr>
                <w:bCs/>
                <w:szCs w:val="28"/>
              </w:rPr>
              <w:t>), от 20.12.2024 № 723 (зарегистрирован</w:t>
            </w:r>
            <w:r>
              <w:t xml:space="preserve"> </w:t>
            </w:r>
            <w:r w:rsidRPr="007177FC">
              <w:rPr>
                <w:bCs/>
                <w:szCs w:val="28"/>
              </w:rPr>
              <w:t>Министерством</w:t>
            </w:r>
            <w:r>
              <w:rPr>
                <w:bCs/>
                <w:szCs w:val="28"/>
              </w:rPr>
              <w:t xml:space="preserve"> </w:t>
            </w:r>
            <w:r w:rsidRPr="007177FC">
              <w:rPr>
                <w:bCs/>
                <w:szCs w:val="28"/>
              </w:rPr>
              <w:t xml:space="preserve">юстиции Российской Федерации </w:t>
            </w:r>
            <w:r>
              <w:rPr>
                <w:bCs/>
                <w:szCs w:val="28"/>
              </w:rPr>
              <w:t>30.01.2025</w:t>
            </w:r>
            <w:r w:rsidRPr="007177FC">
              <w:rPr>
                <w:bCs/>
                <w:szCs w:val="28"/>
              </w:rPr>
              <w:t xml:space="preserve">, регистрационный № </w:t>
            </w:r>
            <w:r>
              <w:rPr>
                <w:bCs/>
                <w:szCs w:val="28"/>
              </w:rPr>
              <w:t>81080</w:t>
            </w:r>
            <w:r w:rsidRPr="007177FC">
              <w:rPr>
                <w:bCs/>
                <w:szCs w:val="28"/>
              </w:rPr>
              <w:t>)</w:t>
            </w:r>
          </w:p>
        </w:tc>
      </w:tr>
      <w:tr w:rsidR="00385A97" w:rsidRPr="00CF03C3" w14:paraId="2471259A" w14:textId="77777777" w:rsidTr="00BF6E38">
        <w:tc>
          <w:tcPr>
            <w:tcW w:w="596" w:type="dxa"/>
            <w:tcBorders>
              <w:top w:val="single" w:sz="4" w:space="0" w:color="auto"/>
              <w:bottom w:val="single" w:sz="4" w:space="0" w:color="auto"/>
              <w:right w:val="single" w:sz="4" w:space="0" w:color="auto"/>
            </w:tcBorders>
          </w:tcPr>
          <w:p w14:paraId="26DA0167"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14749E64" w14:textId="77777777" w:rsidR="00385A97" w:rsidRPr="00CF03C3" w:rsidRDefault="00385A97" w:rsidP="00BF6E38">
            <w:pPr>
              <w:rPr>
                <w:szCs w:val="28"/>
              </w:rPr>
            </w:pPr>
            <w:r w:rsidRPr="00CF03C3">
              <w:rPr>
                <w:szCs w:val="28"/>
              </w:rPr>
              <w:t>Отчетный период (месяц, год), за который предоставляются балансовые показатели</w:t>
            </w:r>
          </w:p>
        </w:tc>
        <w:tc>
          <w:tcPr>
            <w:tcW w:w="2127" w:type="dxa"/>
            <w:vMerge w:val="restart"/>
            <w:tcBorders>
              <w:top w:val="single" w:sz="4" w:space="0" w:color="auto"/>
              <w:left w:val="single" w:sz="4" w:space="0" w:color="auto"/>
            </w:tcBorders>
          </w:tcPr>
          <w:p w14:paraId="58ED313A" w14:textId="77777777" w:rsidR="00385A97" w:rsidRPr="00CF03C3" w:rsidRDefault="00385A97" w:rsidP="00BF6E38">
            <w:pPr>
              <w:jc w:val="center"/>
              <w:rPr>
                <w:szCs w:val="28"/>
              </w:rPr>
            </w:pPr>
            <w:r w:rsidRPr="00CF03C3">
              <w:rPr>
                <w:szCs w:val="28"/>
              </w:rPr>
              <w:t>Ежемесячно, нарастающим итогом не позднее</w:t>
            </w:r>
          </w:p>
          <w:p w14:paraId="1E86622D" w14:textId="77777777" w:rsidR="00385A97" w:rsidRPr="00CF03C3" w:rsidRDefault="00385A97" w:rsidP="00BF6E38">
            <w:pPr>
              <w:jc w:val="center"/>
              <w:rPr>
                <w:szCs w:val="28"/>
              </w:rPr>
            </w:pPr>
            <w:r w:rsidRPr="00CF03C3">
              <w:rPr>
                <w:szCs w:val="28"/>
              </w:rPr>
              <w:t xml:space="preserve">20 числа месяца, следующего за отчетным, с возможностью уточнения до 25 числа месяца, следующего </w:t>
            </w:r>
            <w:r>
              <w:rPr>
                <w:szCs w:val="28"/>
              </w:rPr>
              <w:t xml:space="preserve">за </w:t>
            </w:r>
            <w:r w:rsidRPr="00CF03C3">
              <w:rPr>
                <w:szCs w:val="28"/>
              </w:rPr>
              <w:t>отчетн</w:t>
            </w:r>
            <w:r>
              <w:rPr>
                <w:szCs w:val="28"/>
              </w:rPr>
              <w:t>ым</w:t>
            </w:r>
            <w:r w:rsidRPr="00CF03C3">
              <w:rPr>
                <w:szCs w:val="28"/>
              </w:rPr>
              <w:t xml:space="preserve">, и ежегодно, не позднее </w:t>
            </w:r>
            <w:r>
              <w:rPr>
                <w:szCs w:val="28"/>
              </w:rPr>
              <w:t>1</w:t>
            </w:r>
            <w:r w:rsidRPr="00CF03C3">
              <w:rPr>
                <w:szCs w:val="28"/>
              </w:rPr>
              <w:t xml:space="preserve"> февраля года, следующего за отчетным, с возможностью уточнения не позднее 2</w:t>
            </w:r>
            <w:r>
              <w:rPr>
                <w:szCs w:val="28"/>
              </w:rPr>
              <w:t>0</w:t>
            </w:r>
            <w:r w:rsidRPr="00CF03C3">
              <w:rPr>
                <w:szCs w:val="28"/>
              </w:rPr>
              <w:t xml:space="preserve"> февраля года, следующего за отчетным</w:t>
            </w:r>
          </w:p>
        </w:tc>
      </w:tr>
      <w:tr w:rsidR="00385A97" w:rsidRPr="00CF03C3" w14:paraId="706241E4" w14:textId="77777777" w:rsidTr="00BF6E38">
        <w:tc>
          <w:tcPr>
            <w:tcW w:w="596" w:type="dxa"/>
            <w:tcBorders>
              <w:top w:val="single" w:sz="4" w:space="0" w:color="auto"/>
              <w:bottom w:val="single" w:sz="4" w:space="0" w:color="auto"/>
              <w:right w:val="single" w:sz="4" w:space="0" w:color="auto"/>
            </w:tcBorders>
          </w:tcPr>
          <w:p w14:paraId="23BC42D7"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085CE6EF" w14:textId="77777777" w:rsidR="00385A97" w:rsidRPr="00CF03C3" w:rsidRDefault="00385A97" w:rsidP="00BF6E38">
            <w:pPr>
              <w:rPr>
                <w:szCs w:val="28"/>
              </w:rPr>
            </w:pPr>
            <w:r w:rsidRPr="00CF03C3">
              <w:rPr>
                <w:szCs w:val="28"/>
              </w:rPr>
              <w:t>Вид ТКО и отхода после обработки ТКО</w:t>
            </w:r>
          </w:p>
        </w:tc>
        <w:tc>
          <w:tcPr>
            <w:tcW w:w="2127" w:type="dxa"/>
            <w:vMerge/>
            <w:tcBorders>
              <w:left w:val="single" w:sz="4" w:space="0" w:color="auto"/>
            </w:tcBorders>
          </w:tcPr>
          <w:p w14:paraId="6F141478" w14:textId="77777777" w:rsidR="00385A97" w:rsidRPr="00CF03C3" w:rsidRDefault="00385A97" w:rsidP="00BF6E38">
            <w:pPr>
              <w:jc w:val="center"/>
              <w:rPr>
                <w:szCs w:val="28"/>
              </w:rPr>
            </w:pPr>
          </w:p>
        </w:tc>
      </w:tr>
      <w:tr w:rsidR="00385A97" w:rsidRPr="00CF03C3" w14:paraId="12DFC0AC" w14:textId="77777777" w:rsidTr="00BF6E38">
        <w:tc>
          <w:tcPr>
            <w:tcW w:w="596" w:type="dxa"/>
            <w:tcBorders>
              <w:top w:val="single" w:sz="4" w:space="0" w:color="auto"/>
              <w:bottom w:val="single" w:sz="4" w:space="0" w:color="auto"/>
              <w:right w:val="single" w:sz="4" w:space="0" w:color="auto"/>
            </w:tcBorders>
          </w:tcPr>
          <w:p w14:paraId="0486C33D"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40FCB4EE" w14:textId="77777777" w:rsidR="00385A97" w:rsidRPr="00CF03C3" w:rsidRDefault="00385A97" w:rsidP="00BF6E38">
            <w:pPr>
              <w:rPr>
                <w:szCs w:val="28"/>
              </w:rPr>
            </w:pPr>
            <w:r w:rsidRPr="00CF03C3">
              <w:rPr>
                <w:szCs w:val="28"/>
              </w:rPr>
              <w:t>Масса ТКО, образованных региональным оператором, тонн</w:t>
            </w:r>
          </w:p>
        </w:tc>
        <w:tc>
          <w:tcPr>
            <w:tcW w:w="2127" w:type="dxa"/>
            <w:vMerge/>
            <w:tcBorders>
              <w:left w:val="single" w:sz="4" w:space="0" w:color="auto"/>
            </w:tcBorders>
          </w:tcPr>
          <w:p w14:paraId="39B5EA06" w14:textId="77777777" w:rsidR="00385A97" w:rsidRPr="00CF03C3" w:rsidRDefault="00385A97" w:rsidP="00BF6E38">
            <w:pPr>
              <w:jc w:val="center"/>
              <w:rPr>
                <w:szCs w:val="28"/>
              </w:rPr>
            </w:pPr>
          </w:p>
        </w:tc>
      </w:tr>
      <w:tr w:rsidR="00385A97" w:rsidRPr="00CF03C3" w14:paraId="53E29323" w14:textId="77777777" w:rsidTr="00BF6E38">
        <w:tc>
          <w:tcPr>
            <w:tcW w:w="596" w:type="dxa"/>
            <w:tcBorders>
              <w:top w:val="single" w:sz="4" w:space="0" w:color="auto"/>
              <w:bottom w:val="single" w:sz="4" w:space="0" w:color="auto"/>
              <w:right w:val="single" w:sz="4" w:space="0" w:color="auto"/>
            </w:tcBorders>
          </w:tcPr>
          <w:p w14:paraId="2CEF4DD1"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738921C4" w14:textId="77777777" w:rsidR="00385A97" w:rsidRPr="00CF03C3" w:rsidRDefault="00385A97" w:rsidP="00BF6E38">
            <w:pPr>
              <w:rPr>
                <w:szCs w:val="28"/>
              </w:rPr>
            </w:pPr>
            <w:r w:rsidRPr="00CF03C3">
              <w:rPr>
                <w:szCs w:val="28"/>
              </w:rPr>
              <w:t xml:space="preserve">Масса полученных ТКО от потребителей, тонн (информация </w:t>
            </w:r>
            <w:r>
              <w:rPr>
                <w:szCs w:val="28"/>
              </w:rPr>
              <w:t>размещается</w:t>
            </w:r>
            <w:r w:rsidRPr="00CF03C3">
              <w:rPr>
                <w:szCs w:val="28"/>
              </w:rPr>
              <w:t xml:space="preserve"> исходя из количества ТКО, принятых от потребителей и переданных на перегрузочные станции, объекты обработки, обезвреживания, утилизации, размещения ТКО в соответствии с первым плечом)</w:t>
            </w:r>
          </w:p>
        </w:tc>
        <w:tc>
          <w:tcPr>
            <w:tcW w:w="2127" w:type="dxa"/>
            <w:vMerge/>
            <w:tcBorders>
              <w:left w:val="single" w:sz="4" w:space="0" w:color="auto"/>
            </w:tcBorders>
          </w:tcPr>
          <w:p w14:paraId="6EE14A0C" w14:textId="77777777" w:rsidR="00385A97" w:rsidRPr="00CF03C3" w:rsidRDefault="00385A97" w:rsidP="00BF6E38">
            <w:pPr>
              <w:jc w:val="center"/>
              <w:rPr>
                <w:szCs w:val="28"/>
              </w:rPr>
            </w:pPr>
          </w:p>
        </w:tc>
      </w:tr>
      <w:tr w:rsidR="00385A97" w:rsidRPr="00CF03C3" w14:paraId="73F9297C" w14:textId="77777777" w:rsidTr="00BF6E38">
        <w:tc>
          <w:tcPr>
            <w:tcW w:w="596" w:type="dxa"/>
            <w:tcBorders>
              <w:top w:val="single" w:sz="4" w:space="0" w:color="auto"/>
              <w:bottom w:val="single" w:sz="4" w:space="0" w:color="auto"/>
              <w:right w:val="single" w:sz="4" w:space="0" w:color="auto"/>
            </w:tcBorders>
          </w:tcPr>
          <w:p w14:paraId="36338B65"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727767D2" w14:textId="77777777" w:rsidR="00385A97" w:rsidRPr="00CF03C3" w:rsidRDefault="00385A97" w:rsidP="00BF6E38">
            <w:pPr>
              <w:rPr>
                <w:szCs w:val="28"/>
              </w:rPr>
            </w:pPr>
            <w:r w:rsidRPr="00CF03C3">
              <w:rPr>
                <w:szCs w:val="28"/>
              </w:rPr>
              <w:t xml:space="preserve">Масса ТКО и отходов после обработки ТКО, полученных от операторов по обращению с ТКО, </w:t>
            </w:r>
            <w:r>
              <w:rPr>
                <w:szCs w:val="28"/>
              </w:rPr>
              <w:t xml:space="preserve">а также </w:t>
            </w:r>
            <w:r w:rsidRPr="00CF03C3">
              <w:rPr>
                <w:szCs w:val="28"/>
              </w:rPr>
              <w:t xml:space="preserve">из других субъектов Российской Федерации в соответствии с соглашениями, заключенными между субъектами Российской Федерации </w:t>
            </w:r>
          </w:p>
        </w:tc>
        <w:tc>
          <w:tcPr>
            <w:tcW w:w="2127" w:type="dxa"/>
            <w:vMerge/>
            <w:tcBorders>
              <w:left w:val="single" w:sz="4" w:space="0" w:color="auto"/>
            </w:tcBorders>
          </w:tcPr>
          <w:p w14:paraId="69D6E417" w14:textId="77777777" w:rsidR="00385A97" w:rsidRPr="00CF03C3" w:rsidRDefault="00385A97" w:rsidP="00BF6E38">
            <w:pPr>
              <w:jc w:val="center"/>
              <w:rPr>
                <w:szCs w:val="28"/>
              </w:rPr>
            </w:pPr>
          </w:p>
        </w:tc>
      </w:tr>
      <w:tr w:rsidR="00385A97" w:rsidRPr="00CF03C3" w14:paraId="0FD40747" w14:textId="77777777" w:rsidTr="00BF6E38">
        <w:tc>
          <w:tcPr>
            <w:tcW w:w="596" w:type="dxa"/>
            <w:tcBorders>
              <w:top w:val="single" w:sz="4" w:space="0" w:color="auto"/>
              <w:bottom w:val="single" w:sz="4" w:space="0" w:color="auto"/>
              <w:right w:val="single" w:sz="4" w:space="0" w:color="auto"/>
            </w:tcBorders>
          </w:tcPr>
          <w:p w14:paraId="38B95FCD" w14:textId="77777777" w:rsidR="00385A97" w:rsidRPr="00CF03C3" w:rsidRDefault="00385A97" w:rsidP="00BF6E38">
            <w:pPr>
              <w:pStyle w:val="aff4"/>
              <w:numPr>
                <w:ilvl w:val="0"/>
                <w:numId w:val="34"/>
              </w:numPr>
              <w:ind w:hanging="661"/>
              <w:rPr>
                <w:rFonts w:ascii="Times New Roman" w:hAnsi="Times New Roman"/>
                <w:sz w:val="28"/>
                <w:szCs w:val="28"/>
              </w:rPr>
            </w:pPr>
          </w:p>
        </w:tc>
        <w:tc>
          <w:tcPr>
            <w:tcW w:w="7229" w:type="dxa"/>
            <w:tcBorders>
              <w:top w:val="single" w:sz="4" w:space="0" w:color="auto"/>
              <w:bottom w:val="single" w:sz="4" w:space="0" w:color="auto"/>
              <w:right w:val="single" w:sz="4" w:space="0" w:color="auto"/>
            </w:tcBorders>
          </w:tcPr>
          <w:p w14:paraId="3A9D0893" w14:textId="77777777" w:rsidR="00385A97" w:rsidRPr="00CF03C3" w:rsidRDefault="00385A97" w:rsidP="00BF6E38">
            <w:pPr>
              <w:rPr>
                <w:szCs w:val="28"/>
              </w:rPr>
            </w:pPr>
            <w:r w:rsidRPr="00CF03C3">
              <w:rPr>
                <w:szCs w:val="28"/>
              </w:rPr>
              <w:t>Наименование объекта обработки, обезвреживания, утилизации, размещения, перегрузки ТКО (далее – объект), от которого получены ТКО и отходы после обработки ТКО с указанием вида деятельности, осуществляемого на объекте</w:t>
            </w:r>
          </w:p>
        </w:tc>
        <w:tc>
          <w:tcPr>
            <w:tcW w:w="2127" w:type="dxa"/>
            <w:vMerge/>
            <w:tcBorders>
              <w:left w:val="single" w:sz="4" w:space="0" w:color="auto"/>
            </w:tcBorders>
          </w:tcPr>
          <w:p w14:paraId="355EC5B9" w14:textId="77777777" w:rsidR="00385A97" w:rsidRPr="00CF03C3" w:rsidRDefault="00385A97" w:rsidP="00BF6E38">
            <w:pPr>
              <w:jc w:val="center"/>
              <w:rPr>
                <w:szCs w:val="28"/>
              </w:rPr>
            </w:pPr>
          </w:p>
        </w:tc>
      </w:tr>
      <w:tr w:rsidR="00385A97" w:rsidRPr="00CF03C3" w14:paraId="1D4382CE" w14:textId="77777777" w:rsidTr="00BF6E38">
        <w:tc>
          <w:tcPr>
            <w:tcW w:w="596" w:type="dxa"/>
            <w:tcBorders>
              <w:top w:val="single" w:sz="4" w:space="0" w:color="auto"/>
              <w:bottom w:val="single" w:sz="4" w:space="0" w:color="auto"/>
              <w:right w:val="single" w:sz="4" w:space="0" w:color="auto"/>
            </w:tcBorders>
          </w:tcPr>
          <w:p w14:paraId="5427E3B1" w14:textId="77777777" w:rsidR="00385A97" w:rsidRPr="00CF03C3" w:rsidRDefault="00385A97" w:rsidP="00BF6E38">
            <w:pPr>
              <w:pStyle w:val="affe"/>
              <w:numPr>
                <w:ilvl w:val="0"/>
                <w:numId w:val="34"/>
              </w:numPr>
              <w:ind w:hanging="661"/>
              <w:rPr>
                <w:sz w:val="28"/>
                <w:szCs w:val="28"/>
              </w:rPr>
            </w:pPr>
          </w:p>
        </w:tc>
        <w:tc>
          <w:tcPr>
            <w:tcW w:w="7229" w:type="dxa"/>
            <w:tcBorders>
              <w:top w:val="single" w:sz="4" w:space="0" w:color="auto"/>
              <w:bottom w:val="single" w:sz="4" w:space="0" w:color="auto"/>
              <w:right w:val="single" w:sz="4" w:space="0" w:color="auto"/>
            </w:tcBorders>
          </w:tcPr>
          <w:p w14:paraId="1956E049" w14:textId="77777777" w:rsidR="00385A97" w:rsidRPr="00CF03C3" w:rsidRDefault="00385A97" w:rsidP="00BF6E38">
            <w:pPr>
              <w:pStyle w:val="affe"/>
              <w:rPr>
                <w:sz w:val="28"/>
                <w:szCs w:val="28"/>
              </w:rPr>
            </w:pPr>
            <w:r w:rsidRPr="00CF03C3">
              <w:rPr>
                <w:sz w:val="28"/>
                <w:szCs w:val="28"/>
              </w:rPr>
              <w:t xml:space="preserve">Наименование оператора по обращению с ТКО, от которого получены ТКО и отходы после обработки ТКО, наименование субъекта Российской Федерации, от границ которого осуществляется транспортирование ТКО и отходов после обработки ТКО (в случае заключения между субъектами Российской Федерации соглашения) </w:t>
            </w:r>
          </w:p>
        </w:tc>
        <w:tc>
          <w:tcPr>
            <w:tcW w:w="2127" w:type="dxa"/>
            <w:vMerge/>
            <w:tcBorders>
              <w:left w:val="single" w:sz="4" w:space="0" w:color="auto"/>
            </w:tcBorders>
          </w:tcPr>
          <w:p w14:paraId="34E701F9" w14:textId="77777777" w:rsidR="00385A97" w:rsidRPr="00CF03C3" w:rsidRDefault="00385A97" w:rsidP="00BF6E38">
            <w:pPr>
              <w:jc w:val="center"/>
              <w:rPr>
                <w:szCs w:val="28"/>
              </w:rPr>
            </w:pPr>
          </w:p>
        </w:tc>
      </w:tr>
      <w:tr w:rsidR="00385A97" w:rsidRPr="00CF03C3" w14:paraId="51B2DD9B" w14:textId="77777777" w:rsidTr="00BF6E38">
        <w:tc>
          <w:tcPr>
            <w:tcW w:w="596" w:type="dxa"/>
            <w:tcBorders>
              <w:top w:val="single" w:sz="4" w:space="0" w:color="auto"/>
              <w:bottom w:val="single" w:sz="4" w:space="0" w:color="auto"/>
              <w:right w:val="single" w:sz="4" w:space="0" w:color="auto"/>
            </w:tcBorders>
          </w:tcPr>
          <w:p w14:paraId="41FDC80A" w14:textId="77777777" w:rsidR="00385A97" w:rsidRPr="00CF03C3" w:rsidRDefault="00385A97" w:rsidP="00BF6E38">
            <w:pPr>
              <w:pStyle w:val="affe"/>
              <w:numPr>
                <w:ilvl w:val="0"/>
                <w:numId w:val="34"/>
              </w:numPr>
              <w:ind w:hanging="661"/>
              <w:rPr>
                <w:sz w:val="28"/>
                <w:szCs w:val="28"/>
              </w:rPr>
            </w:pPr>
          </w:p>
        </w:tc>
        <w:tc>
          <w:tcPr>
            <w:tcW w:w="7229" w:type="dxa"/>
            <w:tcBorders>
              <w:top w:val="single" w:sz="4" w:space="0" w:color="auto"/>
              <w:bottom w:val="single" w:sz="4" w:space="0" w:color="auto"/>
              <w:right w:val="single" w:sz="4" w:space="0" w:color="auto"/>
            </w:tcBorders>
          </w:tcPr>
          <w:p w14:paraId="3FF0121B"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оператора по обращению с ТКО, от которого получены ТКО и отходы после обработки ТКО (указывается если отходы приняты от оператора по обращению с ТКО)</w:t>
            </w:r>
          </w:p>
        </w:tc>
        <w:tc>
          <w:tcPr>
            <w:tcW w:w="2127" w:type="dxa"/>
            <w:vMerge/>
            <w:tcBorders>
              <w:left w:val="single" w:sz="4" w:space="0" w:color="auto"/>
            </w:tcBorders>
          </w:tcPr>
          <w:p w14:paraId="77F373EA" w14:textId="77777777" w:rsidR="00385A97" w:rsidRPr="00CF03C3" w:rsidRDefault="00385A97" w:rsidP="00BF6E38">
            <w:pPr>
              <w:jc w:val="center"/>
              <w:rPr>
                <w:szCs w:val="28"/>
              </w:rPr>
            </w:pPr>
          </w:p>
        </w:tc>
      </w:tr>
      <w:tr w:rsidR="00385A97" w:rsidRPr="00CF03C3" w14:paraId="5A9D6F8E" w14:textId="77777777" w:rsidTr="00BF6E38">
        <w:tc>
          <w:tcPr>
            <w:tcW w:w="596" w:type="dxa"/>
            <w:tcBorders>
              <w:top w:val="single" w:sz="4" w:space="0" w:color="auto"/>
              <w:bottom w:val="single" w:sz="4" w:space="0" w:color="auto"/>
              <w:right w:val="single" w:sz="4" w:space="0" w:color="auto"/>
            </w:tcBorders>
          </w:tcPr>
          <w:p w14:paraId="55EC580D" w14:textId="77777777" w:rsidR="00385A97" w:rsidRPr="00CF03C3" w:rsidRDefault="00385A97" w:rsidP="00BF6E38">
            <w:pPr>
              <w:pStyle w:val="affe"/>
              <w:numPr>
                <w:ilvl w:val="0"/>
                <w:numId w:val="34"/>
              </w:numPr>
              <w:ind w:hanging="661"/>
              <w:rPr>
                <w:sz w:val="28"/>
                <w:szCs w:val="28"/>
              </w:rPr>
            </w:pPr>
          </w:p>
        </w:tc>
        <w:tc>
          <w:tcPr>
            <w:tcW w:w="7229" w:type="dxa"/>
            <w:tcBorders>
              <w:top w:val="single" w:sz="4" w:space="0" w:color="auto"/>
              <w:bottom w:val="single" w:sz="4" w:space="0" w:color="auto"/>
              <w:right w:val="single" w:sz="4" w:space="0" w:color="auto"/>
            </w:tcBorders>
          </w:tcPr>
          <w:p w14:paraId="66FAD545" w14:textId="77777777" w:rsidR="00385A97" w:rsidRPr="00CF03C3" w:rsidRDefault="00385A97" w:rsidP="00BF6E38">
            <w:pPr>
              <w:pStyle w:val="affe"/>
              <w:rPr>
                <w:sz w:val="28"/>
                <w:szCs w:val="28"/>
              </w:rPr>
            </w:pPr>
            <w:r w:rsidRPr="00CF03C3">
              <w:rPr>
                <w:sz w:val="28"/>
                <w:szCs w:val="28"/>
              </w:rPr>
              <w:t>Масса ТКО и отходов после обработки ТКО, переданных в другие субъекты Российской Федерации ТКО в соответствии с соглашениями, заключенными между субъектами Российской Федерации, с указанием наименования субъекта Российской Федерации по Общероссийскому классификатору объектов административно-территориального деления ОК 019-95 (ОКАТО), до границ которого осуществляется транспортирование ТКО, и одного или нескольких значений из следующих видов деятельности, осуществляемых на объекте</w:t>
            </w:r>
          </w:p>
        </w:tc>
        <w:tc>
          <w:tcPr>
            <w:tcW w:w="2127" w:type="dxa"/>
            <w:vMerge/>
            <w:tcBorders>
              <w:left w:val="single" w:sz="4" w:space="0" w:color="auto"/>
            </w:tcBorders>
          </w:tcPr>
          <w:p w14:paraId="3FD49D25" w14:textId="77777777" w:rsidR="00385A97" w:rsidRPr="00CF03C3" w:rsidRDefault="00385A97" w:rsidP="00BF6E38">
            <w:pPr>
              <w:jc w:val="center"/>
              <w:rPr>
                <w:szCs w:val="28"/>
              </w:rPr>
            </w:pPr>
          </w:p>
        </w:tc>
      </w:tr>
      <w:tr w:rsidR="00385A97" w:rsidRPr="00CF03C3" w14:paraId="0FE89CC1" w14:textId="77777777" w:rsidTr="00BF6E38">
        <w:tc>
          <w:tcPr>
            <w:tcW w:w="596" w:type="dxa"/>
            <w:tcBorders>
              <w:top w:val="single" w:sz="4" w:space="0" w:color="auto"/>
              <w:bottom w:val="single" w:sz="4" w:space="0" w:color="auto"/>
              <w:right w:val="single" w:sz="4" w:space="0" w:color="auto"/>
            </w:tcBorders>
          </w:tcPr>
          <w:p w14:paraId="64CD6FA1" w14:textId="77777777" w:rsidR="00385A97" w:rsidRPr="00CF03C3" w:rsidRDefault="00385A97" w:rsidP="00BF6E38">
            <w:pPr>
              <w:pStyle w:val="affe"/>
              <w:numPr>
                <w:ilvl w:val="0"/>
                <w:numId w:val="34"/>
              </w:numPr>
              <w:ind w:hanging="661"/>
              <w:jc w:val="both"/>
              <w:rPr>
                <w:sz w:val="28"/>
                <w:szCs w:val="28"/>
              </w:rPr>
            </w:pPr>
          </w:p>
        </w:tc>
        <w:tc>
          <w:tcPr>
            <w:tcW w:w="7229" w:type="dxa"/>
            <w:tcBorders>
              <w:top w:val="single" w:sz="4" w:space="0" w:color="auto"/>
              <w:bottom w:val="single" w:sz="4" w:space="0" w:color="auto"/>
              <w:right w:val="single" w:sz="4" w:space="0" w:color="auto"/>
            </w:tcBorders>
          </w:tcPr>
          <w:p w14:paraId="3840538C" w14:textId="77777777" w:rsidR="00385A97" w:rsidRPr="00CF03C3" w:rsidRDefault="00385A97" w:rsidP="00BF6E38">
            <w:pPr>
              <w:pStyle w:val="affe"/>
              <w:ind w:hanging="100"/>
              <w:jc w:val="both"/>
              <w:rPr>
                <w:sz w:val="28"/>
                <w:szCs w:val="28"/>
              </w:rPr>
            </w:pPr>
            <w:r w:rsidRPr="00CF03C3">
              <w:rPr>
                <w:sz w:val="28"/>
                <w:szCs w:val="28"/>
              </w:rPr>
              <w:t>Масса ТКО и отходов после обработки ТКО, переданных на объекты с указанием вида деятельности, осуществляемого на объекте</w:t>
            </w:r>
          </w:p>
        </w:tc>
        <w:tc>
          <w:tcPr>
            <w:tcW w:w="2127" w:type="dxa"/>
            <w:vMerge/>
            <w:tcBorders>
              <w:left w:val="single" w:sz="4" w:space="0" w:color="auto"/>
            </w:tcBorders>
          </w:tcPr>
          <w:p w14:paraId="16D1F675" w14:textId="77777777" w:rsidR="00385A97" w:rsidRPr="00CF03C3" w:rsidRDefault="00385A97" w:rsidP="00BF6E38">
            <w:pPr>
              <w:jc w:val="center"/>
              <w:rPr>
                <w:szCs w:val="28"/>
              </w:rPr>
            </w:pPr>
          </w:p>
        </w:tc>
      </w:tr>
      <w:tr w:rsidR="00385A97" w:rsidRPr="00CF03C3" w14:paraId="6D4D2244" w14:textId="77777777" w:rsidTr="00BF6E38">
        <w:tc>
          <w:tcPr>
            <w:tcW w:w="596" w:type="dxa"/>
            <w:tcBorders>
              <w:top w:val="single" w:sz="4" w:space="0" w:color="auto"/>
              <w:bottom w:val="single" w:sz="4" w:space="0" w:color="auto"/>
              <w:right w:val="single" w:sz="4" w:space="0" w:color="auto"/>
            </w:tcBorders>
          </w:tcPr>
          <w:p w14:paraId="69D25F11" w14:textId="77777777" w:rsidR="00385A97" w:rsidRPr="00CF03C3" w:rsidRDefault="00385A97" w:rsidP="00BF6E38">
            <w:pPr>
              <w:pStyle w:val="affe"/>
              <w:numPr>
                <w:ilvl w:val="0"/>
                <w:numId w:val="34"/>
              </w:numPr>
              <w:ind w:hanging="661"/>
              <w:jc w:val="both"/>
              <w:rPr>
                <w:sz w:val="28"/>
                <w:szCs w:val="28"/>
              </w:rPr>
            </w:pPr>
          </w:p>
        </w:tc>
        <w:tc>
          <w:tcPr>
            <w:tcW w:w="7229" w:type="dxa"/>
            <w:tcBorders>
              <w:top w:val="single" w:sz="4" w:space="0" w:color="auto"/>
              <w:bottom w:val="single" w:sz="4" w:space="0" w:color="auto"/>
              <w:right w:val="single" w:sz="4" w:space="0" w:color="auto"/>
            </w:tcBorders>
          </w:tcPr>
          <w:p w14:paraId="46960FE7" w14:textId="77777777" w:rsidR="00385A97" w:rsidRPr="00CF03C3" w:rsidRDefault="00385A97" w:rsidP="00BF6E38">
            <w:pPr>
              <w:pStyle w:val="affe"/>
              <w:ind w:hanging="100"/>
              <w:jc w:val="both"/>
              <w:rPr>
                <w:sz w:val="28"/>
                <w:szCs w:val="28"/>
              </w:rPr>
            </w:pPr>
            <w:r w:rsidRPr="00CF03C3">
              <w:rPr>
                <w:sz w:val="28"/>
                <w:szCs w:val="28"/>
              </w:rPr>
              <w:t>Наименование объекта обращения с ТКО, которому переданы ТКО и отходы после обработки ТКО (указывается если отходы переданы оператору по обращению с ТКО)</w:t>
            </w:r>
          </w:p>
        </w:tc>
        <w:tc>
          <w:tcPr>
            <w:tcW w:w="2127" w:type="dxa"/>
            <w:vMerge/>
            <w:tcBorders>
              <w:left w:val="single" w:sz="4" w:space="0" w:color="auto"/>
            </w:tcBorders>
          </w:tcPr>
          <w:p w14:paraId="05ECED02" w14:textId="77777777" w:rsidR="00385A97" w:rsidRPr="00CF03C3" w:rsidRDefault="00385A97" w:rsidP="00BF6E38">
            <w:pPr>
              <w:jc w:val="center"/>
              <w:rPr>
                <w:szCs w:val="28"/>
              </w:rPr>
            </w:pPr>
          </w:p>
        </w:tc>
      </w:tr>
      <w:tr w:rsidR="00385A97" w:rsidRPr="00CF03C3" w14:paraId="123603B1" w14:textId="77777777" w:rsidTr="00BF6E38">
        <w:tc>
          <w:tcPr>
            <w:tcW w:w="596" w:type="dxa"/>
            <w:tcBorders>
              <w:top w:val="single" w:sz="4" w:space="0" w:color="auto"/>
              <w:bottom w:val="single" w:sz="4" w:space="0" w:color="auto"/>
              <w:right w:val="single" w:sz="4" w:space="0" w:color="auto"/>
            </w:tcBorders>
          </w:tcPr>
          <w:p w14:paraId="432881EA" w14:textId="77777777" w:rsidR="00385A97" w:rsidRPr="00CF03C3" w:rsidRDefault="00385A97" w:rsidP="00BF6E38">
            <w:pPr>
              <w:pStyle w:val="affe"/>
              <w:numPr>
                <w:ilvl w:val="0"/>
                <w:numId w:val="34"/>
              </w:numPr>
              <w:ind w:hanging="661"/>
              <w:jc w:val="both"/>
              <w:rPr>
                <w:sz w:val="28"/>
                <w:szCs w:val="28"/>
              </w:rPr>
            </w:pPr>
          </w:p>
        </w:tc>
        <w:tc>
          <w:tcPr>
            <w:tcW w:w="7229" w:type="dxa"/>
            <w:tcBorders>
              <w:top w:val="single" w:sz="4" w:space="0" w:color="auto"/>
              <w:bottom w:val="single" w:sz="4" w:space="0" w:color="auto"/>
              <w:right w:val="single" w:sz="4" w:space="0" w:color="auto"/>
            </w:tcBorders>
          </w:tcPr>
          <w:p w14:paraId="040CC78D" w14:textId="77777777" w:rsidR="00385A97" w:rsidRPr="00CF03C3" w:rsidRDefault="00385A97" w:rsidP="00BF6E38">
            <w:pPr>
              <w:pStyle w:val="affe"/>
              <w:ind w:hanging="100"/>
              <w:jc w:val="both"/>
              <w:rPr>
                <w:sz w:val="28"/>
                <w:szCs w:val="28"/>
              </w:rPr>
            </w:pPr>
            <w:r w:rsidRPr="00CF03C3">
              <w:rPr>
                <w:sz w:val="28"/>
                <w:szCs w:val="28"/>
              </w:rPr>
              <w:t xml:space="preserve">Наименование оператора по обращению с ТКО, которому переданы ТКО и отходы после обработки ТКО, наименование субъекта Российской Федерации, до границ которого осуществляется транспортирование ТКО и отходов после обработки ТКО (в случае заключения между субъектами Российской Федерации соглашения) </w:t>
            </w:r>
          </w:p>
        </w:tc>
        <w:tc>
          <w:tcPr>
            <w:tcW w:w="2127" w:type="dxa"/>
            <w:vMerge/>
            <w:tcBorders>
              <w:left w:val="single" w:sz="4" w:space="0" w:color="auto"/>
            </w:tcBorders>
          </w:tcPr>
          <w:p w14:paraId="79502205" w14:textId="77777777" w:rsidR="00385A97" w:rsidRPr="00CF03C3" w:rsidRDefault="00385A97" w:rsidP="00BF6E38">
            <w:pPr>
              <w:jc w:val="center"/>
              <w:rPr>
                <w:szCs w:val="28"/>
              </w:rPr>
            </w:pPr>
          </w:p>
        </w:tc>
      </w:tr>
      <w:tr w:rsidR="00385A97" w:rsidRPr="00CF03C3" w14:paraId="4A292C06" w14:textId="77777777" w:rsidTr="00BF6E38">
        <w:tc>
          <w:tcPr>
            <w:tcW w:w="596" w:type="dxa"/>
            <w:tcBorders>
              <w:top w:val="single" w:sz="4" w:space="0" w:color="auto"/>
              <w:bottom w:val="single" w:sz="4" w:space="0" w:color="auto"/>
              <w:right w:val="single" w:sz="4" w:space="0" w:color="auto"/>
            </w:tcBorders>
          </w:tcPr>
          <w:p w14:paraId="3D386A1A" w14:textId="77777777" w:rsidR="00385A97" w:rsidRPr="00CF03C3" w:rsidRDefault="00385A97" w:rsidP="00BF6E38">
            <w:pPr>
              <w:pStyle w:val="affe"/>
              <w:numPr>
                <w:ilvl w:val="0"/>
                <w:numId w:val="34"/>
              </w:numPr>
              <w:ind w:hanging="661"/>
              <w:jc w:val="both"/>
              <w:rPr>
                <w:sz w:val="28"/>
                <w:szCs w:val="28"/>
              </w:rPr>
            </w:pPr>
          </w:p>
        </w:tc>
        <w:tc>
          <w:tcPr>
            <w:tcW w:w="7229" w:type="dxa"/>
            <w:tcBorders>
              <w:top w:val="single" w:sz="4" w:space="0" w:color="auto"/>
              <w:bottom w:val="single" w:sz="4" w:space="0" w:color="auto"/>
              <w:right w:val="single" w:sz="4" w:space="0" w:color="auto"/>
            </w:tcBorders>
          </w:tcPr>
          <w:p w14:paraId="384B4841" w14:textId="77777777" w:rsidR="00385A97" w:rsidRPr="00CF03C3" w:rsidRDefault="00385A97" w:rsidP="00BF6E38">
            <w:pPr>
              <w:pStyle w:val="affe"/>
              <w:ind w:hanging="100"/>
              <w:jc w:val="both"/>
              <w:rPr>
                <w:sz w:val="28"/>
                <w:szCs w:val="28"/>
              </w:rPr>
            </w:pPr>
            <w:r w:rsidRPr="00CF03C3">
              <w:rPr>
                <w:sz w:val="28"/>
                <w:szCs w:val="28"/>
              </w:rPr>
              <w:t>Идентификационный номер налогоплательщика оператора по обращению с ТКО, которому переданы ТКО и отходы после обработки ТКО (за исключением случаев заключения между субъектами Российской Федерации соглашения)</w:t>
            </w:r>
          </w:p>
        </w:tc>
        <w:tc>
          <w:tcPr>
            <w:tcW w:w="2127" w:type="dxa"/>
            <w:vMerge/>
            <w:tcBorders>
              <w:left w:val="single" w:sz="4" w:space="0" w:color="auto"/>
            </w:tcBorders>
          </w:tcPr>
          <w:p w14:paraId="3B1FB32A" w14:textId="77777777" w:rsidR="00385A97" w:rsidRPr="00CF03C3" w:rsidRDefault="00385A97" w:rsidP="00BF6E38">
            <w:pPr>
              <w:jc w:val="center"/>
              <w:rPr>
                <w:szCs w:val="28"/>
              </w:rPr>
            </w:pPr>
          </w:p>
        </w:tc>
      </w:tr>
      <w:tr w:rsidR="00385A97" w:rsidRPr="00CF03C3" w14:paraId="1DAE86D1" w14:textId="77777777" w:rsidTr="00BF6E38">
        <w:tc>
          <w:tcPr>
            <w:tcW w:w="596" w:type="dxa"/>
            <w:tcBorders>
              <w:top w:val="single" w:sz="4" w:space="0" w:color="auto"/>
              <w:bottom w:val="single" w:sz="4" w:space="0" w:color="auto"/>
              <w:right w:val="single" w:sz="4" w:space="0" w:color="auto"/>
            </w:tcBorders>
          </w:tcPr>
          <w:p w14:paraId="288AACE3" w14:textId="77777777" w:rsidR="00385A97" w:rsidRPr="00CF03C3" w:rsidRDefault="00385A97" w:rsidP="00BF6E38">
            <w:pPr>
              <w:pStyle w:val="affe"/>
              <w:numPr>
                <w:ilvl w:val="0"/>
                <w:numId w:val="34"/>
              </w:numPr>
              <w:ind w:hanging="661"/>
              <w:jc w:val="both"/>
              <w:rPr>
                <w:sz w:val="28"/>
                <w:szCs w:val="28"/>
              </w:rPr>
            </w:pPr>
          </w:p>
        </w:tc>
        <w:tc>
          <w:tcPr>
            <w:tcW w:w="7229" w:type="dxa"/>
            <w:tcBorders>
              <w:top w:val="single" w:sz="4" w:space="0" w:color="auto"/>
              <w:bottom w:val="single" w:sz="4" w:space="0" w:color="auto"/>
              <w:right w:val="single" w:sz="4" w:space="0" w:color="auto"/>
            </w:tcBorders>
          </w:tcPr>
          <w:p w14:paraId="6B17379C" w14:textId="77777777" w:rsidR="00385A97" w:rsidRPr="00CF03C3" w:rsidRDefault="00385A97" w:rsidP="00BF6E38">
            <w:pPr>
              <w:pStyle w:val="affe"/>
              <w:ind w:hanging="100"/>
              <w:jc w:val="both"/>
              <w:rPr>
                <w:sz w:val="28"/>
                <w:szCs w:val="28"/>
              </w:rPr>
            </w:pPr>
            <w:r w:rsidRPr="00CF03C3">
              <w:rPr>
                <w:sz w:val="28"/>
                <w:szCs w:val="28"/>
              </w:rPr>
              <w:t>Масса ТКО и отходов после обработки ТКО, накопленных на перегрузочных станциях на конец отчетного периода, тонн</w:t>
            </w:r>
          </w:p>
        </w:tc>
        <w:tc>
          <w:tcPr>
            <w:tcW w:w="2127" w:type="dxa"/>
            <w:vMerge/>
            <w:tcBorders>
              <w:left w:val="single" w:sz="4" w:space="0" w:color="auto"/>
              <w:bottom w:val="single" w:sz="4" w:space="0" w:color="auto"/>
            </w:tcBorders>
          </w:tcPr>
          <w:p w14:paraId="74BD4FE2" w14:textId="77777777" w:rsidR="00385A97" w:rsidRPr="00CF03C3" w:rsidRDefault="00385A97" w:rsidP="00BF6E38">
            <w:pPr>
              <w:jc w:val="center"/>
              <w:rPr>
                <w:szCs w:val="28"/>
              </w:rPr>
            </w:pPr>
          </w:p>
        </w:tc>
      </w:tr>
      <w:tr w:rsidR="00385A97" w:rsidRPr="00CF03C3" w14:paraId="1C65D9EC" w14:textId="77777777" w:rsidTr="00BF6E38">
        <w:tc>
          <w:tcPr>
            <w:tcW w:w="596" w:type="dxa"/>
            <w:tcBorders>
              <w:top w:val="single" w:sz="4" w:space="0" w:color="auto"/>
              <w:bottom w:val="single" w:sz="4" w:space="0" w:color="auto"/>
              <w:right w:val="single" w:sz="4" w:space="0" w:color="auto"/>
            </w:tcBorders>
          </w:tcPr>
          <w:p w14:paraId="4B76C130" w14:textId="77777777" w:rsidR="00385A97" w:rsidRPr="00CF03C3" w:rsidRDefault="00385A97" w:rsidP="00BF6E38">
            <w:pPr>
              <w:pStyle w:val="affe"/>
              <w:numPr>
                <w:ilvl w:val="0"/>
                <w:numId w:val="34"/>
              </w:numPr>
              <w:ind w:hanging="661"/>
              <w:jc w:val="both"/>
              <w:rPr>
                <w:sz w:val="28"/>
                <w:szCs w:val="28"/>
              </w:rPr>
            </w:pPr>
          </w:p>
        </w:tc>
        <w:tc>
          <w:tcPr>
            <w:tcW w:w="7229" w:type="dxa"/>
            <w:tcBorders>
              <w:top w:val="single" w:sz="4" w:space="0" w:color="auto"/>
              <w:bottom w:val="single" w:sz="4" w:space="0" w:color="auto"/>
              <w:right w:val="single" w:sz="4" w:space="0" w:color="auto"/>
            </w:tcBorders>
          </w:tcPr>
          <w:p w14:paraId="25DE304C" w14:textId="77777777" w:rsidR="00385A97" w:rsidRPr="00CF03C3" w:rsidRDefault="00385A97" w:rsidP="00BF6E38">
            <w:pPr>
              <w:pStyle w:val="affe"/>
              <w:ind w:hanging="100"/>
              <w:jc w:val="both"/>
              <w:rPr>
                <w:sz w:val="28"/>
                <w:szCs w:val="28"/>
              </w:rPr>
            </w:pPr>
            <w:r w:rsidRPr="00CF03C3">
              <w:rPr>
                <w:sz w:val="28"/>
                <w:szCs w:val="28"/>
              </w:rPr>
              <w:t>Масса ТКО и отходов после обработки ТКО, накопленных на перегрузочных станциях на начало отчетного года, тонн</w:t>
            </w:r>
          </w:p>
        </w:tc>
        <w:tc>
          <w:tcPr>
            <w:tcW w:w="2127" w:type="dxa"/>
            <w:tcBorders>
              <w:top w:val="single" w:sz="4" w:space="0" w:color="auto"/>
              <w:left w:val="single" w:sz="4" w:space="0" w:color="auto"/>
              <w:bottom w:val="single" w:sz="4" w:space="0" w:color="auto"/>
            </w:tcBorders>
          </w:tcPr>
          <w:p w14:paraId="57EF8FA0" w14:textId="77777777" w:rsidR="00385A97" w:rsidRPr="00CF03C3" w:rsidRDefault="00385A97" w:rsidP="00BF6E38">
            <w:pPr>
              <w:jc w:val="center"/>
              <w:rPr>
                <w:szCs w:val="28"/>
              </w:rPr>
            </w:pPr>
            <w:r w:rsidRPr="00CF03C3">
              <w:rPr>
                <w:szCs w:val="28"/>
              </w:rPr>
              <w:t>Ежегодно, не позднее 1 февраля отчетного года, с возможностью уточнения не позднее 20 февраля отчетного года</w:t>
            </w:r>
          </w:p>
        </w:tc>
      </w:tr>
    </w:tbl>
    <w:p w14:paraId="0A6602B0" w14:textId="77777777" w:rsidR="00385A97" w:rsidRPr="00CF03C3" w:rsidRDefault="00385A97" w:rsidP="00385A97">
      <w:pPr>
        <w:widowControl w:val="0"/>
        <w:tabs>
          <w:tab w:val="left" w:pos="993"/>
        </w:tabs>
        <w:ind w:left="709"/>
        <w:rPr>
          <w:szCs w:val="28"/>
        </w:rPr>
      </w:pPr>
    </w:p>
    <w:p w14:paraId="0681C626" w14:textId="77777777" w:rsidR="00385A97" w:rsidRPr="00CF03C3" w:rsidRDefault="00385A97" w:rsidP="00385A97">
      <w:pPr>
        <w:pStyle w:val="aff4"/>
        <w:widowControl w:val="0"/>
        <w:ind w:left="5954"/>
        <w:rPr>
          <w:rFonts w:ascii="Times New Roman" w:hAnsi="Times New Roman"/>
          <w:sz w:val="28"/>
          <w:szCs w:val="28"/>
        </w:rPr>
      </w:pPr>
      <w:r w:rsidRPr="00CF03C3">
        <w:rPr>
          <w:rFonts w:ascii="Times New Roman" w:hAnsi="Times New Roman"/>
          <w:sz w:val="28"/>
          <w:szCs w:val="28"/>
        </w:rPr>
        <w:t xml:space="preserve"> Приложение № 11 </w:t>
      </w:r>
    </w:p>
    <w:p w14:paraId="3B9B59BA" w14:textId="77777777" w:rsidR="00385A97" w:rsidRPr="00CF03C3" w:rsidRDefault="00385A97" w:rsidP="00385A97">
      <w:pPr>
        <w:pStyle w:val="aff4"/>
        <w:widowControl w:val="0"/>
        <w:ind w:left="5954"/>
        <w:rPr>
          <w:rFonts w:ascii="Times New Roman" w:hAnsi="Times New Roman"/>
          <w:sz w:val="28"/>
          <w:szCs w:val="28"/>
        </w:rPr>
      </w:pPr>
      <w:r w:rsidRPr="00CF03C3">
        <w:rPr>
          <w:rFonts w:ascii="Times New Roman" w:hAnsi="Times New Roman"/>
          <w:sz w:val="28"/>
          <w:szCs w:val="28"/>
        </w:rPr>
        <w:t xml:space="preserve">к приказу Минприроды России </w:t>
      </w:r>
    </w:p>
    <w:p w14:paraId="51CDF7B5" w14:textId="77777777" w:rsidR="00385A97" w:rsidRPr="00CF03C3" w:rsidRDefault="00385A97" w:rsidP="00385A97">
      <w:pPr>
        <w:pStyle w:val="aff4"/>
        <w:widowControl w:val="0"/>
        <w:ind w:left="5954"/>
        <w:rPr>
          <w:rFonts w:ascii="Times New Roman" w:hAnsi="Times New Roman"/>
          <w:sz w:val="28"/>
          <w:szCs w:val="28"/>
        </w:rPr>
      </w:pPr>
      <w:r w:rsidRPr="00CF03C3">
        <w:rPr>
          <w:rFonts w:ascii="Times New Roman" w:hAnsi="Times New Roman"/>
          <w:sz w:val="28"/>
          <w:szCs w:val="28"/>
        </w:rPr>
        <w:t>от 26.12.2022 № 919</w:t>
      </w:r>
      <w:bookmarkEnd w:id="8"/>
    </w:p>
    <w:p w14:paraId="65A4AB00" w14:textId="77777777" w:rsidR="00385A97" w:rsidRPr="00CF03C3" w:rsidRDefault="00385A97" w:rsidP="00385A97">
      <w:pPr>
        <w:jc w:val="center"/>
        <w:rPr>
          <w:b/>
          <w:bCs/>
        </w:rPr>
      </w:pPr>
      <w:r w:rsidRPr="00CF03C3">
        <w:rPr>
          <w:b/>
          <w:bCs/>
        </w:rPr>
        <w:t>Информация об объектах обработки, утилизации, обезвреживания, размещения твердых коммунальных отходов, перегрузочных станциях</w:t>
      </w:r>
    </w:p>
    <w:p w14:paraId="79410D71" w14:textId="77777777" w:rsidR="00385A97" w:rsidRPr="00CF03C3" w:rsidRDefault="00385A97" w:rsidP="00385A97">
      <w:pPr>
        <w:jc w:val="center"/>
        <w:rPr>
          <w:b/>
          <w:bCs/>
        </w:rPr>
      </w:pPr>
    </w:p>
    <w:p w14:paraId="4FAD9E36" w14:textId="77777777" w:rsidR="00385A97" w:rsidRDefault="00385A97" w:rsidP="00385A97">
      <w:pPr>
        <w:pStyle w:val="aff4"/>
        <w:widowControl w:val="0"/>
        <w:spacing w:after="0" w:line="240" w:lineRule="auto"/>
        <w:ind w:left="0"/>
        <w:jc w:val="center"/>
        <w:rPr>
          <w:rFonts w:ascii="Times New Roman" w:hAnsi="Times New Roman"/>
          <w:b/>
          <w:bCs/>
          <w:sz w:val="28"/>
          <w:szCs w:val="28"/>
        </w:rPr>
      </w:pPr>
      <w:r w:rsidRPr="00CF03C3">
        <w:rPr>
          <w:rFonts w:ascii="Times New Roman" w:hAnsi="Times New Roman"/>
          <w:b/>
          <w:bCs/>
          <w:sz w:val="28"/>
          <w:szCs w:val="28"/>
        </w:rPr>
        <w:t>1.</w:t>
      </w:r>
      <w:r w:rsidRPr="00CF03C3">
        <w:rPr>
          <w:b/>
          <w:bCs/>
        </w:rPr>
        <w:t xml:space="preserve"> </w:t>
      </w:r>
      <w:r w:rsidRPr="00CF03C3">
        <w:rPr>
          <w:rFonts w:ascii="Times New Roman" w:hAnsi="Times New Roman"/>
          <w:b/>
          <w:bCs/>
          <w:sz w:val="28"/>
          <w:szCs w:val="28"/>
        </w:rPr>
        <w:t>Общая информация</w:t>
      </w:r>
      <w:r w:rsidRPr="00CF03C3">
        <w:rPr>
          <w:b/>
          <w:bCs/>
        </w:rPr>
        <w:t xml:space="preserve"> </w:t>
      </w:r>
      <w:r w:rsidRPr="00CF03C3">
        <w:rPr>
          <w:rFonts w:ascii="Times New Roman" w:hAnsi="Times New Roman"/>
          <w:b/>
          <w:bCs/>
          <w:sz w:val="28"/>
          <w:szCs w:val="28"/>
        </w:rPr>
        <w:t xml:space="preserve">об объектах обработки, утилизации, обезвреживания, размещения твердых коммунальных отходов, </w:t>
      </w:r>
      <w:r w:rsidRPr="00CF03C3">
        <w:rPr>
          <w:rFonts w:ascii="Times New Roman" w:hAnsi="Times New Roman"/>
          <w:b/>
          <w:bCs/>
          <w:color w:val="000000" w:themeColor="text1"/>
          <w:sz w:val="28"/>
          <w:szCs w:val="28"/>
        </w:rPr>
        <w:t xml:space="preserve">перегрузочных станциях </w:t>
      </w:r>
      <w:r w:rsidRPr="00CF03C3">
        <w:rPr>
          <w:rFonts w:ascii="Times New Roman" w:hAnsi="Times New Roman"/>
          <w:b/>
          <w:bCs/>
          <w:sz w:val="28"/>
          <w:szCs w:val="28"/>
        </w:rPr>
        <w:t>(далее соответственно – объекты, ТКО)</w:t>
      </w:r>
    </w:p>
    <w:p w14:paraId="529B68B0" w14:textId="77777777" w:rsidR="00385A97" w:rsidRPr="00CF03C3" w:rsidRDefault="00385A97" w:rsidP="00385A97">
      <w:pPr>
        <w:pStyle w:val="aff4"/>
        <w:widowControl w:val="0"/>
        <w:spacing w:after="0" w:line="240" w:lineRule="auto"/>
        <w:ind w:left="0"/>
        <w:jc w:val="center"/>
        <w:rPr>
          <w:rFonts w:ascii="Times New Roman" w:hAnsi="Times New Roman"/>
          <w:b/>
          <w:bCs/>
          <w:sz w:val="28"/>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946"/>
        <w:gridCol w:w="2409"/>
      </w:tblGrid>
      <w:tr w:rsidR="00385A97" w:rsidRPr="00CF03C3" w14:paraId="57886785" w14:textId="77777777" w:rsidTr="00BF6E38">
        <w:tc>
          <w:tcPr>
            <w:tcW w:w="7684" w:type="dxa"/>
            <w:gridSpan w:val="2"/>
            <w:tcBorders>
              <w:top w:val="single" w:sz="4" w:space="0" w:color="auto"/>
              <w:bottom w:val="single" w:sz="4" w:space="0" w:color="auto"/>
              <w:right w:val="single" w:sz="4" w:space="0" w:color="auto"/>
            </w:tcBorders>
          </w:tcPr>
          <w:p w14:paraId="2F0C176F" w14:textId="77777777" w:rsidR="00385A97" w:rsidRPr="00CF03C3" w:rsidRDefault="00385A97" w:rsidP="00BF6E38">
            <w:pPr>
              <w:pStyle w:val="affd"/>
              <w:jc w:val="center"/>
              <w:rPr>
                <w:sz w:val="28"/>
                <w:szCs w:val="28"/>
              </w:rPr>
            </w:pPr>
            <w:r w:rsidRPr="00CF03C3">
              <w:rPr>
                <w:sz w:val="28"/>
                <w:szCs w:val="28"/>
              </w:rPr>
              <w:t xml:space="preserve">Состав информации, подлежащей размещению в федеральной государственной информационной системе учета ТКО </w:t>
            </w:r>
          </w:p>
        </w:tc>
        <w:tc>
          <w:tcPr>
            <w:tcW w:w="2409" w:type="dxa"/>
            <w:tcBorders>
              <w:top w:val="single" w:sz="4" w:space="0" w:color="auto"/>
              <w:left w:val="single" w:sz="4" w:space="0" w:color="auto"/>
              <w:bottom w:val="single" w:sz="4" w:space="0" w:color="auto"/>
            </w:tcBorders>
          </w:tcPr>
          <w:p w14:paraId="7DEBBB96"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1DCBF4CE" w14:textId="77777777" w:rsidTr="00BF6E38">
        <w:tc>
          <w:tcPr>
            <w:tcW w:w="10093" w:type="dxa"/>
            <w:gridSpan w:val="3"/>
            <w:tcBorders>
              <w:top w:val="single" w:sz="4" w:space="0" w:color="auto"/>
              <w:bottom w:val="single" w:sz="4" w:space="0" w:color="auto"/>
            </w:tcBorders>
          </w:tcPr>
          <w:p w14:paraId="26F84717" w14:textId="77777777" w:rsidR="00385A97" w:rsidRPr="00CF03C3" w:rsidRDefault="00385A97" w:rsidP="00BF6E38">
            <w:pPr>
              <w:pStyle w:val="affd"/>
              <w:jc w:val="left"/>
              <w:rPr>
                <w:b/>
                <w:sz w:val="28"/>
                <w:szCs w:val="28"/>
              </w:rPr>
            </w:pPr>
            <w:bookmarkStart w:id="46" w:name="_Hlk173852083"/>
            <w:r w:rsidRPr="00CF03C3">
              <w:rPr>
                <w:b/>
                <w:sz w:val="28"/>
                <w:szCs w:val="28"/>
              </w:rPr>
              <w:t>Общая информация об объекте</w:t>
            </w:r>
          </w:p>
        </w:tc>
      </w:tr>
      <w:bookmarkEnd w:id="46"/>
      <w:tr w:rsidR="00385A97" w:rsidRPr="00CF03C3" w14:paraId="51CBE47C" w14:textId="77777777" w:rsidTr="00BF6E38">
        <w:tc>
          <w:tcPr>
            <w:tcW w:w="738" w:type="dxa"/>
            <w:tcBorders>
              <w:top w:val="single" w:sz="4" w:space="0" w:color="auto"/>
              <w:bottom w:val="single" w:sz="4" w:space="0" w:color="auto"/>
              <w:right w:val="single" w:sz="4" w:space="0" w:color="auto"/>
            </w:tcBorders>
          </w:tcPr>
          <w:p w14:paraId="347B4633"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7840D150" w14:textId="77777777" w:rsidR="00385A97" w:rsidRPr="00CF03C3" w:rsidRDefault="00385A97" w:rsidP="00BF6E38">
            <w:pPr>
              <w:pStyle w:val="affe"/>
              <w:rPr>
                <w:sz w:val="28"/>
                <w:szCs w:val="28"/>
              </w:rPr>
            </w:pPr>
            <w:r w:rsidRPr="00CF03C3">
              <w:rPr>
                <w:sz w:val="28"/>
                <w:szCs w:val="28"/>
              </w:rPr>
              <w:t xml:space="preserve">Виды деятельности, осуществляемые на объекте </w:t>
            </w:r>
          </w:p>
        </w:tc>
        <w:tc>
          <w:tcPr>
            <w:tcW w:w="2409" w:type="dxa"/>
            <w:vMerge w:val="restart"/>
            <w:tcBorders>
              <w:top w:val="single" w:sz="4" w:space="0" w:color="auto"/>
              <w:left w:val="single" w:sz="4" w:space="0" w:color="auto"/>
            </w:tcBorders>
          </w:tcPr>
          <w:p w14:paraId="69AAF281" w14:textId="77777777" w:rsidR="00385A97" w:rsidRPr="00CF03C3" w:rsidRDefault="00385A97" w:rsidP="00BF6E38">
            <w:pPr>
              <w:pStyle w:val="affd"/>
              <w:jc w:val="center"/>
              <w:rPr>
                <w:szCs w:val="28"/>
              </w:rPr>
            </w:pPr>
            <w:r w:rsidRPr="00CF03C3">
              <w:rPr>
                <w:sz w:val="28"/>
                <w:szCs w:val="28"/>
              </w:rPr>
              <w:t>В течение 10 рабочих дней со дня изменения информации</w:t>
            </w:r>
          </w:p>
          <w:p w14:paraId="5E263639" w14:textId="77777777" w:rsidR="00385A97" w:rsidRPr="00CF03C3" w:rsidRDefault="00385A97" w:rsidP="00BF6E38">
            <w:pPr>
              <w:rPr>
                <w:szCs w:val="28"/>
              </w:rPr>
            </w:pPr>
          </w:p>
          <w:p w14:paraId="7AFB101B" w14:textId="77777777" w:rsidR="00385A97" w:rsidRPr="00CF03C3" w:rsidRDefault="00385A97" w:rsidP="00BF6E38">
            <w:pPr>
              <w:rPr>
                <w:szCs w:val="28"/>
              </w:rPr>
            </w:pPr>
          </w:p>
          <w:p w14:paraId="0CA5CF20" w14:textId="77777777" w:rsidR="00385A97" w:rsidRPr="00CF03C3" w:rsidRDefault="00385A97" w:rsidP="00BF6E38">
            <w:pPr>
              <w:rPr>
                <w:szCs w:val="28"/>
              </w:rPr>
            </w:pPr>
          </w:p>
          <w:p w14:paraId="5007C714" w14:textId="77777777" w:rsidR="00385A97" w:rsidRPr="00CF03C3" w:rsidRDefault="00385A97" w:rsidP="00BF6E38">
            <w:pPr>
              <w:rPr>
                <w:szCs w:val="28"/>
              </w:rPr>
            </w:pPr>
          </w:p>
          <w:p w14:paraId="556D3CE8" w14:textId="77777777" w:rsidR="00385A97" w:rsidRPr="00CF03C3" w:rsidRDefault="00385A97" w:rsidP="00BF6E38">
            <w:pPr>
              <w:rPr>
                <w:szCs w:val="28"/>
              </w:rPr>
            </w:pPr>
          </w:p>
          <w:p w14:paraId="5AC666AC" w14:textId="77777777" w:rsidR="00385A97" w:rsidRPr="00CF03C3" w:rsidRDefault="00385A97" w:rsidP="00BF6E38">
            <w:pPr>
              <w:rPr>
                <w:szCs w:val="28"/>
              </w:rPr>
            </w:pPr>
          </w:p>
          <w:p w14:paraId="085DBEE3" w14:textId="77777777" w:rsidR="00385A97" w:rsidRPr="00CF03C3" w:rsidRDefault="00385A97" w:rsidP="00BF6E38">
            <w:pPr>
              <w:rPr>
                <w:szCs w:val="28"/>
              </w:rPr>
            </w:pPr>
          </w:p>
          <w:p w14:paraId="0F70BB3F" w14:textId="77777777" w:rsidR="00385A97" w:rsidRPr="00CF03C3" w:rsidRDefault="00385A97" w:rsidP="00BF6E38">
            <w:pPr>
              <w:rPr>
                <w:szCs w:val="28"/>
              </w:rPr>
            </w:pPr>
          </w:p>
          <w:p w14:paraId="72CC1CE0" w14:textId="77777777" w:rsidR="00385A97" w:rsidRPr="00CF03C3" w:rsidRDefault="00385A97" w:rsidP="00BF6E38">
            <w:pPr>
              <w:rPr>
                <w:szCs w:val="28"/>
              </w:rPr>
            </w:pPr>
          </w:p>
          <w:p w14:paraId="1B7CB809" w14:textId="77777777" w:rsidR="00385A97" w:rsidRPr="00CF03C3" w:rsidRDefault="00385A97" w:rsidP="00BF6E38">
            <w:pPr>
              <w:rPr>
                <w:szCs w:val="28"/>
              </w:rPr>
            </w:pPr>
          </w:p>
          <w:p w14:paraId="1AACF216" w14:textId="77777777" w:rsidR="00385A97" w:rsidRPr="00CF03C3" w:rsidRDefault="00385A97" w:rsidP="00BF6E38">
            <w:pPr>
              <w:rPr>
                <w:szCs w:val="28"/>
              </w:rPr>
            </w:pPr>
          </w:p>
          <w:p w14:paraId="77CFEE09" w14:textId="77777777" w:rsidR="00385A97" w:rsidRPr="00CF03C3" w:rsidRDefault="00385A97" w:rsidP="00BF6E38">
            <w:pPr>
              <w:rPr>
                <w:szCs w:val="28"/>
              </w:rPr>
            </w:pPr>
          </w:p>
          <w:p w14:paraId="7EEBCA60" w14:textId="77777777" w:rsidR="00385A97" w:rsidRPr="00CF03C3" w:rsidRDefault="00385A97" w:rsidP="00BF6E38">
            <w:pPr>
              <w:rPr>
                <w:szCs w:val="28"/>
              </w:rPr>
            </w:pPr>
          </w:p>
          <w:p w14:paraId="36BFAF80" w14:textId="77777777" w:rsidR="00385A97" w:rsidRPr="00CF03C3" w:rsidRDefault="00385A97" w:rsidP="00BF6E38">
            <w:pPr>
              <w:rPr>
                <w:szCs w:val="28"/>
              </w:rPr>
            </w:pPr>
          </w:p>
          <w:p w14:paraId="72BC8741" w14:textId="77777777" w:rsidR="00385A97" w:rsidRPr="00CF03C3" w:rsidRDefault="00385A97" w:rsidP="00BF6E38">
            <w:pPr>
              <w:rPr>
                <w:szCs w:val="28"/>
              </w:rPr>
            </w:pPr>
          </w:p>
          <w:p w14:paraId="459DCCF0" w14:textId="77777777" w:rsidR="00385A97" w:rsidRPr="00CF03C3" w:rsidRDefault="00385A97" w:rsidP="00BF6E38">
            <w:pPr>
              <w:rPr>
                <w:szCs w:val="28"/>
              </w:rPr>
            </w:pPr>
          </w:p>
        </w:tc>
      </w:tr>
      <w:tr w:rsidR="00385A97" w:rsidRPr="00CF03C3" w14:paraId="4CEEBA59" w14:textId="77777777" w:rsidTr="00BF6E38">
        <w:tc>
          <w:tcPr>
            <w:tcW w:w="738" w:type="dxa"/>
            <w:tcBorders>
              <w:top w:val="single" w:sz="4" w:space="0" w:color="auto"/>
              <w:bottom w:val="single" w:sz="4" w:space="0" w:color="auto"/>
              <w:right w:val="single" w:sz="4" w:space="0" w:color="auto"/>
            </w:tcBorders>
          </w:tcPr>
          <w:p w14:paraId="160945F6"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7CCDAAD5" w14:textId="77777777" w:rsidR="00385A97" w:rsidRPr="00CF03C3" w:rsidRDefault="00385A97" w:rsidP="00BF6E38">
            <w:pPr>
              <w:pStyle w:val="affe"/>
              <w:rPr>
                <w:sz w:val="28"/>
                <w:szCs w:val="28"/>
              </w:rPr>
            </w:pPr>
            <w:r w:rsidRPr="00CF03C3">
              <w:rPr>
                <w:sz w:val="28"/>
                <w:szCs w:val="28"/>
              </w:rPr>
              <w:t xml:space="preserve">Наименование объекта (информация о наименовании объекта </w:t>
            </w:r>
            <w:r>
              <w:rPr>
                <w:sz w:val="28"/>
                <w:szCs w:val="28"/>
              </w:rPr>
              <w:t>размещается</w:t>
            </w:r>
            <w:r w:rsidRPr="00CF03C3">
              <w:rPr>
                <w:sz w:val="28"/>
                <w:szCs w:val="28"/>
              </w:rPr>
              <w:t xml:space="preserve">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409" w:type="dxa"/>
            <w:vMerge/>
            <w:tcBorders>
              <w:left w:val="single" w:sz="4" w:space="0" w:color="auto"/>
            </w:tcBorders>
          </w:tcPr>
          <w:p w14:paraId="791F9D9E" w14:textId="77777777" w:rsidR="00385A97" w:rsidRPr="00CF03C3" w:rsidRDefault="00385A97" w:rsidP="00BF6E38">
            <w:pPr>
              <w:pStyle w:val="affd"/>
              <w:jc w:val="center"/>
              <w:rPr>
                <w:sz w:val="28"/>
                <w:szCs w:val="28"/>
              </w:rPr>
            </w:pPr>
          </w:p>
        </w:tc>
      </w:tr>
      <w:tr w:rsidR="00385A97" w:rsidRPr="00CF03C3" w14:paraId="59A5B913" w14:textId="77777777" w:rsidTr="00BF6E38">
        <w:tc>
          <w:tcPr>
            <w:tcW w:w="738" w:type="dxa"/>
            <w:tcBorders>
              <w:top w:val="single" w:sz="4" w:space="0" w:color="auto"/>
              <w:bottom w:val="single" w:sz="4" w:space="0" w:color="auto"/>
              <w:right w:val="single" w:sz="4" w:space="0" w:color="auto"/>
            </w:tcBorders>
          </w:tcPr>
          <w:p w14:paraId="7D6FBD39"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42BB2C31" w14:textId="77777777" w:rsidR="00385A97" w:rsidRPr="00CF03C3" w:rsidRDefault="00385A97" w:rsidP="00BF6E38">
            <w:pPr>
              <w:pStyle w:val="affe"/>
              <w:rPr>
                <w:sz w:val="28"/>
                <w:szCs w:val="28"/>
              </w:rPr>
            </w:pPr>
            <w:r w:rsidRPr="00CF03C3">
              <w:rPr>
                <w:sz w:val="28"/>
                <w:szCs w:val="28"/>
              </w:rPr>
              <w:t>Полное наименование юридического лица или фамилия, имя и отчество (при наличии) индивидуального предпринимателя, осуществляющего эксплуатацию объекта</w:t>
            </w:r>
          </w:p>
        </w:tc>
        <w:tc>
          <w:tcPr>
            <w:tcW w:w="2409" w:type="dxa"/>
            <w:vMerge/>
            <w:tcBorders>
              <w:left w:val="single" w:sz="4" w:space="0" w:color="auto"/>
            </w:tcBorders>
          </w:tcPr>
          <w:p w14:paraId="219B30A4" w14:textId="77777777" w:rsidR="00385A97" w:rsidRPr="00CF03C3" w:rsidRDefault="00385A97" w:rsidP="00BF6E38">
            <w:pPr>
              <w:rPr>
                <w:szCs w:val="28"/>
              </w:rPr>
            </w:pPr>
          </w:p>
        </w:tc>
      </w:tr>
      <w:tr w:rsidR="00385A97" w:rsidRPr="00CF03C3" w14:paraId="68FC1A17" w14:textId="77777777" w:rsidTr="00BF6E38">
        <w:tc>
          <w:tcPr>
            <w:tcW w:w="738" w:type="dxa"/>
            <w:tcBorders>
              <w:top w:val="single" w:sz="4" w:space="0" w:color="auto"/>
              <w:bottom w:val="single" w:sz="4" w:space="0" w:color="auto"/>
              <w:right w:val="single" w:sz="4" w:space="0" w:color="auto"/>
            </w:tcBorders>
          </w:tcPr>
          <w:p w14:paraId="45BA0244"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0BF5C7EB"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юридического лица или индивидуального предпринимателя, осуществляющего эксплуатацию объекта</w:t>
            </w:r>
          </w:p>
        </w:tc>
        <w:tc>
          <w:tcPr>
            <w:tcW w:w="2409" w:type="dxa"/>
            <w:vMerge/>
            <w:tcBorders>
              <w:left w:val="single" w:sz="4" w:space="0" w:color="auto"/>
            </w:tcBorders>
          </w:tcPr>
          <w:p w14:paraId="6F033459" w14:textId="77777777" w:rsidR="00385A97" w:rsidRPr="00CF03C3" w:rsidRDefault="00385A97" w:rsidP="00BF6E38">
            <w:pPr>
              <w:pStyle w:val="affd"/>
              <w:jc w:val="center"/>
              <w:rPr>
                <w:sz w:val="28"/>
                <w:szCs w:val="28"/>
              </w:rPr>
            </w:pPr>
          </w:p>
        </w:tc>
      </w:tr>
      <w:tr w:rsidR="00385A97" w:rsidRPr="00CF03C3" w14:paraId="0960F0C6" w14:textId="77777777" w:rsidTr="00BF6E38">
        <w:tc>
          <w:tcPr>
            <w:tcW w:w="738" w:type="dxa"/>
            <w:tcBorders>
              <w:top w:val="single" w:sz="4" w:space="0" w:color="auto"/>
              <w:bottom w:val="single" w:sz="4" w:space="0" w:color="auto"/>
              <w:right w:val="single" w:sz="4" w:space="0" w:color="auto"/>
            </w:tcBorders>
          </w:tcPr>
          <w:p w14:paraId="2A81C371"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4F338CC8" w14:textId="77777777" w:rsidR="00385A97" w:rsidRPr="00CF03C3" w:rsidRDefault="00385A97" w:rsidP="00BF6E38">
            <w:pPr>
              <w:pStyle w:val="affe"/>
              <w:rPr>
                <w:sz w:val="28"/>
                <w:szCs w:val="28"/>
              </w:rPr>
            </w:pPr>
            <w:r w:rsidRPr="00CF03C3">
              <w:rPr>
                <w:sz w:val="28"/>
                <w:szCs w:val="28"/>
              </w:rPr>
              <w:t>Полное наименование юридического лица либо фамилия, имя и отчество (при наличии) физического лица, являющегося собственником объекта (далее – собственник объекта)</w:t>
            </w:r>
          </w:p>
        </w:tc>
        <w:tc>
          <w:tcPr>
            <w:tcW w:w="2409" w:type="dxa"/>
            <w:vMerge/>
            <w:tcBorders>
              <w:left w:val="single" w:sz="4" w:space="0" w:color="auto"/>
            </w:tcBorders>
          </w:tcPr>
          <w:p w14:paraId="07ACC07B" w14:textId="77777777" w:rsidR="00385A97" w:rsidRPr="00CF03C3" w:rsidRDefault="00385A97" w:rsidP="00BF6E38">
            <w:pPr>
              <w:pStyle w:val="affd"/>
              <w:jc w:val="center"/>
              <w:rPr>
                <w:sz w:val="28"/>
                <w:szCs w:val="28"/>
              </w:rPr>
            </w:pPr>
          </w:p>
        </w:tc>
      </w:tr>
      <w:tr w:rsidR="00385A97" w:rsidRPr="00CF03C3" w14:paraId="018F7E21" w14:textId="77777777" w:rsidTr="00BF6E38">
        <w:tc>
          <w:tcPr>
            <w:tcW w:w="738" w:type="dxa"/>
            <w:tcBorders>
              <w:top w:val="single" w:sz="4" w:space="0" w:color="auto"/>
              <w:bottom w:val="single" w:sz="4" w:space="0" w:color="auto"/>
              <w:right w:val="single" w:sz="4" w:space="0" w:color="auto"/>
            </w:tcBorders>
          </w:tcPr>
          <w:p w14:paraId="67019759"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43180CBF"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собственника объекта (при наличии)</w:t>
            </w:r>
          </w:p>
        </w:tc>
        <w:tc>
          <w:tcPr>
            <w:tcW w:w="2409" w:type="dxa"/>
            <w:vMerge/>
            <w:tcBorders>
              <w:left w:val="single" w:sz="4" w:space="0" w:color="auto"/>
            </w:tcBorders>
          </w:tcPr>
          <w:p w14:paraId="0CADC5F2" w14:textId="77777777" w:rsidR="00385A97" w:rsidRPr="00CF03C3" w:rsidRDefault="00385A97" w:rsidP="00BF6E38">
            <w:pPr>
              <w:pStyle w:val="affd"/>
              <w:jc w:val="center"/>
              <w:rPr>
                <w:sz w:val="28"/>
                <w:szCs w:val="28"/>
              </w:rPr>
            </w:pPr>
          </w:p>
        </w:tc>
      </w:tr>
      <w:tr w:rsidR="00385A97" w:rsidRPr="00CF03C3" w14:paraId="3A8A4EDF" w14:textId="77777777" w:rsidTr="00BF6E38">
        <w:tc>
          <w:tcPr>
            <w:tcW w:w="738" w:type="dxa"/>
            <w:tcBorders>
              <w:top w:val="single" w:sz="4" w:space="0" w:color="auto"/>
              <w:bottom w:val="single" w:sz="4" w:space="0" w:color="auto"/>
              <w:right w:val="single" w:sz="4" w:space="0" w:color="auto"/>
            </w:tcBorders>
          </w:tcPr>
          <w:p w14:paraId="78E667B7"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3A25CC5F" w14:textId="77777777" w:rsidR="00385A97" w:rsidRPr="00CF03C3" w:rsidRDefault="00385A97" w:rsidP="00BF6E38">
            <w:pPr>
              <w:pStyle w:val="affe"/>
              <w:rPr>
                <w:sz w:val="28"/>
                <w:szCs w:val="28"/>
              </w:rPr>
            </w:pPr>
            <w:r w:rsidRPr="00CF03C3">
              <w:rPr>
                <w:sz w:val="28"/>
                <w:szCs w:val="28"/>
              </w:rPr>
              <w:t xml:space="preserve">Территория субъекта Российской Федерации по </w:t>
            </w:r>
            <w:r w:rsidRPr="00C9678B">
              <w:rPr>
                <w:rStyle w:val="affc"/>
                <w:color w:val="auto"/>
                <w:sz w:val="28"/>
                <w:szCs w:val="28"/>
              </w:rPr>
              <w:t>Общероссийскому классификатору</w:t>
            </w:r>
            <w:r w:rsidRPr="00C9678B">
              <w:rPr>
                <w:sz w:val="28"/>
                <w:szCs w:val="28"/>
              </w:rPr>
              <w:t xml:space="preserve"> объектов </w:t>
            </w:r>
            <w:r w:rsidRPr="00CF03C3">
              <w:rPr>
                <w:sz w:val="28"/>
                <w:szCs w:val="28"/>
              </w:rPr>
              <w:t>административно-территориального деления ОК 019-95 (ОКАТО)</w:t>
            </w:r>
          </w:p>
        </w:tc>
        <w:tc>
          <w:tcPr>
            <w:tcW w:w="2409" w:type="dxa"/>
            <w:vMerge/>
            <w:tcBorders>
              <w:left w:val="single" w:sz="4" w:space="0" w:color="auto"/>
            </w:tcBorders>
          </w:tcPr>
          <w:p w14:paraId="571E2550" w14:textId="77777777" w:rsidR="00385A97" w:rsidRPr="00CF03C3" w:rsidRDefault="00385A97" w:rsidP="00BF6E38">
            <w:pPr>
              <w:pStyle w:val="affd"/>
              <w:rPr>
                <w:sz w:val="28"/>
                <w:szCs w:val="28"/>
              </w:rPr>
            </w:pPr>
          </w:p>
        </w:tc>
      </w:tr>
      <w:tr w:rsidR="00385A97" w:rsidRPr="00CF03C3" w14:paraId="0EF5309C" w14:textId="77777777" w:rsidTr="00BF6E38">
        <w:trPr>
          <w:trHeight w:val="70"/>
        </w:trPr>
        <w:tc>
          <w:tcPr>
            <w:tcW w:w="738" w:type="dxa"/>
            <w:tcBorders>
              <w:top w:val="single" w:sz="4" w:space="0" w:color="auto"/>
              <w:bottom w:val="single" w:sz="4" w:space="0" w:color="auto"/>
              <w:right w:val="single" w:sz="4" w:space="0" w:color="auto"/>
            </w:tcBorders>
          </w:tcPr>
          <w:p w14:paraId="67008E8F"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nil"/>
              <w:right w:val="single" w:sz="4" w:space="0" w:color="auto"/>
            </w:tcBorders>
            <w:shd w:val="clear" w:color="auto" w:fill="auto"/>
          </w:tcPr>
          <w:p w14:paraId="1B6A0414" w14:textId="77777777" w:rsidR="00385A97" w:rsidRPr="00CF03C3" w:rsidRDefault="00385A97" w:rsidP="00BF6E38">
            <w:pPr>
              <w:pStyle w:val="affe"/>
              <w:rPr>
                <w:sz w:val="28"/>
                <w:szCs w:val="28"/>
              </w:rPr>
            </w:pPr>
            <w:r w:rsidRPr="00CF03C3">
              <w:rPr>
                <w:sz w:val="28"/>
                <w:szCs w:val="28"/>
              </w:rPr>
              <w:t>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W w:w="2409" w:type="dxa"/>
            <w:vMerge/>
            <w:tcBorders>
              <w:left w:val="single" w:sz="4" w:space="0" w:color="auto"/>
            </w:tcBorders>
          </w:tcPr>
          <w:p w14:paraId="4D2B3DF8" w14:textId="77777777" w:rsidR="00385A97" w:rsidRPr="00CF03C3" w:rsidRDefault="00385A97" w:rsidP="00BF6E38">
            <w:pPr>
              <w:pStyle w:val="affd"/>
              <w:rPr>
                <w:sz w:val="28"/>
                <w:szCs w:val="28"/>
              </w:rPr>
            </w:pPr>
          </w:p>
        </w:tc>
      </w:tr>
      <w:tr w:rsidR="00385A97" w:rsidRPr="00CF03C3" w14:paraId="3DBB5FE6" w14:textId="77777777" w:rsidTr="00BF6E38">
        <w:trPr>
          <w:trHeight w:val="70"/>
        </w:trPr>
        <w:tc>
          <w:tcPr>
            <w:tcW w:w="738" w:type="dxa"/>
            <w:tcBorders>
              <w:top w:val="single" w:sz="4" w:space="0" w:color="auto"/>
              <w:bottom w:val="single" w:sz="4" w:space="0" w:color="auto"/>
              <w:right w:val="single" w:sz="4" w:space="0" w:color="auto"/>
            </w:tcBorders>
          </w:tcPr>
          <w:p w14:paraId="6F567828"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nil"/>
              <w:right w:val="single" w:sz="4" w:space="0" w:color="auto"/>
            </w:tcBorders>
            <w:shd w:val="clear" w:color="auto" w:fill="auto"/>
          </w:tcPr>
          <w:p w14:paraId="634C8C2B" w14:textId="77777777" w:rsidR="00385A97" w:rsidRPr="00CF03C3" w:rsidRDefault="00385A97" w:rsidP="00BF6E38">
            <w:pPr>
              <w:pStyle w:val="affe"/>
              <w:rPr>
                <w:sz w:val="28"/>
                <w:szCs w:val="28"/>
              </w:rPr>
            </w:pPr>
            <w:bookmarkStart w:id="47" w:name="_Hlk194393631"/>
            <w:r w:rsidRPr="00CF03C3">
              <w:rPr>
                <w:sz w:val="28"/>
                <w:szCs w:val="28"/>
              </w:rPr>
              <w:t>Информация об отказе в заключении договора на оказание услуг по обращению с ТКО с региональным оператором по обращению с ТКО (</w:t>
            </w:r>
            <w:r>
              <w:rPr>
                <w:sz w:val="28"/>
                <w:szCs w:val="28"/>
              </w:rPr>
              <w:t>информация размещается</w:t>
            </w:r>
            <w:r w:rsidRPr="00CF03C3">
              <w:rPr>
                <w:sz w:val="28"/>
                <w:szCs w:val="28"/>
              </w:rPr>
              <w:t xml:space="preserve"> ю</w:t>
            </w:r>
            <w:r w:rsidRPr="00CF03C3">
              <w:rPr>
                <w:color w:val="000000" w:themeColor="text1"/>
                <w:sz w:val="28"/>
                <w:szCs w:val="28"/>
              </w:rPr>
              <w:t>ридическими лицами, отказавшимися от заключения договора на оказание услуг по обращению с ТКО с региональным оператором по обращению с ТКО  в соответствии с пунктом 6 статьи 24.7 Федерального закона от 24 июня 1998 г. № 89-ФЗ «Об отходах производства и потребления»)</w:t>
            </w:r>
            <w:bookmarkEnd w:id="47"/>
          </w:p>
        </w:tc>
        <w:tc>
          <w:tcPr>
            <w:tcW w:w="2409" w:type="dxa"/>
            <w:vMerge/>
            <w:tcBorders>
              <w:left w:val="single" w:sz="4" w:space="0" w:color="auto"/>
              <w:bottom w:val="single" w:sz="4" w:space="0" w:color="auto"/>
            </w:tcBorders>
          </w:tcPr>
          <w:p w14:paraId="0AAA2E35" w14:textId="77777777" w:rsidR="00385A97" w:rsidRPr="00CF03C3" w:rsidRDefault="00385A97" w:rsidP="00BF6E38">
            <w:pPr>
              <w:pStyle w:val="affd"/>
              <w:rPr>
                <w:sz w:val="28"/>
                <w:szCs w:val="28"/>
              </w:rPr>
            </w:pPr>
          </w:p>
        </w:tc>
      </w:tr>
      <w:tr w:rsidR="00385A97" w:rsidRPr="00CF03C3" w14:paraId="316A6328" w14:textId="77777777" w:rsidTr="00BF6E38">
        <w:tc>
          <w:tcPr>
            <w:tcW w:w="10093" w:type="dxa"/>
            <w:gridSpan w:val="3"/>
            <w:tcBorders>
              <w:top w:val="single" w:sz="4" w:space="0" w:color="auto"/>
              <w:bottom w:val="single" w:sz="4" w:space="0" w:color="auto"/>
            </w:tcBorders>
          </w:tcPr>
          <w:p w14:paraId="585AE0AE" w14:textId="77777777" w:rsidR="00385A97" w:rsidRPr="00CF03C3" w:rsidRDefault="00385A97" w:rsidP="00BF6E38">
            <w:pPr>
              <w:pStyle w:val="affd"/>
              <w:rPr>
                <w:b/>
                <w:color w:val="000000" w:themeColor="text1"/>
                <w:sz w:val="28"/>
                <w:szCs w:val="28"/>
              </w:rPr>
            </w:pPr>
            <w:r w:rsidRPr="00CF03C3">
              <w:rPr>
                <w:b/>
                <w:color w:val="000000" w:themeColor="text1"/>
                <w:sz w:val="28"/>
                <w:szCs w:val="28"/>
              </w:rPr>
              <w:t>Информация об оказании услуг по обработке, утилизации, обезвреживанию, размещению, перегрузке ТКО</w:t>
            </w:r>
          </w:p>
        </w:tc>
      </w:tr>
      <w:tr w:rsidR="00385A97" w:rsidRPr="00CF03C3" w14:paraId="470ACF4F" w14:textId="77777777" w:rsidTr="00BF6E38">
        <w:tc>
          <w:tcPr>
            <w:tcW w:w="738" w:type="dxa"/>
            <w:tcBorders>
              <w:top w:val="single" w:sz="4" w:space="0" w:color="auto"/>
              <w:bottom w:val="single" w:sz="4" w:space="0" w:color="auto"/>
              <w:right w:val="single" w:sz="4" w:space="0" w:color="auto"/>
            </w:tcBorders>
          </w:tcPr>
          <w:p w14:paraId="596AB73E"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6E04AAD3" w14:textId="77777777" w:rsidR="00385A97" w:rsidRPr="00CF03C3" w:rsidRDefault="00385A97" w:rsidP="00BF6E38">
            <w:pPr>
              <w:pStyle w:val="affe"/>
              <w:rPr>
                <w:color w:val="000000" w:themeColor="text1"/>
                <w:sz w:val="28"/>
                <w:szCs w:val="28"/>
              </w:rPr>
            </w:pPr>
            <w:r w:rsidRPr="00CF03C3">
              <w:rPr>
                <w:color w:val="000000" w:themeColor="text1"/>
                <w:sz w:val="28"/>
                <w:szCs w:val="28"/>
              </w:rPr>
              <w:t>Информация о заключении с региональным оператором по обращению с ТКО договора на оказание услуг по обработке, утилизации, обезвреживанию, захоронению, перегрузке ТКО (указывается значение «да» или «нет»)</w:t>
            </w:r>
          </w:p>
        </w:tc>
        <w:tc>
          <w:tcPr>
            <w:tcW w:w="2409" w:type="dxa"/>
            <w:vMerge w:val="restart"/>
            <w:tcBorders>
              <w:top w:val="single" w:sz="4" w:space="0" w:color="auto"/>
              <w:left w:val="single" w:sz="4" w:space="0" w:color="auto"/>
            </w:tcBorders>
          </w:tcPr>
          <w:p w14:paraId="441A50AC"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В течение 1 рабочего дня со дня изменения информации</w:t>
            </w:r>
          </w:p>
          <w:p w14:paraId="40959F3D" w14:textId="77777777" w:rsidR="00385A97" w:rsidRPr="00CF03C3" w:rsidRDefault="00385A97" w:rsidP="00BF6E38">
            <w:pPr>
              <w:pStyle w:val="affd"/>
              <w:rPr>
                <w:color w:val="FF0000"/>
                <w:sz w:val="28"/>
                <w:szCs w:val="28"/>
              </w:rPr>
            </w:pPr>
          </w:p>
        </w:tc>
      </w:tr>
      <w:tr w:rsidR="00385A97" w:rsidRPr="00CF03C3" w14:paraId="05C38F2E" w14:textId="77777777" w:rsidTr="00BF6E38">
        <w:tc>
          <w:tcPr>
            <w:tcW w:w="738" w:type="dxa"/>
            <w:tcBorders>
              <w:top w:val="single" w:sz="4" w:space="0" w:color="auto"/>
              <w:bottom w:val="single" w:sz="4" w:space="0" w:color="auto"/>
              <w:right w:val="single" w:sz="4" w:space="0" w:color="auto"/>
            </w:tcBorders>
          </w:tcPr>
          <w:p w14:paraId="04BFF5F9"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534C16FD" w14:textId="77777777" w:rsidR="00385A97" w:rsidRPr="00CF03C3" w:rsidRDefault="00385A97" w:rsidP="00BF6E38">
            <w:pPr>
              <w:pStyle w:val="affe"/>
              <w:rPr>
                <w:color w:val="000000" w:themeColor="text1"/>
                <w:sz w:val="28"/>
                <w:szCs w:val="28"/>
              </w:rPr>
            </w:pPr>
            <w:r w:rsidRPr="00CF03C3">
              <w:rPr>
                <w:color w:val="000000" w:themeColor="text1"/>
                <w:sz w:val="28"/>
                <w:szCs w:val="28"/>
              </w:rPr>
              <w:t>Информация о фактическом оказании услуги по обработке, утилизации, обезвреживанию, размещению, перегрузке ТКО</w:t>
            </w:r>
          </w:p>
        </w:tc>
        <w:tc>
          <w:tcPr>
            <w:tcW w:w="2409" w:type="dxa"/>
            <w:vMerge/>
            <w:tcBorders>
              <w:left w:val="single" w:sz="4" w:space="0" w:color="auto"/>
            </w:tcBorders>
          </w:tcPr>
          <w:p w14:paraId="291AD755" w14:textId="77777777" w:rsidR="00385A97" w:rsidRPr="00CF03C3" w:rsidRDefault="00385A97" w:rsidP="00BF6E38">
            <w:pPr>
              <w:pStyle w:val="affd"/>
              <w:rPr>
                <w:color w:val="FF0000"/>
                <w:sz w:val="28"/>
                <w:szCs w:val="28"/>
              </w:rPr>
            </w:pPr>
          </w:p>
        </w:tc>
      </w:tr>
      <w:tr w:rsidR="00385A97" w:rsidRPr="00CF03C3" w14:paraId="74F598E2" w14:textId="77777777" w:rsidTr="00BF6E38">
        <w:tc>
          <w:tcPr>
            <w:tcW w:w="738" w:type="dxa"/>
            <w:tcBorders>
              <w:top w:val="single" w:sz="4" w:space="0" w:color="auto"/>
              <w:bottom w:val="single" w:sz="4" w:space="0" w:color="auto"/>
              <w:right w:val="single" w:sz="4" w:space="0" w:color="auto"/>
            </w:tcBorders>
          </w:tcPr>
          <w:p w14:paraId="3A588D23"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722B3EBE" w14:textId="77777777" w:rsidR="00385A97" w:rsidRPr="00CF03C3" w:rsidRDefault="00385A97" w:rsidP="00BF6E38">
            <w:pPr>
              <w:pStyle w:val="affe"/>
              <w:rPr>
                <w:color w:val="000000" w:themeColor="text1"/>
                <w:sz w:val="28"/>
                <w:szCs w:val="28"/>
              </w:rPr>
            </w:pPr>
            <w:r w:rsidRPr="00CF03C3">
              <w:rPr>
                <w:color w:val="000000" w:themeColor="text1"/>
                <w:sz w:val="28"/>
                <w:szCs w:val="28"/>
              </w:rPr>
              <w:t>Информация о дате начала или прекращения оказания услуги по обработке, утилизации, обезвреживанию, размещению, перегрузке ТКО и(или) отходов после обработки ТКО</w:t>
            </w:r>
          </w:p>
        </w:tc>
        <w:tc>
          <w:tcPr>
            <w:tcW w:w="2409" w:type="dxa"/>
            <w:vMerge/>
            <w:tcBorders>
              <w:left w:val="single" w:sz="4" w:space="0" w:color="auto"/>
              <w:bottom w:val="single" w:sz="4" w:space="0" w:color="auto"/>
            </w:tcBorders>
          </w:tcPr>
          <w:p w14:paraId="001306B9" w14:textId="77777777" w:rsidR="00385A97" w:rsidRPr="00CF03C3" w:rsidRDefault="00385A97" w:rsidP="00BF6E38">
            <w:pPr>
              <w:pStyle w:val="affd"/>
              <w:rPr>
                <w:sz w:val="28"/>
                <w:szCs w:val="28"/>
              </w:rPr>
            </w:pPr>
          </w:p>
        </w:tc>
      </w:tr>
      <w:tr w:rsidR="00385A97" w:rsidRPr="00CF03C3" w14:paraId="7AD55389" w14:textId="77777777" w:rsidTr="00BF6E38">
        <w:trPr>
          <w:trHeight w:val="418"/>
        </w:trPr>
        <w:tc>
          <w:tcPr>
            <w:tcW w:w="10093" w:type="dxa"/>
            <w:gridSpan w:val="3"/>
            <w:tcBorders>
              <w:top w:val="single" w:sz="4" w:space="0" w:color="auto"/>
              <w:bottom w:val="single" w:sz="4" w:space="0" w:color="auto"/>
            </w:tcBorders>
          </w:tcPr>
          <w:p w14:paraId="0CF7005B" w14:textId="77777777" w:rsidR="00385A97" w:rsidRPr="00CF03C3" w:rsidRDefault="00385A97" w:rsidP="00BF6E38">
            <w:pPr>
              <w:pStyle w:val="affd"/>
              <w:rPr>
                <w:sz w:val="28"/>
                <w:szCs w:val="28"/>
              </w:rPr>
            </w:pPr>
            <w:bookmarkStart w:id="48" w:name="_Hlk176427045"/>
            <w:r w:rsidRPr="00CF03C3">
              <w:rPr>
                <w:b/>
                <w:bCs/>
                <w:sz w:val="28"/>
                <w:szCs w:val="28"/>
              </w:rPr>
              <w:t>Информация о финансовых показателях деятельности объекта</w:t>
            </w:r>
          </w:p>
        </w:tc>
      </w:tr>
      <w:bookmarkEnd w:id="48"/>
      <w:tr w:rsidR="00385A97" w:rsidRPr="00CF03C3" w14:paraId="22CF6CCA" w14:textId="77777777" w:rsidTr="00BF6E38">
        <w:tc>
          <w:tcPr>
            <w:tcW w:w="738" w:type="dxa"/>
            <w:tcBorders>
              <w:top w:val="single" w:sz="4" w:space="0" w:color="auto"/>
              <w:bottom w:val="single" w:sz="4" w:space="0" w:color="auto"/>
              <w:right w:val="single" w:sz="4" w:space="0" w:color="auto"/>
            </w:tcBorders>
          </w:tcPr>
          <w:p w14:paraId="64F29C9D"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4A6F17D0" w14:textId="77777777" w:rsidR="00385A97" w:rsidRPr="00CF03C3" w:rsidRDefault="00385A97" w:rsidP="00BF6E38">
            <w:pPr>
              <w:pStyle w:val="affe"/>
              <w:rPr>
                <w:sz w:val="28"/>
                <w:szCs w:val="28"/>
              </w:rPr>
            </w:pPr>
            <w:r w:rsidRPr="00CF03C3">
              <w:rPr>
                <w:sz w:val="28"/>
                <w:szCs w:val="28"/>
              </w:rPr>
              <w:t>Год предоставления показателей</w:t>
            </w:r>
          </w:p>
        </w:tc>
        <w:tc>
          <w:tcPr>
            <w:tcW w:w="2409" w:type="dxa"/>
            <w:vMerge w:val="restart"/>
            <w:tcBorders>
              <w:top w:val="single" w:sz="4" w:space="0" w:color="auto"/>
              <w:left w:val="single" w:sz="4" w:space="0" w:color="auto"/>
            </w:tcBorders>
          </w:tcPr>
          <w:p w14:paraId="22F16C2B" w14:textId="77777777" w:rsidR="00385A97" w:rsidRPr="00CF03C3" w:rsidRDefault="00385A97" w:rsidP="00BF6E38">
            <w:pPr>
              <w:pStyle w:val="affd"/>
              <w:jc w:val="center"/>
              <w:rPr>
                <w:sz w:val="28"/>
                <w:szCs w:val="28"/>
              </w:rPr>
            </w:pPr>
            <w:r w:rsidRPr="00CF03C3">
              <w:rPr>
                <w:sz w:val="28"/>
                <w:szCs w:val="28"/>
              </w:rPr>
              <w:t>Ежемесячно нарастающим итогом, не позднее 10 рабочего дня месяца, следующего за отчетным, и ежегодно, не позднее 1 апреля года, следующего за отчетным</w:t>
            </w:r>
          </w:p>
        </w:tc>
      </w:tr>
      <w:tr w:rsidR="00385A97" w:rsidRPr="00CF03C3" w14:paraId="0D56E0AD" w14:textId="77777777" w:rsidTr="00BF6E38">
        <w:tc>
          <w:tcPr>
            <w:tcW w:w="738" w:type="dxa"/>
            <w:tcBorders>
              <w:top w:val="single" w:sz="4" w:space="0" w:color="auto"/>
              <w:bottom w:val="single" w:sz="4" w:space="0" w:color="auto"/>
              <w:right w:val="single" w:sz="4" w:space="0" w:color="auto"/>
            </w:tcBorders>
          </w:tcPr>
          <w:p w14:paraId="0A8D3995"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66E6C572" w14:textId="77777777" w:rsidR="00385A97" w:rsidRPr="00CF03C3" w:rsidRDefault="00385A97" w:rsidP="00BF6E38">
            <w:pPr>
              <w:pStyle w:val="affe"/>
              <w:rPr>
                <w:sz w:val="28"/>
                <w:szCs w:val="28"/>
              </w:rPr>
            </w:pPr>
            <w:r w:rsidRPr="00CF03C3">
              <w:rPr>
                <w:sz w:val="28"/>
                <w:szCs w:val="28"/>
              </w:rPr>
              <w:t>Месяц предоставления показателей</w:t>
            </w:r>
          </w:p>
        </w:tc>
        <w:tc>
          <w:tcPr>
            <w:tcW w:w="2409" w:type="dxa"/>
            <w:vMerge/>
            <w:tcBorders>
              <w:left w:val="single" w:sz="4" w:space="0" w:color="auto"/>
            </w:tcBorders>
          </w:tcPr>
          <w:p w14:paraId="3E3188B8" w14:textId="77777777" w:rsidR="00385A97" w:rsidRPr="00CF03C3" w:rsidRDefault="00385A97" w:rsidP="00BF6E38">
            <w:pPr>
              <w:pStyle w:val="affd"/>
              <w:rPr>
                <w:sz w:val="28"/>
                <w:szCs w:val="28"/>
              </w:rPr>
            </w:pPr>
          </w:p>
        </w:tc>
      </w:tr>
      <w:tr w:rsidR="00385A97" w:rsidRPr="00CF03C3" w14:paraId="6DB0F59B" w14:textId="77777777" w:rsidTr="00BF6E38">
        <w:tc>
          <w:tcPr>
            <w:tcW w:w="738" w:type="dxa"/>
            <w:tcBorders>
              <w:top w:val="single" w:sz="4" w:space="0" w:color="auto"/>
              <w:bottom w:val="single" w:sz="4" w:space="0" w:color="auto"/>
              <w:right w:val="single" w:sz="4" w:space="0" w:color="auto"/>
            </w:tcBorders>
          </w:tcPr>
          <w:p w14:paraId="58F5FA8D"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6F99EBC8" w14:textId="77777777" w:rsidR="00385A97" w:rsidRPr="00CF03C3" w:rsidRDefault="00385A97" w:rsidP="00BF6E38">
            <w:pPr>
              <w:pStyle w:val="affe"/>
              <w:rPr>
                <w:sz w:val="28"/>
                <w:szCs w:val="28"/>
              </w:rPr>
            </w:pPr>
            <w:r w:rsidRPr="00CF03C3">
              <w:rPr>
                <w:sz w:val="28"/>
                <w:szCs w:val="28"/>
              </w:rPr>
              <w:t>Выручка от осуществления деятельности на объекте, тыс. рублей</w:t>
            </w:r>
            <w:r w:rsidRPr="00CF03C3">
              <w:rPr>
                <w:sz w:val="28"/>
                <w:szCs w:val="28"/>
                <w:vertAlign w:val="superscript"/>
              </w:rPr>
              <w:t xml:space="preserve"> </w:t>
            </w:r>
            <w:r w:rsidRPr="00CF03C3">
              <w:rPr>
                <w:sz w:val="28"/>
                <w:szCs w:val="28"/>
              </w:rPr>
              <w:t>(указывается с учетом налога на добавленную стоимость)</w:t>
            </w:r>
          </w:p>
        </w:tc>
        <w:tc>
          <w:tcPr>
            <w:tcW w:w="2409" w:type="dxa"/>
            <w:vMerge/>
            <w:tcBorders>
              <w:left w:val="single" w:sz="4" w:space="0" w:color="auto"/>
            </w:tcBorders>
          </w:tcPr>
          <w:p w14:paraId="7EF73B75" w14:textId="77777777" w:rsidR="00385A97" w:rsidRPr="00CF03C3" w:rsidRDefault="00385A97" w:rsidP="00BF6E38">
            <w:pPr>
              <w:pStyle w:val="affd"/>
              <w:rPr>
                <w:sz w:val="28"/>
                <w:szCs w:val="28"/>
              </w:rPr>
            </w:pPr>
          </w:p>
        </w:tc>
      </w:tr>
      <w:tr w:rsidR="00385A97" w:rsidRPr="00CF03C3" w14:paraId="6293883A" w14:textId="77777777" w:rsidTr="00BF6E38">
        <w:tc>
          <w:tcPr>
            <w:tcW w:w="738" w:type="dxa"/>
            <w:tcBorders>
              <w:top w:val="single" w:sz="4" w:space="0" w:color="auto"/>
              <w:bottom w:val="single" w:sz="4" w:space="0" w:color="auto"/>
              <w:right w:val="single" w:sz="4" w:space="0" w:color="auto"/>
            </w:tcBorders>
          </w:tcPr>
          <w:p w14:paraId="38CB301F"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6601F5FE" w14:textId="77777777" w:rsidR="00385A97" w:rsidRPr="00CF03C3" w:rsidRDefault="00385A97" w:rsidP="00BF6E38">
            <w:pPr>
              <w:pStyle w:val="affe"/>
              <w:rPr>
                <w:sz w:val="28"/>
                <w:szCs w:val="28"/>
              </w:rPr>
            </w:pPr>
            <w:r w:rsidRPr="00CF03C3">
              <w:rPr>
                <w:sz w:val="28"/>
                <w:szCs w:val="28"/>
              </w:rPr>
              <w:t>Выручка от осуществления каждого регулируемого вида деятельности, тыс. рублей</w:t>
            </w:r>
            <w:r w:rsidRPr="00CF03C3">
              <w:rPr>
                <w:sz w:val="28"/>
                <w:szCs w:val="28"/>
                <w:vertAlign w:val="superscript"/>
              </w:rPr>
              <w:t xml:space="preserve"> </w:t>
            </w:r>
            <w:r w:rsidRPr="00CF03C3">
              <w:rPr>
                <w:sz w:val="28"/>
                <w:szCs w:val="28"/>
              </w:rPr>
              <w:t>(указывается с учетом налога на добавленную стоимость)</w:t>
            </w:r>
          </w:p>
        </w:tc>
        <w:tc>
          <w:tcPr>
            <w:tcW w:w="2409" w:type="dxa"/>
            <w:vMerge/>
            <w:tcBorders>
              <w:left w:val="single" w:sz="4" w:space="0" w:color="auto"/>
            </w:tcBorders>
          </w:tcPr>
          <w:p w14:paraId="7446FE37" w14:textId="77777777" w:rsidR="00385A97" w:rsidRPr="00CF03C3" w:rsidRDefault="00385A97" w:rsidP="00BF6E38">
            <w:pPr>
              <w:pStyle w:val="affd"/>
              <w:rPr>
                <w:sz w:val="28"/>
                <w:szCs w:val="28"/>
              </w:rPr>
            </w:pPr>
          </w:p>
        </w:tc>
      </w:tr>
      <w:tr w:rsidR="00385A97" w:rsidRPr="00CF03C3" w14:paraId="638BE045" w14:textId="77777777" w:rsidTr="00BF6E38">
        <w:tc>
          <w:tcPr>
            <w:tcW w:w="738" w:type="dxa"/>
            <w:tcBorders>
              <w:top w:val="single" w:sz="4" w:space="0" w:color="auto"/>
              <w:bottom w:val="single" w:sz="4" w:space="0" w:color="auto"/>
              <w:right w:val="single" w:sz="4" w:space="0" w:color="auto"/>
            </w:tcBorders>
          </w:tcPr>
          <w:p w14:paraId="50DE09D6"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712C3EBD" w14:textId="77777777" w:rsidR="00385A97" w:rsidRPr="00CF03C3" w:rsidRDefault="00385A97" w:rsidP="00BF6E38">
            <w:pPr>
              <w:pStyle w:val="affe"/>
              <w:rPr>
                <w:sz w:val="28"/>
                <w:szCs w:val="28"/>
              </w:rPr>
            </w:pPr>
            <w:r w:rsidRPr="00CF03C3">
              <w:rPr>
                <w:sz w:val="28"/>
                <w:szCs w:val="28"/>
              </w:rPr>
              <w:t>Расходы, связанные с осуществлением каждого регулируемого вида деятельности, тыс. рублей</w:t>
            </w:r>
          </w:p>
        </w:tc>
        <w:tc>
          <w:tcPr>
            <w:tcW w:w="2409" w:type="dxa"/>
            <w:vMerge/>
            <w:tcBorders>
              <w:left w:val="single" w:sz="4" w:space="0" w:color="auto"/>
            </w:tcBorders>
          </w:tcPr>
          <w:p w14:paraId="496FDD5C" w14:textId="77777777" w:rsidR="00385A97" w:rsidRPr="00CF03C3" w:rsidRDefault="00385A97" w:rsidP="00BF6E38">
            <w:pPr>
              <w:pStyle w:val="affd"/>
              <w:rPr>
                <w:sz w:val="28"/>
                <w:szCs w:val="28"/>
              </w:rPr>
            </w:pPr>
          </w:p>
        </w:tc>
      </w:tr>
      <w:tr w:rsidR="00385A97" w:rsidRPr="00CF03C3" w14:paraId="7EF88B5B" w14:textId="77777777" w:rsidTr="00BF6E38">
        <w:tc>
          <w:tcPr>
            <w:tcW w:w="738" w:type="dxa"/>
            <w:tcBorders>
              <w:top w:val="single" w:sz="4" w:space="0" w:color="auto"/>
              <w:bottom w:val="single" w:sz="4" w:space="0" w:color="auto"/>
              <w:right w:val="single" w:sz="4" w:space="0" w:color="auto"/>
            </w:tcBorders>
          </w:tcPr>
          <w:p w14:paraId="0827ACB5"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751955F8" w14:textId="77777777" w:rsidR="00385A97" w:rsidRPr="00CF03C3" w:rsidRDefault="00385A97" w:rsidP="00BF6E38">
            <w:pPr>
              <w:pStyle w:val="affe"/>
              <w:rPr>
                <w:sz w:val="28"/>
                <w:szCs w:val="28"/>
              </w:rPr>
            </w:pPr>
            <w:r w:rsidRPr="00CF03C3">
              <w:rPr>
                <w:sz w:val="28"/>
                <w:szCs w:val="28"/>
              </w:rPr>
              <w:t>Задолженность регионального оператора по обращению с ТКО (далее – региональный оператор) по оплате услуг, оказываемых на объекте, тыс. рублей</w:t>
            </w:r>
          </w:p>
        </w:tc>
        <w:tc>
          <w:tcPr>
            <w:tcW w:w="2409" w:type="dxa"/>
            <w:vMerge/>
            <w:tcBorders>
              <w:left w:val="single" w:sz="4" w:space="0" w:color="auto"/>
            </w:tcBorders>
          </w:tcPr>
          <w:p w14:paraId="68041077" w14:textId="77777777" w:rsidR="00385A97" w:rsidRPr="00CF03C3" w:rsidRDefault="00385A97" w:rsidP="00BF6E38">
            <w:pPr>
              <w:pStyle w:val="affd"/>
              <w:rPr>
                <w:sz w:val="28"/>
                <w:szCs w:val="28"/>
              </w:rPr>
            </w:pPr>
          </w:p>
        </w:tc>
      </w:tr>
      <w:tr w:rsidR="00385A97" w:rsidRPr="00CF03C3" w14:paraId="1E9E42E9" w14:textId="77777777" w:rsidTr="00BF6E38">
        <w:tc>
          <w:tcPr>
            <w:tcW w:w="738" w:type="dxa"/>
            <w:tcBorders>
              <w:top w:val="single" w:sz="4" w:space="0" w:color="auto"/>
              <w:bottom w:val="single" w:sz="4" w:space="0" w:color="auto"/>
              <w:right w:val="single" w:sz="4" w:space="0" w:color="auto"/>
            </w:tcBorders>
          </w:tcPr>
          <w:p w14:paraId="20071201" w14:textId="77777777" w:rsidR="00385A97" w:rsidRPr="00CF03C3" w:rsidRDefault="00385A97" w:rsidP="00BF6E38">
            <w:pPr>
              <w:pStyle w:val="affe"/>
              <w:numPr>
                <w:ilvl w:val="0"/>
                <w:numId w:val="18"/>
              </w:numPr>
              <w:ind w:hanging="661"/>
              <w:rPr>
                <w:sz w:val="28"/>
                <w:szCs w:val="28"/>
              </w:rPr>
            </w:pPr>
          </w:p>
        </w:tc>
        <w:tc>
          <w:tcPr>
            <w:tcW w:w="6946" w:type="dxa"/>
            <w:tcBorders>
              <w:top w:val="single" w:sz="4" w:space="0" w:color="auto"/>
              <w:bottom w:val="single" w:sz="4" w:space="0" w:color="auto"/>
              <w:right w:val="single" w:sz="4" w:space="0" w:color="auto"/>
            </w:tcBorders>
          </w:tcPr>
          <w:p w14:paraId="4A4A7213" w14:textId="77777777" w:rsidR="00385A97" w:rsidRPr="00CF03C3" w:rsidRDefault="00385A97" w:rsidP="00BF6E38">
            <w:pPr>
              <w:pStyle w:val="affe"/>
              <w:rPr>
                <w:sz w:val="28"/>
                <w:szCs w:val="28"/>
              </w:rPr>
            </w:pPr>
            <w:r w:rsidRPr="00CF03C3">
              <w:rPr>
                <w:sz w:val="28"/>
                <w:szCs w:val="28"/>
              </w:rPr>
              <w:t>Наименование регионального оператора по обращению с ТКО, имеющего задолженность по оплате услуг, оказываемых на объекте</w:t>
            </w:r>
          </w:p>
        </w:tc>
        <w:tc>
          <w:tcPr>
            <w:tcW w:w="2409" w:type="dxa"/>
            <w:vMerge/>
            <w:tcBorders>
              <w:left w:val="single" w:sz="4" w:space="0" w:color="auto"/>
              <w:bottom w:val="single" w:sz="4" w:space="0" w:color="auto"/>
            </w:tcBorders>
          </w:tcPr>
          <w:p w14:paraId="25072835" w14:textId="77777777" w:rsidR="00385A97" w:rsidRPr="00CF03C3" w:rsidRDefault="00385A97" w:rsidP="00BF6E38">
            <w:pPr>
              <w:pStyle w:val="affd"/>
              <w:rPr>
                <w:sz w:val="28"/>
                <w:szCs w:val="28"/>
              </w:rPr>
            </w:pPr>
          </w:p>
        </w:tc>
      </w:tr>
    </w:tbl>
    <w:p w14:paraId="3879AD53" w14:textId="77777777" w:rsidR="00385A97" w:rsidRPr="00CF03C3" w:rsidRDefault="00385A97" w:rsidP="00385A97">
      <w:pPr>
        <w:pStyle w:val="aff4"/>
        <w:widowControl w:val="0"/>
        <w:jc w:val="center"/>
        <w:rPr>
          <w:rFonts w:ascii="Times New Roman" w:hAnsi="Times New Roman"/>
          <w:b/>
          <w:bCs/>
          <w:sz w:val="28"/>
          <w:szCs w:val="28"/>
        </w:rPr>
      </w:pPr>
    </w:p>
    <w:p w14:paraId="2EFB2A56" w14:textId="77777777" w:rsidR="00385A97" w:rsidRPr="00CF03C3" w:rsidRDefault="00385A97" w:rsidP="00385A97">
      <w:pPr>
        <w:pStyle w:val="aff4"/>
        <w:widowControl w:val="0"/>
        <w:jc w:val="center"/>
        <w:rPr>
          <w:rFonts w:ascii="Times New Roman" w:hAnsi="Times New Roman"/>
          <w:b/>
          <w:bCs/>
          <w:sz w:val="28"/>
          <w:szCs w:val="28"/>
        </w:rPr>
      </w:pPr>
      <w:r w:rsidRPr="00CF03C3">
        <w:rPr>
          <w:rFonts w:ascii="Times New Roman" w:hAnsi="Times New Roman"/>
          <w:b/>
          <w:bCs/>
          <w:sz w:val="28"/>
          <w:szCs w:val="28"/>
        </w:rPr>
        <w:t>2.Информация об объектах захоронения ТКО</w:t>
      </w: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6662"/>
        <w:gridCol w:w="75"/>
        <w:gridCol w:w="2619"/>
      </w:tblGrid>
      <w:tr w:rsidR="00385A97" w:rsidRPr="00CF03C3" w14:paraId="76FC0E81" w14:textId="77777777" w:rsidTr="00BF6E38">
        <w:tc>
          <w:tcPr>
            <w:tcW w:w="7258" w:type="dxa"/>
            <w:gridSpan w:val="2"/>
            <w:tcBorders>
              <w:top w:val="single" w:sz="4" w:space="0" w:color="auto"/>
              <w:bottom w:val="single" w:sz="4" w:space="0" w:color="auto"/>
              <w:right w:val="single" w:sz="4" w:space="0" w:color="auto"/>
            </w:tcBorders>
          </w:tcPr>
          <w:p w14:paraId="7493EF45"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694" w:type="dxa"/>
            <w:gridSpan w:val="2"/>
            <w:tcBorders>
              <w:top w:val="single" w:sz="4" w:space="0" w:color="auto"/>
              <w:left w:val="single" w:sz="4" w:space="0" w:color="auto"/>
              <w:bottom w:val="single" w:sz="4" w:space="0" w:color="auto"/>
            </w:tcBorders>
          </w:tcPr>
          <w:p w14:paraId="6A4F1596"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359DE8E0" w14:textId="77777777" w:rsidTr="00BF6E38">
        <w:tc>
          <w:tcPr>
            <w:tcW w:w="9952" w:type="dxa"/>
            <w:gridSpan w:val="4"/>
            <w:tcBorders>
              <w:top w:val="single" w:sz="4" w:space="0" w:color="auto"/>
              <w:bottom w:val="single" w:sz="4" w:space="0" w:color="auto"/>
            </w:tcBorders>
          </w:tcPr>
          <w:p w14:paraId="3EC56419" w14:textId="77777777" w:rsidR="00385A97" w:rsidRPr="00CF03C3" w:rsidRDefault="00385A97" w:rsidP="00BF6E38">
            <w:pPr>
              <w:pStyle w:val="affd"/>
              <w:jc w:val="left"/>
              <w:rPr>
                <w:b/>
                <w:bCs/>
                <w:sz w:val="28"/>
                <w:szCs w:val="28"/>
              </w:rPr>
            </w:pPr>
            <w:r w:rsidRPr="00CF03C3">
              <w:rPr>
                <w:b/>
                <w:bCs/>
                <w:sz w:val="28"/>
                <w:szCs w:val="28"/>
              </w:rPr>
              <w:t>Информация об объекте захоронения ТКО</w:t>
            </w:r>
          </w:p>
        </w:tc>
      </w:tr>
      <w:tr w:rsidR="00385A97" w:rsidRPr="00CF03C3" w14:paraId="3E284172" w14:textId="77777777" w:rsidTr="00BF6E38">
        <w:tc>
          <w:tcPr>
            <w:tcW w:w="596" w:type="dxa"/>
            <w:tcBorders>
              <w:top w:val="single" w:sz="4" w:space="0" w:color="auto"/>
              <w:bottom w:val="single" w:sz="4" w:space="0" w:color="auto"/>
              <w:right w:val="single" w:sz="4" w:space="0" w:color="auto"/>
            </w:tcBorders>
          </w:tcPr>
          <w:p w14:paraId="05FBB265"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23F77814" w14:textId="77777777" w:rsidR="00385A97" w:rsidRPr="00CF03C3" w:rsidRDefault="00385A97" w:rsidP="00BF6E38">
            <w:pPr>
              <w:pStyle w:val="affd"/>
              <w:jc w:val="left"/>
              <w:rPr>
                <w:color w:val="FF0000"/>
                <w:sz w:val="28"/>
                <w:szCs w:val="28"/>
              </w:rPr>
            </w:pPr>
            <w:r w:rsidRPr="00CF03C3">
              <w:rPr>
                <w:sz w:val="28"/>
                <w:szCs w:val="28"/>
              </w:rPr>
              <w:t xml:space="preserve">Наименование объекта (информация о наименовании объекта </w:t>
            </w:r>
            <w:r>
              <w:rPr>
                <w:sz w:val="28"/>
                <w:szCs w:val="28"/>
              </w:rPr>
              <w:t>размещается</w:t>
            </w:r>
            <w:r w:rsidRPr="00CF03C3">
              <w:rPr>
                <w:sz w:val="28"/>
                <w:szCs w:val="28"/>
              </w:rPr>
              <w:t xml:space="preserve">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619" w:type="dxa"/>
            <w:vMerge w:val="restart"/>
            <w:tcBorders>
              <w:left w:val="single" w:sz="4" w:space="0" w:color="auto"/>
            </w:tcBorders>
          </w:tcPr>
          <w:p w14:paraId="67C65142"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34B76BC4" w14:textId="77777777" w:rsidTr="00BF6E38">
        <w:tc>
          <w:tcPr>
            <w:tcW w:w="596" w:type="dxa"/>
            <w:tcBorders>
              <w:top w:val="single" w:sz="4" w:space="0" w:color="auto"/>
              <w:bottom w:val="single" w:sz="4" w:space="0" w:color="auto"/>
              <w:right w:val="single" w:sz="4" w:space="0" w:color="auto"/>
            </w:tcBorders>
          </w:tcPr>
          <w:p w14:paraId="29637E8B"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68FA62F3" w14:textId="77777777" w:rsidR="00385A97" w:rsidRPr="00CF03C3" w:rsidRDefault="00385A97" w:rsidP="00BF6E38">
            <w:pPr>
              <w:pStyle w:val="affd"/>
              <w:jc w:val="left"/>
              <w:rPr>
                <w:color w:val="FF0000"/>
                <w:sz w:val="28"/>
                <w:szCs w:val="28"/>
              </w:rPr>
            </w:pPr>
            <w:r w:rsidRPr="00CF03C3">
              <w:rPr>
                <w:sz w:val="28"/>
                <w:szCs w:val="28"/>
              </w:rPr>
              <w:t>Копия документа, подтверждающего право собственности или иное законное основание владения объектом</w:t>
            </w:r>
          </w:p>
        </w:tc>
        <w:tc>
          <w:tcPr>
            <w:tcW w:w="2619" w:type="dxa"/>
            <w:vMerge/>
            <w:tcBorders>
              <w:left w:val="single" w:sz="4" w:space="0" w:color="auto"/>
            </w:tcBorders>
          </w:tcPr>
          <w:p w14:paraId="68B2F6EA" w14:textId="77777777" w:rsidR="00385A97" w:rsidRPr="00CF03C3" w:rsidRDefault="00385A97" w:rsidP="00BF6E38">
            <w:pPr>
              <w:pStyle w:val="affd"/>
              <w:jc w:val="center"/>
              <w:rPr>
                <w:sz w:val="28"/>
                <w:szCs w:val="28"/>
              </w:rPr>
            </w:pPr>
          </w:p>
        </w:tc>
      </w:tr>
      <w:tr w:rsidR="00385A97" w:rsidRPr="00CF03C3" w14:paraId="58B100AE" w14:textId="77777777" w:rsidTr="00BF6E38">
        <w:tc>
          <w:tcPr>
            <w:tcW w:w="596" w:type="dxa"/>
            <w:tcBorders>
              <w:top w:val="single" w:sz="4" w:space="0" w:color="auto"/>
              <w:bottom w:val="single" w:sz="4" w:space="0" w:color="auto"/>
              <w:right w:val="single" w:sz="4" w:space="0" w:color="auto"/>
            </w:tcBorders>
          </w:tcPr>
          <w:p w14:paraId="7BAE023C"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5D98B54D" w14:textId="77777777" w:rsidR="00385A97" w:rsidRPr="00CF03C3" w:rsidRDefault="00385A97" w:rsidP="00BF6E38">
            <w:pPr>
              <w:pStyle w:val="affd"/>
              <w:rPr>
                <w:color w:val="FF0000"/>
                <w:sz w:val="28"/>
                <w:szCs w:val="28"/>
              </w:rPr>
            </w:pPr>
            <w:r w:rsidRPr="00CF03C3">
              <w:rPr>
                <w:sz w:val="28"/>
                <w:szCs w:val="28"/>
              </w:rPr>
              <w:t>Адрес объекта</w:t>
            </w:r>
          </w:p>
        </w:tc>
        <w:tc>
          <w:tcPr>
            <w:tcW w:w="2619" w:type="dxa"/>
            <w:vMerge/>
            <w:tcBorders>
              <w:left w:val="single" w:sz="4" w:space="0" w:color="auto"/>
            </w:tcBorders>
          </w:tcPr>
          <w:p w14:paraId="46702E67" w14:textId="77777777" w:rsidR="00385A97" w:rsidRPr="00CF03C3" w:rsidRDefault="00385A97" w:rsidP="00BF6E38">
            <w:pPr>
              <w:pStyle w:val="affd"/>
              <w:jc w:val="center"/>
              <w:rPr>
                <w:sz w:val="28"/>
                <w:szCs w:val="28"/>
              </w:rPr>
            </w:pPr>
          </w:p>
        </w:tc>
      </w:tr>
      <w:tr w:rsidR="00385A97" w:rsidRPr="00CF03C3" w14:paraId="151FB455" w14:textId="77777777" w:rsidTr="00BF6E38">
        <w:tc>
          <w:tcPr>
            <w:tcW w:w="596" w:type="dxa"/>
            <w:tcBorders>
              <w:top w:val="single" w:sz="4" w:space="0" w:color="auto"/>
              <w:bottom w:val="single" w:sz="4" w:space="0" w:color="auto"/>
              <w:right w:val="single" w:sz="4" w:space="0" w:color="auto"/>
            </w:tcBorders>
          </w:tcPr>
          <w:p w14:paraId="1973F632"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0B88D9F" w14:textId="77777777" w:rsidR="00385A97" w:rsidRPr="00CF03C3" w:rsidRDefault="00385A97" w:rsidP="00BF6E38">
            <w:pPr>
              <w:pStyle w:val="affe"/>
              <w:rPr>
                <w:sz w:val="28"/>
                <w:szCs w:val="28"/>
              </w:rPr>
            </w:pPr>
            <w:r w:rsidRPr="00CF03C3">
              <w:rPr>
                <w:sz w:val="28"/>
                <w:szCs w:val="28"/>
              </w:rPr>
              <w:t>Координаты места нахождения объекта</w:t>
            </w:r>
          </w:p>
          <w:p w14:paraId="131DBBBF" w14:textId="77777777" w:rsidR="00385A97" w:rsidRPr="00CF03C3" w:rsidRDefault="00385A97" w:rsidP="00BF6E38">
            <w:pPr>
              <w:pStyle w:val="affd"/>
              <w:rPr>
                <w:color w:val="FF0000"/>
                <w:sz w:val="28"/>
                <w:szCs w:val="28"/>
              </w:rPr>
            </w:pPr>
            <w:r w:rsidRPr="00CF03C3">
              <w:rPr>
                <w:sz w:val="28"/>
                <w:szCs w:val="28"/>
              </w:rPr>
              <w:t>(указываются во всемирной системе геодезических параметров Земли 1984 года (WGS84)</w:t>
            </w:r>
          </w:p>
        </w:tc>
        <w:tc>
          <w:tcPr>
            <w:tcW w:w="2619" w:type="dxa"/>
            <w:vMerge/>
            <w:tcBorders>
              <w:left w:val="single" w:sz="4" w:space="0" w:color="auto"/>
            </w:tcBorders>
          </w:tcPr>
          <w:p w14:paraId="76B83D97" w14:textId="77777777" w:rsidR="00385A97" w:rsidRPr="00CF03C3" w:rsidRDefault="00385A97" w:rsidP="00BF6E38">
            <w:pPr>
              <w:pStyle w:val="affd"/>
              <w:jc w:val="center"/>
              <w:rPr>
                <w:sz w:val="28"/>
                <w:szCs w:val="28"/>
              </w:rPr>
            </w:pPr>
          </w:p>
        </w:tc>
      </w:tr>
      <w:tr w:rsidR="00385A97" w:rsidRPr="00CF03C3" w14:paraId="5C0CA523" w14:textId="77777777" w:rsidTr="00BF6E38">
        <w:tc>
          <w:tcPr>
            <w:tcW w:w="596" w:type="dxa"/>
            <w:tcBorders>
              <w:top w:val="single" w:sz="4" w:space="0" w:color="auto"/>
              <w:bottom w:val="single" w:sz="4" w:space="0" w:color="auto"/>
              <w:right w:val="single" w:sz="4" w:space="0" w:color="auto"/>
            </w:tcBorders>
          </w:tcPr>
          <w:p w14:paraId="7C55D8B2"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0467313C" w14:textId="77777777" w:rsidR="00385A97" w:rsidRPr="00CF03C3" w:rsidRDefault="00385A97" w:rsidP="00BF6E38">
            <w:pPr>
              <w:pStyle w:val="affe"/>
              <w:rPr>
                <w:color w:val="FF0000"/>
                <w:sz w:val="28"/>
                <w:szCs w:val="28"/>
              </w:rPr>
            </w:pPr>
            <w:r w:rsidRPr="00CF03C3">
              <w:rPr>
                <w:color w:val="000000" w:themeColor="text1"/>
                <w:sz w:val="28"/>
                <w:szCs w:val="28"/>
              </w:rPr>
              <w:t>Информация о наличии объекта в разделе «Схема потоков ТКО» территориальной схемы обращения с отходами производства и потребления (указывается значение «да» или «нет»)</w:t>
            </w:r>
          </w:p>
        </w:tc>
        <w:tc>
          <w:tcPr>
            <w:tcW w:w="2619" w:type="dxa"/>
            <w:vMerge/>
            <w:tcBorders>
              <w:left w:val="single" w:sz="4" w:space="0" w:color="auto"/>
            </w:tcBorders>
          </w:tcPr>
          <w:p w14:paraId="05D874FC" w14:textId="77777777" w:rsidR="00385A97" w:rsidRPr="00CF03C3" w:rsidRDefault="00385A97" w:rsidP="00BF6E38">
            <w:pPr>
              <w:pStyle w:val="affd"/>
              <w:jc w:val="center"/>
              <w:rPr>
                <w:sz w:val="28"/>
                <w:szCs w:val="28"/>
              </w:rPr>
            </w:pPr>
          </w:p>
        </w:tc>
      </w:tr>
      <w:tr w:rsidR="00385A97" w:rsidRPr="00CF03C3" w14:paraId="4B8FDB69" w14:textId="77777777" w:rsidTr="00BF6E38">
        <w:tc>
          <w:tcPr>
            <w:tcW w:w="596" w:type="dxa"/>
            <w:tcBorders>
              <w:top w:val="single" w:sz="4" w:space="0" w:color="auto"/>
              <w:bottom w:val="single" w:sz="4" w:space="0" w:color="auto"/>
              <w:right w:val="single" w:sz="4" w:space="0" w:color="auto"/>
            </w:tcBorders>
          </w:tcPr>
          <w:p w14:paraId="6C281564"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58C989D3" w14:textId="77777777" w:rsidR="00385A97" w:rsidRPr="00CF03C3" w:rsidRDefault="00385A97" w:rsidP="00BF6E38">
            <w:pPr>
              <w:pStyle w:val="affd"/>
              <w:rPr>
                <w:color w:val="FF0000"/>
                <w:sz w:val="28"/>
                <w:szCs w:val="28"/>
              </w:rPr>
            </w:pPr>
            <w:r w:rsidRPr="00CF03C3">
              <w:rPr>
                <w:sz w:val="28"/>
                <w:szCs w:val="28"/>
              </w:rPr>
              <w:t>Кадастровый номер здания, сооружения</w:t>
            </w:r>
          </w:p>
        </w:tc>
        <w:tc>
          <w:tcPr>
            <w:tcW w:w="2619" w:type="dxa"/>
            <w:vMerge/>
            <w:tcBorders>
              <w:left w:val="single" w:sz="4" w:space="0" w:color="auto"/>
            </w:tcBorders>
          </w:tcPr>
          <w:p w14:paraId="46B93E17" w14:textId="77777777" w:rsidR="00385A97" w:rsidRPr="00CF03C3" w:rsidRDefault="00385A97" w:rsidP="00BF6E38">
            <w:pPr>
              <w:pStyle w:val="affd"/>
              <w:jc w:val="center"/>
              <w:rPr>
                <w:sz w:val="28"/>
                <w:szCs w:val="28"/>
              </w:rPr>
            </w:pPr>
          </w:p>
        </w:tc>
      </w:tr>
      <w:tr w:rsidR="00385A97" w:rsidRPr="00CF03C3" w14:paraId="6CD881E7" w14:textId="77777777" w:rsidTr="00BF6E38">
        <w:tc>
          <w:tcPr>
            <w:tcW w:w="596" w:type="dxa"/>
            <w:tcBorders>
              <w:top w:val="single" w:sz="4" w:space="0" w:color="auto"/>
              <w:bottom w:val="single" w:sz="4" w:space="0" w:color="auto"/>
              <w:right w:val="single" w:sz="4" w:space="0" w:color="auto"/>
            </w:tcBorders>
          </w:tcPr>
          <w:p w14:paraId="68E129ED"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211260AF" w14:textId="77777777" w:rsidR="00385A97" w:rsidRPr="00CF03C3" w:rsidRDefault="00385A97" w:rsidP="00BF6E38">
            <w:pPr>
              <w:pStyle w:val="affd"/>
              <w:rPr>
                <w:color w:val="FF0000"/>
                <w:sz w:val="28"/>
                <w:szCs w:val="28"/>
              </w:rPr>
            </w:pPr>
            <w:r w:rsidRPr="00CF03C3">
              <w:rPr>
                <w:sz w:val="28"/>
                <w:szCs w:val="28"/>
              </w:rPr>
              <w:t>Кадастровый номер земельного участка, на котором располагается объект</w:t>
            </w:r>
          </w:p>
        </w:tc>
        <w:tc>
          <w:tcPr>
            <w:tcW w:w="2619" w:type="dxa"/>
            <w:vMerge/>
            <w:tcBorders>
              <w:left w:val="single" w:sz="4" w:space="0" w:color="auto"/>
            </w:tcBorders>
          </w:tcPr>
          <w:p w14:paraId="5913EF84" w14:textId="77777777" w:rsidR="00385A97" w:rsidRPr="00CF03C3" w:rsidRDefault="00385A97" w:rsidP="00BF6E38">
            <w:pPr>
              <w:pStyle w:val="affd"/>
              <w:jc w:val="center"/>
              <w:rPr>
                <w:sz w:val="28"/>
                <w:szCs w:val="28"/>
              </w:rPr>
            </w:pPr>
          </w:p>
        </w:tc>
      </w:tr>
      <w:tr w:rsidR="00385A97" w:rsidRPr="00CF03C3" w14:paraId="05B335C6" w14:textId="77777777" w:rsidTr="00BF6E38">
        <w:tc>
          <w:tcPr>
            <w:tcW w:w="596" w:type="dxa"/>
            <w:tcBorders>
              <w:top w:val="single" w:sz="4" w:space="0" w:color="auto"/>
              <w:bottom w:val="single" w:sz="4" w:space="0" w:color="auto"/>
              <w:right w:val="single" w:sz="4" w:space="0" w:color="auto"/>
            </w:tcBorders>
          </w:tcPr>
          <w:p w14:paraId="48FC6AC9"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6998234" w14:textId="77777777" w:rsidR="00385A97" w:rsidRPr="00CF03C3" w:rsidRDefault="00385A97" w:rsidP="00BF6E38">
            <w:pPr>
              <w:pStyle w:val="affe"/>
              <w:rPr>
                <w:sz w:val="28"/>
                <w:szCs w:val="28"/>
              </w:rPr>
            </w:pPr>
            <w:r w:rsidRPr="00CF03C3">
              <w:rPr>
                <w:sz w:val="28"/>
                <w:szCs w:val="28"/>
              </w:rPr>
              <w:t xml:space="preserve">Информация о нахождении объекта в границах шестой </w:t>
            </w:r>
            <w:proofErr w:type="spellStart"/>
            <w:r w:rsidRPr="00CF03C3">
              <w:rPr>
                <w:sz w:val="28"/>
                <w:szCs w:val="28"/>
              </w:rPr>
              <w:t>подзоны</w:t>
            </w:r>
            <w:proofErr w:type="spellEnd"/>
            <w:r w:rsidRPr="00CF03C3">
              <w:rPr>
                <w:sz w:val="28"/>
                <w:szCs w:val="28"/>
              </w:rPr>
              <w:t xml:space="preserve"> </w:t>
            </w:r>
            <w:proofErr w:type="spellStart"/>
            <w:r w:rsidRPr="00CF03C3">
              <w:rPr>
                <w:sz w:val="28"/>
                <w:szCs w:val="28"/>
              </w:rPr>
              <w:t>приаэродромной</w:t>
            </w:r>
            <w:proofErr w:type="spellEnd"/>
            <w:r w:rsidRPr="00CF03C3">
              <w:rPr>
                <w:sz w:val="28"/>
                <w:szCs w:val="28"/>
              </w:rPr>
              <w:t xml:space="preserve"> территории</w:t>
            </w:r>
          </w:p>
          <w:p w14:paraId="1A24CEEC" w14:textId="77777777" w:rsidR="00385A97" w:rsidRPr="00CF03C3" w:rsidRDefault="00385A97" w:rsidP="00BF6E38">
            <w:pPr>
              <w:pStyle w:val="affd"/>
              <w:rPr>
                <w:color w:val="FF0000"/>
                <w:sz w:val="28"/>
                <w:szCs w:val="28"/>
              </w:rPr>
            </w:pPr>
            <w:r w:rsidRPr="00CF03C3">
              <w:rPr>
                <w:sz w:val="28"/>
                <w:szCs w:val="28"/>
              </w:rPr>
              <w:t>(указывается значение «да» или «нет»)</w:t>
            </w:r>
          </w:p>
        </w:tc>
        <w:tc>
          <w:tcPr>
            <w:tcW w:w="2619" w:type="dxa"/>
            <w:vMerge/>
            <w:tcBorders>
              <w:left w:val="single" w:sz="4" w:space="0" w:color="auto"/>
            </w:tcBorders>
          </w:tcPr>
          <w:p w14:paraId="1122F8E5" w14:textId="77777777" w:rsidR="00385A97" w:rsidRPr="00CF03C3" w:rsidRDefault="00385A97" w:rsidP="00BF6E38">
            <w:pPr>
              <w:pStyle w:val="affd"/>
              <w:jc w:val="center"/>
              <w:rPr>
                <w:sz w:val="28"/>
                <w:szCs w:val="28"/>
              </w:rPr>
            </w:pPr>
          </w:p>
        </w:tc>
      </w:tr>
      <w:tr w:rsidR="00385A97" w:rsidRPr="00CF03C3" w14:paraId="777157EA" w14:textId="77777777" w:rsidTr="00BF6E38">
        <w:tc>
          <w:tcPr>
            <w:tcW w:w="596" w:type="dxa"/>
            <w:tcBorders>
              <w:top w:val="single" w:sz="4" w:space="0" w:color="auto"/>
              <w:bottom w:val="single" w:sz="4" w:space="0" w:color="auto"/>
              <w:right w:val="single" w:sz="4" w:space="0" w:color="auto"/>
            </w:tcBorders>
          </w:tcPr>
          <w:p w14:paraId="47229278"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459DF83" w14:textId="77777777" w:rsidR="00385A97" w:rsidRPr="00CF03C3" w:rsidRDefault="00385A97" w:rsidP="00BF6E38">
            <w:pPr>
              <w:pStyle w:val="affe"/>
              <w:rPr>
                <w:sz w:val="28"/>
                <w:szCs w:val="28"/>
              </w:rPr>
            </w:pPr>
            <w:r w:rsidRPr="00CF03C3">
              <w:rPr>
                <w:color w:val="000000" w:themeColor="text1"/>
                <w:sz w:val="28"/>
                <w:szCs w:val="28"/>
              </w:rPr>
              <w:t>Копия заключения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отходами от привлечения и массового скопления птиц</w:t>
            </w:r>
            <w:r w:rsidRPr="00CF03C3">
              <w:rPr>
                <w:color w:val="000000" w:themeColor="text1"/>
                <w:sz w:val="28"/>
                <w:szCs w:val="28"/>
                <w:vertAlign w:val="superscript"/>
              </w:rPr>
              <w:t xml:space="preserve"> </w:t>
            </w:r>
            <w:r w:rsidRPr="00CF03C3">
              <w:rPr>
                <w:color w:val="000000" w:themeColor="text1"/>
                <w:sz w:val="28"/>
                <w:szCs w:val="28"/>
              </w:rPr>
              <w:t xml:space="preserve">(информация размещается в случае, если объект расположен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w:t>
            </w:r>
          </w:p>
        </w:tc>
        <w:tc>
          <w:tcPr>
            <w:tcW w:w="2619" w:type="dxa"/>
            <w:vMerge/>
            <w:tcBorders>
              <w:left w:val="single" w:sz="4" w:space="0" w:color="auto"/>
            </w:tcBorders>
          </w:tcPr>
          <w:p w14:paraId="56E056DE" w14:textId="77777777" w:rsidR="00385A97" w:rsidRPr="00CF03C3" w:rsidRDefault="00385A97" w:rsidP="00BF6E38">
            <w:pPr>
              <w:pStyle w:val="affd"/>
              <w:jc w:val="center"/>
              <w:rPr>
                <w:sz w:val="28"/>
                <w:szCs w:val="28"/>
              </w:rPr>
            </w:pPr>
          </w:p>
        </w:tc>
      </w:tr>
      <w:tr w:rsidR="00385A97" w:rsidRPr="00CF03C3" w14:paraId="0E1EBFA4" w14:textId="77777777" w:rsidTr="00BF6E38">
        <w:tc>
          <w:tcPr>
            <w:tcW w:w="596" w:type="dxa"/>
            <w:tcBorders>
              <w:top w:val="single" w:sz="4" w:space="0" w:color="auto"/>
              <w:bottom w:val="single" w:sz="4" w:space="0" w:color="auto"/>
              <w:right w:val="single" w:sz="4" w:space="0" w:color="auto"/>
            </w:tcBorders>
          </w:tcPr>
          <w:p w14:paraId="5246A0F8"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7A9A38C2" w14:textId="77777777" w:rsidR="00385A97" w:rsidRPr="00CF03C3" w:rsidRDefault="00385A97" w:rsidP="00BF6E38">
            <w:pPr>
              <w:rPr>
                <w:rFonts w:eastAsiaTheme="minorEastAsia"/>
                <w:color w:val="000000" w:themeColor="text1"/>
                <w:szCs w:val="28"/>
              </w:rPr>
            </w:pPr>
            <w:r w:rsidRPr="00CF03C3">
              <w:rPr>
                <w:color w:val="000000" w:themeColor="text1"/>
                <w:szCs w:val="28"/>
              </w:rPr>
              <w:t xml:space="preserve">Копия </w:t>
            </w:r>
            <w:r w:rsidRPr="00CF03C3">
              <w:rPr>
                <w:rFonts w:eastAsiaTheme="minorEastAsia"/>
                <w:color w:val="000000" w:themeColor="text1"/>
                <w:szCs w:val="28"/>
              </w:rPr>
              <w:t xml:space="preserve">положительного заключения государственной </w:t>
            </w:r>
          </w:p>
          <w:p w14:paraId="0980758C" w14:textId="77777777" w:rsidR="00385A97" w:rsidRPr="00CF03C3" w:rsidRDefault="00385A97" w:rsidP="00BF6E38">
            <w:pPr>
              <w:pStyle w:val="affe"/>
              <w:rPr>
                <w:color w:val="000000" w:themeColor="text1"/>
                <w:sz w:val="28"/>
                <w:szCs w:val="28"/>
              </w:rPr>
            </w:pPr>
            <w:r w:rsidRPr="00CF03C3">
              <w:rPr>
                <w:color w:val="000000" w:themeColor="text1"/>
                <w:sz w:val="28"/>
                <w:szCs w:val="28"/>
              </w:rPr>
              <w:t xml:space="preserve">экологической экспертизы проектной документации </w:t>
            </w:r>
          </w:p>
        </w:tc>
        <w:tc>
          <w:tcPr>
            <w:tcW w:w="2619" w:type="dxa"/>
            <w:vMerge/>
            <w:tcBorders>
              <w:left w:val="single" w:sz="4" w:space="0" w:color="auto"/>
            </w:tcBorders>
          </w:tcPr>
          <w:p w14:paraId="202A3422" w14:textId="77777777" w:rsidR="00385A97" w:rsidRPr="00CF03C3" w:rsidRDefault="00385A97" w:rsidP="00BF6E38">
            <w:pPr>
              <w:pStyle w:val="affd"/>
              <w:jc w:val="center"/>
              <w:rPr>
                <w:sz w:val="28"/>
                <w:szCs w:val="28"/>
              </w:rPr>
            </w:pPr>
          </w:p>
        </w:tc>
      </w:tr>
      <w:tr w:rsidR="00385A97" w:rsidRPr="00CF03C3" w14:paraId="3B31A9A2" w14:textId="77777777" w:rsidTr="00BF6E38">
        <w:tc>
          <w:tcPr>
            <w:tcW w:w="596" w:type="dxa"/>
            <w:tcBorders>
              <w:top w:val="single" w:sz="4" w:space="0" w:color="auto"/>
              <w:bottom w:val="single" w:sz="4" w:space="0" w:color="auto"/>
              <w:right w:val="single" w:sz="4" w:space="0" w:color="auto"/>
            </w:tcBorders>
          </w:tcPr>
          <w:p w14:paraId="4CAAAE66"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AF16542" w14:textId="77777777" w:rsidR="00385A97" w:rsidRPr="00CF03C3" w:rsidRDefault="00385A97" w:rsidP="00BF6E38">
            <w:pPr>
              <w:pStyle w:val="affe"/>
              <w:rPr>
                <w:color w:val="000000" w:themeColor="text1"/>
                <w:sz w:val="28"/>
                <w:szCs w:val="28"/>
              </w:rPr>
            </w:pPr>
            <w:r w:rsidRPr="00CF03C3">
              <w:rPr>
                <w:color w:val="000000" w:themeColor="text1"/>
                <w:sz w:val="28"/>
                <w:szCs w:val="28"/>
              </w:rPr>
              <w:t>Копия положительного заключения государственной экспертизы проектной документации и результатов инженерных изысканий</w:t>
            </w:r>
          </w:p>
        </w:tc>
        <w:tc>
          <w:tcPr>
            <w:tcW w:w="2619" w:type="dxa"/>
            <w:vMerge/>
            <w:tcBorders>
              <w:left w:val="single" w:sz="4" w:space="0" w:color="auto"/>
            </w:tcBorders>
          </w:tcPr>
          <w:p w14:paraId="29C66587" w14:textId="77777777" w:rsidR="00385A97" w:rsidRPr="00CF03C3" w:rsidRDefault="00385A97" w:rsidP="00BF6E38">
            <w:pPr>
              <w:pStyle w:val="affd"/>
              <w:jc w:val="center"/>
              <w:rPr>
                <w:sz w:val="28"/>
                <w:szCs w:val="28"/>
              </w:rPr>
            </w:pPr>
          </w:p>
        </w:tc>
      </w:tr>
      <w:tr w:rsidR="00385A97" w:rsidRPr="00CF03C3" w14:paraId="14F7A019" w14:textId="77777777" w:rsidTr="00BF6E38">
        <w:tc>
          <w:tcPr>
            <w:tcW w:w="596" w:type="dxa"/>
            <w:tcBorders>
              <w:top w:val="single" w:sz="4" w:space="0" w:color="auto"/>
              <w:bottom w:val="single" w:sz="4" w:space="0" w:color="auto"/>
              <w:right w:val="single" w:sz="4" w:space="0" w:color="auto"/>
            </w:tcBorders>
          </w:tcPr>
          <w:p w14:paraId="7B459187"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6ECD48A" w14:textId="77777777" w:rsidR="00385A97" w:rsidRPr="00CF03C3" w:rsidRDefault="00385A97" w:rsidP="00BF6E38">
            <w:pPr>
              <w:pStyle w:val="affd"/>
              <w:rPr>
                <w:color w:val="FF0000"/>
                <w:sz w:val="28"/>
                <w:szCs w:val="28"/>
              </w:rPr>
            </w:pPr>
            <w:r w:rsidRPr="00CF03C3">
              <w:rPr>
                <w:sz w:val="28"/>
                <w:szCs w:val="28"/>
              </w:rPr>
              <w:t xml:space="preserve">Дата ввода объекта в эксплуатацию </w:t>
            </w:r>
          </w:p>
        </w:tc>
        <w:tc>
          <w:tcPr>
            <w:tcW w:w="2619" w:type="dxa"/>
            <w:vMerge/>
            <w:tcBorders>
              <w:left w:val="single" w:sz="4" w:space="0" w:color="auto"/>
            </w:tcBorders>
          </w:tcPr>
          <w:p w14:paraId="36A28C92" w14:textId="77777777" w:rsidR="00385A97" w:rsidRPr="00CF03C3" w:rsidRDefault="00385A97" w:rsidP="00BF6E38">
            <w:pPr>
              <w:pStyle w:val="affd"/>
              <w:jc w:val="center"/>
              <w:rPr>
                <w:sz w:val="28"/>
                <w:szCs w:val="28"/>
              </w:rPr>
            </w:pPr>
          </w:p>
        </w:tc>
      </w:tr>
      <w:tr w:rsidR="00385A97" w:rsidRPr="00CF03C3" w14:paraId="70127DC6" w14:textId="77777777" w:rsidTr="00BF6E38">
        <w:tc>
          <w:tcPr>
            <w:tcW w:w="596" w:type="dxa"/>
            <w:tcBorders>
              <w:top w:val="single" w:sz="4" w:space="0" w:color="auto"/>
              <w:bottom w:val="single" w:sz="4" w:space="0" w:color="auto"/>
              <w:right w:val="single" w:sz="4" w:space="0" w:color="auto"/>
            </w:tcBorders>
          </w:tcPr>
          <w:p w14:paraId="7AC59780"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09520117" w14:textId="77777777" w:rsidR="00385A97" w:rsidRPr="00CF03C3" w:rsidRDefault="00385A97" w:rsidP="00BF6E38">
            <w:pPr>
              <w:pStyle w:val="affd"/>
              <w:rPr>
                <w:color w:val="FF0000"/>
                <w:sz w:val="28"/>
                <w:szCs w:val="28"/>
              </w:rPr>
            </w:pPr>
            <w:r w:rsidRPr="00CF03C3">
              <w:rPr>
                <w:sz w:val="28"/>
                <w:szCs w:val="28"/>
              </w:rPr>
              <w:t>Копия акта ввода объекта в эксплуатацию (при наличии)</w:t>
            </w:r>
          </w:p>
        </w:tc>
        <w:tc>
          <w:tcPr>
            <w:tcW w:w="2619" w:type="dxa"/>
            <w:vMerge/>
            <w:tcBorders>
              <w:left w:val="single" w:sz="4" w:space="0" w:color="auto"/>
            </w:tcBorders>
          </w:tcPr>
          <w:p w14:paraId="2A007EF0" w14:textId="77777777" w:rsidR="00385A97" w:rsidRPr="00CF03C3" w:rsidRDefault="00385A97" w:rsidP="00BF6E38">
            <w:pPr>
              <w:pStyle w:val="affd"/>
              <w:jc w:val="center"/>
              <w:rPr>
                <w:sz w:val="28"/>
                <w:szCs w:val="28"/>
              </w:rPr>
            </w:pPr>
          </w:p>
        </w:tc>
      </w:tr>
      <w:tr w:rsidR="00385A97" w:rsidRPr="00CF03C3" w14:paraId="5B3052F3" w14:textId="77777777" w:rsidTr="00BF6E38">
        <w:tc>
          <w:tcPr>
            <w:tcW w:w="596" w:type="dxa"/>
            <w:tcBorders>
              <w:top w:val="single" w:sz="4" w:space="0" w:color="auto"/>
              <w:bottom w:val="single" w:sz="4" w:space="0" w:color="auto"/>
              <w:right w:val="single" w:sz="4" w:space="0" w:color="auto"/>
            </w:tcBorders>
          </w:tcPr>
          <w:p w14:paraId="107004CD"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474E74B" w14:textId="77777777" w:rsidR="00385A97" w:rsidRPr="00CF03C3" w:rsidRDefault="00385A97" w:rsidP="00BF6E38">
            <w:pPr>
              <w:pStyle w:val="affd"/>
              <w:rPr>
                <w:color w:val="FF0000"/>
                <w:sz w:val="28"/>
                <w:szCs w:val="28"/>
              </w:rPr>
            </w:pPr>
            <w:r w:rsidRPr="00CF03C3">
              <w:rPr>
                <w:sz w:val="28"/>
                <w:szCs w:val="28"/>
              </w:rPr>
              <w:t>Копия проектной документации (при наличии)</w:t>
            </w:r>
          </w:p>
        </w:tc>
        <w:tc>
          <w:tcPr>
            <w:tcW w:w="2619" w:type="dxa"/>
            <w:vMerge/>
            <w:tcBorders>
              <w:left w:val="single" w:sz="4" w:space="0" w:color="auto"/>
            </w:tcBorders>
          </w:tcPr>
          <w:p w14:paraId="03D9F247" w14:textId="77777777" w:rsidR="00385A97" w:rsidRPr="00CF03C3" w:rsidRDefault="00385A97" w:rsidP="00BF6E38">
            <w:pPr>
              <w:pStyle w:val="affd"/>
              <w:jc w:val="center"/>
              <w:rPr>
                <w:sz w:val="28"/>
                <w:szCs w:val="28"/>
              </w:rPr>
            </w:pPr>
          </w:p>
        </w:tc>
      </w:tr>
      <w:tr w:rsidR="00385A97" w:rsidRPr="00CF03C3" w14:paraId="5922BBCD" w14:textId="77777777" w:rsidTr="00BF6E38">
        <w:tc>
          <w:tcPr>
            <w:tcW w:w="596" w:type="dxa"/>
            <w:tcBorders>
              <w:top w:val="single" w:sz="4" w:space="0" w:color="auto"/>
              <w:bottom w:val="single" w:sz="4" w:space="0" w:color="auto"/>
              <w:right w:val="single" w:sz="4" w:space="0" w:color="auto"/>
            </w:tcBorders>
          </w:tcPr>
          <w:p w14:paraId="67EB2737"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34C5B3F" w14:textId="77777777" w:rsidR="00385A97" w:rsidRPr="00CF03C3" w:rsidRDefault="00385A97" w:rsidP="00BF6E38">
            <w:pPr>
              <w:pStyle w:val="affe"/>
              <w:rPr>
                <w:sz w:val="28"/>
                <w:szCs w:val="28"/>
              </w:rPr>
            </w:pPr>
            <w:r w:rsidRPr="00CF03C3">
              <w:rPr>
                <w:sz w:val="28"/>
                <w:szCs w:val="28"/>
              </w:rPr>
              <w:t>Дата планируемой реконструкции объекта</w:t>
            </w:r>
          </w:p>
          <w:p w14:paraId="635559CD" w14:textId="77777777" w:rsidR="00385A97" w:rsidRPr="00C9678B"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w:t>
            </w:r>
            <w:r>
              <w:rPr>
                <w:sz w:val="28"/>
                <w:szCs w:val="28"/>
              </w:rPr>
              <w:t xml:space="preserve">по усмотрению поставщика </w:t>
            </w:r>
            <w:r w:rsidRPr="00CF03C3">
              <w:rPr>
                <w:sz w:val="28"/>
                <w:szCs w:val="28"/>
              </w:rPr>
              <w:t>информации)</w:t>
            </w:r>
          </w:p>
        </w:tc>
        <w:tc>
          <w:tcPr>
            <w:tcW w:w="2619" w:type="dxa"/>
            <w:vMerge/>
            <w:tcBorders>
              <w:left w:val="single" w:sz="4" w:space="0" w:color="auto"/>
            </w:tcBorders>
          </w:tcPr>
          <w:p w14:paraId="5C62E61D" w14:textId="77777777" w:rsidR="00385A97" w:rsidRPr="00CF03C3" w:rsidRDefault="00385A97" w:rsidP="00BF6E38">
            <w:pPr>
              <w:pStyle w:val="affd"/>
              <w:jc w:val="center"/>
              <w:rPr>
                <w:sz w:val="28"/>
                <w:szCs w:val="28"/>
              </w:rPr>
            </w:pPr>
          </w:p>
        </w:tc>
      </w:tr>
      <w:tr w:rsidR="00385A97" w:rsidRPr="00CF03C3" w14:paraId="08C6AB91" w14:textId="77777777" w:rsidTr="00BF6E38">
        <w:tc>
          <w:tcPr>
            <w:tcW w:w="596" w:type="dxa"/>
            <w:tcBorders>
              <w:top w:val="single" w:sz="4" w:space="0" w:color="auto"/>
              <w:bottom w:val="single" w:sz="4" w:space="0" w:color="auto"/>
              <w:right w:val="single" w:sz="4" w:space="0" w:color="auto"/>
            </w:tcBorders>
          </w:tcPr>
          <w:p w14:paraId="248B9C70"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AFD3CEC" w14:textId="77777777" w:rsidR="00385A97" w:rsidRPr="00CF03C3" w:rsidRDefault="00385A97" w:rsidP="00BF6E38">
            <w:pPr>
              <w:pStyle w:val="affd"/>
              <w:rPr>
                <w:color w:val="FF0000"/>
                <w:sz w:val="28"/>
                <w:szCs w:val="28"/>
              </w:rPr>
            </w:pPr>
            <w:r w:rsidRPr="00CF03C3">
              <w:rPr>
                <w:sz w:val="28"/>
                <w:szCs w:val="28"/>
              </w:rPr>
              <w:t xml:space="preserve">Дата планируемого вывода объекта из эксплуатации (информация </w:t>
            </w:r>
            <w:r>
              <w:rPr>
                <w:sz w:val="28"/>
                <w:szCs w:val="28"/>
              </w:rPr>
              <w:t>размещается</w:t>
            </w:r>
            <w:r w:rsidRPr="00CF03C3">
              <w:rPr>
                <w:sz w:val="28"/>
                <w:szCs w:val="28"/>
              </w:rPr>
              <w:t xml:space="preserve"> по усмотрению поставщика информации)</w:t>
            </w:r>
          </w:p>
        </w:tc>
        <w:tc>
          <w:tcPr>
            <w:tcW w:w="2619" w:type="dxa"/>
            <w:vMerge/>
            <w:tcBorders>
              <w:left w:val="single" w:sz="4" w:space="0" w:color="auto"/>
            </w:tcBorders>
          </w:tcPr>
          <w:p w14:paraId="0016E11C" w14:textId="77777777" w:rsidR="00385A97" w:rsidRPr="00CF03C3" w:rsidRDefault="00385A97" w:rsidP="00BF6E38">
            <w:pPr>
              <w:pStyle w:val="affd"/>
              <w:jc w:val="center"/>
              <w:rPr>
                <w:sz w:val="28"/>
                <w:szCs w:val="28"/>
              </w:rPr>
            </w:pPr>
          </w:p>
        </w:tc>
      </w:tr>
      <w:tr w:rsidR="00385A97" w:rsidRPr="00CF03C3" w14:paraId="14920909" w14:textId="77777777" w:rsidTr="00BF6E38">
        <w:tc>
          <w:tcPr>
            <w:tcW w:w="596" w:type="dxa"/>
            <w:tcBorders>
              <w:top w:val="single" w:sz="4" w:space="0" w:color="auto"/>
              <w:bottom w:val="single" w:sz="4" w:space="0" w:color="auto"/>
              <w:right w:val="single" w:sz="4" w:space="0" w:color="auto"/>
            </w:tcBorders>
          </w:tcPr>
          <w:p w14:paraId="48B09C97"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A7415DB" w14:textId="77777777" w:rsidR="00385A97" w:rsidRPr="00CF03C3" w:rsidRDefault="00385A97" w:rsidP="00BF6E38">
            <w:pPr>
              <w:pStyle w:val="affd"/>
              <w:rPr>
                <w:sz w:val="28"/>
                <w:szCs w:val="28"/>
              </w:rPr>
            </w:pPr>
            <w:r w:rsidRPr="00CF03C3">
              <w:rPr>
                <w:sz w:val="28"/>
                <w:szCs w:val="28"/>
              </w:rPr>
              <w:t>Наличие автоматизированной системы сбора и передачи данных</w:t>
            </w:r>
          </w:p>
          <w:p w14:paraId="12774163" w14:textId="77777777" w:rsidR="00385A97" w:rsidRPr="00CF03C3" w:rsidRDefault="00385A97" w:rsidP="00BF6E38">
            <w:pPr>
              <w:pStyle w:val="affd"/>
              <w:rPr>
                <w:color w:val="FF0000"/>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619" w:type="dxa"/>
            <w:vMerge/>
            <w:tcBorders>
              <w:left w:val="single" w:sz="4" w:space="0" w:color="auto"/>
            </w:tcBorders>
          </w:tcPr>
          <w:p w14:paraId="041429BE" w14:textId="77777777" w:rsidR="00385A97" w:rsidRPr="00CF03C3" w:rsidRDefault="00385A97" w:rsidP="00BF6E38">
            <w:pPr>
              <w:pStyle w:val="affd"/>
              <w:jc w:val="center"/>
              <w:rPr>
                <w:sz w:val="28"/>
                <w:szCs w:val="28"/>
              </w:rPr>
            </w:pPr>
          </w:p>
        </w:tc>
      </w:tr>
      <w:tr w:rsidR="00385A97" w:rsidRPr="00CF03C3" w14:paraId="1D4CA014" w14:textId="77777777" w:rsidTr="00BF6E38">
        <w:tc>
          <w:tcPr>
            <w:tcW w:w="596" w:type="dxa"/>
            <w:tcBorders>
              <w:top w:val="single" w:sz="4" w:space="0" w:color="auto"/>
              <w:bottom w:val="single" w:sz="4" w:space="0" w:color="auto"/>
              <w:right w:val="single" w:sz="4" w:space="0" w:color="auto"/>
            </w:tcBorders>
          </w:tcPr>
          <w:p w14:paraId="41715BC9"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4DB0CBB" w14:textId="77777777" w:rsidR="00385A97" w:rsidRPr="00CF03C3" w:rsidRDefault="00385A97" w:rsidP="00BF6E38">
            <w:pPr>
              <w:pStyle w:val="affd"/>
              <w:rPr>
                <w:sz w:val="28"/>
                <w:szCs w:val="28"/>
              </w:rPr>
            </w:pPr>
            <w:r w:rsidRPr="00CF03C3">
              <w:rPr>
                <w:sz w:val="28"/>
                <w:szCs w:val="28"/>
              </w:rPr>
              <w:t xml:space="preserve">Наличие инструментов фото и (или) </w:t>
            </w:r>
            <w:proofErr w:type="spellStart"/>
            <w:r w:rsidRPr="00CF03C3">
              <w:rPr>
                <w:sz w:val="28"/>
                <w:szCs w:val="28"/>
              </w:rPr>
              <w:t>видеофиксации</w:t>
            </w:r>
            <w:proofErr w:type="spellEnd"/>
            <w:r w:rsidRPr="00CF03C3">
              <w:rPr>
                <w:sz w:val="28"/>
                <w:szCs w:val="28"/>
              </w:rPr>
              <w:t xml:space="preserve"> транспорта</w:t>
            </w:r>
          </w:p>
          <w:p w14:paraId="52842C30" w14:textId="77777777" w:rsidR="00385A97" w:rsidRPr="00CF03C3" w:rsidRDefault="00385A97" w:rsidP="00BF6E38">
            <w:pPr>
              <w:pStyle w:val="affd"/>
              <w:rPr>
                <w:color w:val="FF0000"/>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619" w:type="dxa"/>
            <w:vMerge/>
            <w:tcBorders>
              <w:left w:val="single" w:sz="4" w:space="0" w:color="auto"/>
            </w:tcBorders>
          </w:tcPr>
          <w:p w14:paraId="33A00781" w14:textId="77777777" w:rsidR="00385A97" w:rsidRPr="00CF03C3" w:rsidRDefault="00385A97" w:rsidP="00BF6E38">
            <w:pPr>
              <w:pStyle w:val="affd"/>
              <w:jc w:val="center"/>
              <w:rPr>
                <w:sz w:val="28"/>
                <w:szCs w:val="28"/>
              </w:rPr>
            </w:pPr>
          </w:p>
        </w:tc>
      </w:tr>
      <w:tr w:rsidR="00385A97" w:rsidRPr="00CF03C3" w14:paraId="004F9E75" w14:textId="77777777" w:rsidTr="00BF6E38">
        <w:tc>
          <w:tcPr>
            <w:tcW w:w="596" w:type="dxa"/>
            <w:tcBorders>
              <w:top w:val="single" w:sz="4" w:space="0" w:color="auto"/>
              <w:bottom w:val="single" w:sz="4" w:space="0" w:color="auto"/>
              <w:right w:val="single" w:sz="4" w:space="0" w:color="auto"/>
            </w:tcBorders>
          </w:tcPr>
          <w:p w14:paraId="1FA5EC4B"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B66C899" w14:textId="77777777" w:rsidR="00385A97" w:rsidRPr="00CF03C3" w:rsidRDefault="00385A97" w:rsidP="00BF6E38">
            <w:pPr>
              <w:pStyle w:val="affd"/>
              <w:rPr>
                <w:color w:val="FF0000"/>
                <w:sz w:val="28"/>
                <w:szCs w:val="28"/>
              </w:rPr>
            </w:pPr>
            <w:r w:rsidRPr="00CF03C3">
              <w:rPr>
                <w:color w:val="000000" w:themeColor="text1"/>
                <w:sz w:val="28"/>
                <w:szCs w:val="28"/>
              </w:rPr>
              <w:t>Код объекта, присвоенный объекту при постановке на государственный учет объектов, оказывающих негативное воздействие на окружающую среду, осуществляемой в форме ведения государственного реестра объектов, оказывающих негативное воздействие на окружающую среду, в порядке, установленном Правительством Российской Федерации, в соответствии с пунктом 10 статьи 69 Федерального закона от 10.01.2022 № 7-ФЗ «Об охране окружающей среды»</w:t>
            </w:r>
          </w:p>
        </w:tc>
        <w:tc>
          <w:tcPr>
            <w:tcW w:w="2619" w:type="dxa"/>
            <w:vMerge/>
            <w:tcBorders>
              <w:left w:val="single" w:sz="4" w:space="0" w:color="auto"/>
            </w:tcBorders>
          </w:tcPr>
          <w:p w14:paraId="712A56C4" w14:textId="77777777" w:rsidR="00385A97" w:rsidRPr="00CF03C3" w:rsidRDefault="00385A97" w:rsidP="00BF6E38">
            <w:pPr>
              <w:pStyle w:val="affd"/>
              <w:jc w:val="center"/>
              <w:rPr>
                <w:sz w:val="28"/>
                <w:szCs w:val="28"/>
              </w:rPr>
            </w:pPr>
          </w:p>
        </w:tc>
      </w:tr>
      <w:tr w:rsidR="00385A97" w:rsidRPr="00CF03C3" w14:paraId="2697182B" w14:textId="77777777" w:rsidTr="00BF6E38">
        <w:tc>
          <w:tcPr>
            <w:tcW w:w="596" w:type="dxa"/>
            <w:tcBorders>
              <w:top w:val="single" w:sz="4" w:space="0" w:color="auto"/>
              <w:bottom w:val="single" w:sz="4" w:space="0" w:color="auto"/>
              <w:right w:val="single" w:sz="4" w:space="0" w:color="auto"/>
            </w:tcBorders>
          </w:tcPr>
          <w:p w14:paraId="097EAEB9"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5C0195DF"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Информация об эксплуатации объекта захоронения ТКО в соответствии с пунктом 8 статьи 29.1 Федерального закона от 24.06.1998 № 89-ФЗ «Об отходах производства и потребления» (Собрание законодательства Российской Федерации, 1998, № 26, ст. 3009; 2018, № 53, ст. 8409; 2022; № 52, ст. 9349) </w:t>
            </w:r>
          </w:p>
          <w:p w14:paraId="43DF69BD" w14:textId="77777777" w:rsidR="00385A97" w:rsidRPr="00CF03C3" w:rsidRDefault="00385A97" w:rsidP="00BF6E38">
            <w:pPr>
              <w:pStyle w:val="affd"/>
              <w:rPr>
                <w:color w:val="000000" w:themeColor="text1"/>
                <w:sz w:val="28"/>
                <w:szCs w:val="28"/>
              </w:rPr>
            </w:pPr>
            <w:r w:rsidRPr="00CF03C3">
              <w:rPr>
                <w:color w:val="000000" w:themeColor="text1"/>
                <w:sz w:val="28"/>
                <w:szCs w:val="28"/>
              </w:rPr>
              <w:t>(указывается значение «да» или «нет»)</w:t>
            </w:r>
          </w:p>
        </w:tc>
        <w:tc>
          <w:tcPr>
            <w:tcW w:w="2619" w:type="dxa"/>
            <w:vMerge/>
            <w:tcBorders>
              <w:left w:val="single" w:sz="4" w:space="0" w:color="auto"/>
            </w:tcBorders>
          </w:tcPr>
          <w:p w14:paraId="6CE84B21" w14:textId="77777777" w:rsidR="00385A97" w:rsidRPr="00CF03C3" w:rsidRDefault="00385A97" w:rsidP="00BF6E38">
            <w:pPr>
              <w:pStyle w:val="affd"/>
              <w:jc w:val="center"/>
              <w:rPr>
                <w:sz w:val="28"/>
                <w:szCs w:val="28"/>
              </w:rPr>
            </w:pPr>
          </w:p>
        </w:tc>
      </w:tr>
      <w:tr w:rsidR="00385A97" w:rsidRPr="00CF03C3" w14:paraId="2AA181A9" w14:textId="77777777" w:rsidTr="00BF6E38">
        <w:tc>
          <w:tcPr>
            <w:tcW w:w="596" w:type="dxa"/>
            <w:tcBorders>
              <w:top w:val="single" w:sz="4" w:space="0" w:color="auto"/>
              <w:bottom w:val="single" w:sz="4" w:space="0" w:color="auto"/>
              <w:right w:val="single" w:sz="4" w:space="0" w:color="auto"/>
            </w:tcBorders>
          </w:tcPr>
          <w:p w14:paraId="0D86E1BF"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0A8F11BD" w14:textId="77777777" w:rsidR="00385A97" w:rsidRPr="00CF03C3" w:rsidRDefault="00385A97" w:rsidP="00BF6E38">
            <w:pPr>
              <w:pStyle w:val="affd"/>
              <w:rPr>
                <w:sz w:val="28"/>
                <w:szCs w:val="28"/>
              </w:rPr>
            </w:pPr>
            <w:r w:rsidRPr="00CF03C3">
              <w:rPr>
                <w:sz w:val="28"/>
                <w:szCs w:val="28"/>
              </w:rPr>
              <w:t>Номер объекта в государственном реестре объектов размещения отходов</w:t>
            </w:r>
          </w:p>
        </w:tc>
        <w:tc>
          <w:tcPr>
            <w:tcW w:w="2619" w:type="dxa"/>
            <w:vMerge/>
            <w:tcBorders>
              <w:left w:val="single" w:sz="4" w:space="0" w:color="auto"/>
            </w:tcBorders>
          </w:tcPr>
          <w:p w14:paraId="2DA83FBA" w14:textId="77777777" w:rsidR="00385A97" w:rsidRPr="00CF03C3" w:rsidRDefault="00385A97" w:rsidP="00BF6E38">
            <w:pPr>
              <w:pStyle w:val="affd"/>
              <w:rPr>
                <w:sz w:val="28"/>
                <w:szCs w:val="28"/>
              </w:rPr>
            </w:pPr>
          </w:p>
        </w:tc>
      </w:tr>
      <w:tr w:rsidR="00385A97" w:rsidRPr="00CF03C3" w14:paraId="4F86E8B0" w14:textId="77777777" w:rsidTr="00BF6E38">
        <w:tc>
          <w:tcPr>
            <w:tcW w:w="596" w:type="dxa"/>
            <w:tcBorders>
              <w:top w:val="single" w:sz="4" w:space="0" w:color="auto"/>
              <w:bottom w:val="single" w:sz="4" w:space="0" w:color="auto"/>
              <w:right w:val="single" w:sz="4" w:space="0" w:color="auto"/>
            </w:tcBorders>
          </w:tcPr>
          <w:p w14:paraId="10F807FD"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657355A" w14:textId="77777777" w:rsidR="00385A97" w:rsidRPr="00CF03C3" w:rsidRDefault="00385A97" w:rsidP="00BF6E38">
            <w:pPr>
              <w:pStyle w:val="affd"/>
              <w:rPr>
                <w:sz w:val="28"/>
                <w:szCs w:val="28"/>
              </w:rPr>
            </w:pPr>
            <w:r w:rsidRPr="00CF03C3">
              <w:rPr>
                <w:color w:val="000000" w:themeColor="text1"/>
                <w:sz w:val="28"/>
                <w:szCs w:val="28"/>
              </w:rPr>
              <w:t xml:space="preserve">Реквизиты приказа </w:t>
            </w:r>
            <w:proofErr w:type="spellStart"/>
            <w:r w:rsidRPr="00CF03C3">
              <w:rPr>
                <w:color w:val="000000" w:themeColor="text1"/>
                <w:sz w:val="28"/>
                <w:szCs w:val="28"/>
              </w:rPr>
              <w:t>Росприроднадзора</w:t>
            </w:r>
            <w:proofErr w:type="spellEnd"/>
            <w:r w:rsidRPr="00CF03C3">
              <w:rPr>
                <w:color w:val="000000" w:themeColor="text1"/>
                <w:sz w:val="28"/>
                <w:szCs w:val="28"/>
              </w:rPr>
              <w:t xml:space="preserve"> о включении объекта в государственный реестр объектов размещения отходов</w:t>
            </w:r>
          </w:p>
        </w:tc>
        <w:tc>
          <w:tcPr>
            <w:tcW w:w="2619" w:type="dxa"/>
            <w:vMerge/>
            <w:tcBorders>
              <w:left w:val="single" w:sz="4" w:space="0" w:color="auto"/>
            </w:tcBorders>
          </w:tcPr>
          <w:p w14:paraId="2AA67944" w14:textId="77777777" w:rsidR="00385A97" w:rsidRPr="00CF03C3" w:rsidRDefault="00385A97" w:rsidP="00BF6E38">
            <w:pPr>
              <w:pStyle w:val="affd"/>
              <w:rPr>
                <w:sz w:val="28"/>
                <w:szCs w:val="28"/>
              </w:rPr>
            </w:pPr>
          </w:p>
        </w:tc>
      </w:tr>
      <w:tr w:rsidR="00385A97" w:rsidRPr="00CF03C3" w14:paraId="379B44B6" w14:textId="77777777" w:rsidTr="00BF6E38">
        <w:tc>
          <w:tcPr>
            <w:tcW w:w="596" w:type="dxa"/>
            <w:tcBorders>
              <w:top w:val="single" w:sz="4" w:space="0" w:color="auto"/>
              <w:bottom w:val="single" w:sz="4" w:space="0" w:color="auto"/>
              <w:right w:val="single" w:sz="4" w:space="0" w:color="auto"/>
            </w:tcBorders>
          </w:tcPr>
          <w:p w14:paraId="0599909E"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6F4DA75B" w14:textId="77777777" w:rsidR="00385A97" w:rsidRPr="00CF03C3" w:rsidRDefault="00385A97" w:rsidP="00BF6E38">
            <w:pPr>
              <w:pStyle w:val="affd"/>
              <w:rPr>
                <w:sz w:val="28"/>
                <w:szCs w:val="28"/>
              </w:rPr>
            </w:pPr>
            <w:r w:rsidRPr="00CF03C3">
              <w:rPr>
                <w:sz w:val="28"/>
                <w:szCs w:val="28"/>
              </w:rPr>
              <w:t>Дата проведения последней инвентаризации</w:t>
            </w:r>
          </w:p>
        </w:tc>
        <w:tc>
          <w:tcPr>
            <w:tcW w:w="2619" w:type="dxa"/>
            <w:vMerge/>
            <w:tcBorders>
              <w:left w:val="single" w:sz="4" w:space="0" w:color="auto"/>
            </w:tcBorders>
          </w:tcPr>
          <w:p w14:paraId="111A4379" w14:textId="77777777" w:rsidR="00385A97" w:rsidRPr="00CF03C3" w:rsidRDefault="00385A97" w:rsidP="00BF6E38">
            <w:pPr>
              <w:pStyle w:val="affd"/>
              <w:rPr>
                <w:sz w:val="28"/>
                <w:szCs w:val="28"/>
              </w:rPr>
            </w:pPr>
          </w:p>
        </w:tc>
      </w:tr>
      <w:tr w:rsidR="00385A97" w:rsidRPr="00CF03C3" w14:paraId="05D4D1E1" w14:textId="77777777" w:rsidTr="00BF6E38">
        <w:tc>
          <w:tcPr>
            <w:tcW w:w="596" w:type="dxa"/>
            <w:tcBorders>
              <w:top w:val="single" w:sz="4" w:space="0" w:color="auto"/>
              <w:bottom w:val="single" w:sz="4" w:space="0" w:color="auto"/>
              <w:right w:val="single" w:sz="4" w:space="0" w:color="auto"/>
            </w:tcBorders>
          </w:tcPr>
          <w:p w14:paraId="5AA7C618"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71676799" w14:textId="77777777" w:rsidR="00385A97" w:rsidRPr="00CF03C3" w:rsidRDefault="00385A97" w:rsidP="00BF6E38">
            <w:pPr>
              <w:pStyle w:val="affd"/>
              <w:rPr>
                <w:sz w:val="28"/>
                <w:szCs w:val="28"/>
              </w:rPr>
            </w:pPr>
            <w:r w:rsidRPr="00CF03C3">
              <w:rPr>
                <w:sz w:val="28"/>
                <w:szCs w:val="28"/>
              </w:rPr>
              <w:t>Проектная годовая мощность объекта, тонн в год</w:t>
            </w:r>
          </w:p>
        </w:tc>
        <w:tc>
          <w:tcPr>
            <w:tcW w:w="2619" w:type="dxa"/>
            <w:vMerge/>
            <w:tcBorders>
              <w:left w:val="single" w:sz="4" w:space="0" w:color="auto"/>
            </w:tcBorders>
          </w:tcPr>
          <w:p w14:paraId="26FE5377" w14:textId="77777777" w:rsidR="00385A97" w:rsidRPr="00CF03C3" w:rsidRDefault="00385A97" w:rsidP="00BF6E38">
            <w:pPr>
              <w:pStyle w:val="affd"/>
              <w:rPr>
                <w:sz w:val="28"/>
                <w:szCs w:val="28"/>
              </w:rPr>
            </w:pPr>
          </w:p>
        </w:tc>
      </w:tr>
      <w:tr w:rsidR="00385A97" w:rsidRPr="00CF03C3" w14:paraId="0D4934BC" w14:textId="77777777" w:rsidTr="00BF6E38">
        <w:tc>
          <w:tcPr>
            <w:tcW w:w="596" w:type="dxa"/>
            <w:tcBorders>
              <w:top w:val="single" w:sz="4" w:space="0" w:color="auto"/>
              <w:bottom w:val="single" w:sz="4" w:space="0" w:color="auto"/>
              <w:right w:val="single" w:sz="4" w:space="0" w:color="auto"/>
            </w:tcBorders>
          </w:tcPr>
          <w:p w14:paraId="50844974"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7E02C120" w14:textId="77777777" w:rsidR="00385A97" w:rsidRPr="00CF03C3" w:rsidRDefault="00385A97" w:rsidP="00BF6E38">
            <w:pPr>
              <w:pStyle w:val="affd"/>
              <w:rPr>
                <w:sz w:val="28"/>
                <w:szCs w:val="28"/>
              </w:rPr>
            </w:pPr>
            <w:r w:rsidRPr="00CF03C3">
              <w:rPr>
                <w:sz w:val="28"/>
                <w:szCs w:val="28"/>
              </w:rPr>
              <w:t xml:space="preserve">Дата планируемой ликвидации объекта (информация </w:t>
            </w:r>
            <w:r>
              <w:rPr>
                <w:sz w:val="28"/>
                <w:szCs w:val="28"/>
              </w:rPr>
              <w:t>размещается</w:t>
            </w:r>
            <w:r w:rsidRPr="00CF03C3">
              <w:rPr>
                <w:sz w:val="28"/>
                <w:szCs w:val="28"/>
              </w:rPr>
              <w:t xml:space="preserve"> по усмотрению поставщика информации)</w:t>
            </w:r>
          </w:p>
        </w:tc>
        <w:tc>
          <w:tcPr>
            <w:tcW w:w="2619" w:type="dxa"/>
            <w:tcBorders>
              <w:left w:val="single" w:sz="4" w:space="0" w:color="auto"/>
            </w:tcBorders>
          </w:tcPr>
          <w:p w14:paraId="4AB7EE99" w14:textId="77777777" w:rsidR="00385A97" w:rsidRPr="00CF03C3" w:rsidRDefault="00385A97" w:rsidP="00BF6E38">
            <w:pPr>
              <w:pStyle w:val="affd"/>
              <w:rPr>
                <w:sz w:val="28"/>
                <w:szCs w:val="28"/>
              </w:rPr>
            </w:pPr>
          </w:p>
        </w:tc>
      </w:tr>
      <w:tr w:rsidR="00385A97" w:rsidRPr="00CF03C3" w14:paraId="73745110" w14:textId="77777777" w:rsidTr="00BF6E38">
        <w:tc>
          <w:tcPr>
            <w:tcW w:w="596" w:type="dxa"/>
            <w:tcBorders>
              <w:top w:val="single" w:sz="4" w:space="0" w:color="auto"/>
              <w:bottom w:val="single" w:sz="4" w:space="0" w:color="auto"/>
              <w:right w:val="single" w:sz="4" w:space="0" w:color="auto"/>
            </w:tcBorders>
          </w:tcPr>
          <w:p w14:paraId="4C78B8E8"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E5A875A" w14:textId="77777777" w:rsidR="00385A97" w:rsidRPr="00CF03C3" w:rsidRDefault="00385A97" w:rsidP="00BF6E38">
            <w:pPr>
              <w:pStyle w:val="affd"/>
              <w:rPr>
                <w:sz w:val="28"/>
                <w:szCs w:val="28"/>
              </w:rPr>
            </w:pPr>
            <w:r w:rsidRPr="00CF03C3">
              <w:rPr>
                <w:sz w:val="28"/>
                <w:szCs w:val="28"/>
              </w:rPr>
              <w:t xml:space="preserve">Информация </w:t>
            </w:r>
            <w:bookmarkStart w:id="49" w:name="_Hlk194394079"/>
            <w:r w:rsidRPr="00CF03C3">
              <w:rPr>
                <w:sz w:val="28"/>
                <w:szCs w:val="28"/>
              </w:rPr>
              <w:t>о наличии и мощности устройств, предназначенных для отведения и (или) использования выбросов парниковых газов, образующихся на объекте</w:t>
            </w:r>
            <w:bookmarkEnd w:id="49"/>
          </w:p>
        </w:tc>
        <w:tc>
          <w:tcPr>
            <w:tcW w:w="2619" w:type="dxa"/>
            <w:tcBorders>
              <w:left w:val="single" w:sz="4" w:space="0" w:color="auto"/>
            </w:tcBorders>
          </w:tcPr>
          <w:p w14:paraId="02077731" w14:textId="77777777" w:rsidR="00385A97" w:rsidRPr="00CF03C3" w:rsidRDefault="00385A97" w:rsidP="00BF6E38">
            <w:pPr>
              <w:pStyle w:val="affd"/>
              <w:rPr>
                <w:sz w:val="28"/>
                <w:szCs w:val="28"/>
              </w:rPr>
            </w:pPr>
          </w:p>
        </w:tc>
      </w:tr>
      <w:tr w:rsidR="00385A97" w:rsidRPr="00CF03C3" w14:paraId="2D96CCCE" w14:textId="77777777" w:rsidTr="00BF6E38">
        <w:tc>
          <w:tcPr>
            <w:tcW w:w="9952" w:type="dxa"/>
            <w:gridSpan w:val="4"/>
            <w:tcBorders>
              <w:top w:val="single" w:sz="4" w:space="0" w:color="auto"/>
              <w:bottom w:val="single" w:sz="4" w:space="0" w:color="auto"/>
            </w:tcBorders>
          </w:tcPr>
          <w:p w14:paraId="5056D0D8" w14:textId="77777777" w:rsidR="00385A97" w:rsidRPr="00CF03C3" w:rsidRDefault="00385A97" w:rsidP="00BF6E38">
            <w:pPr>
              <w:pStyle w:val="affd"/>
              <w:rPr>
                <w:sz w:val="28"/>
                <w:szCs w:val="28"/>
              </w:rPr>
            </w:pPr>
            <w:r w:rsidRPr="00CF03C3">
              <w:rPr>
                <w:b/>
                <w:bCs/>
                <w:sz w:val="28"/>
                <w:szCs w:val="28"/>
              </w:rPr>
              <w:t>Информация о рабочих картах объекта захоронения ТКО</w:t>
            </w:r>
          </w:p>
        </w:tc>
      </w:tr>
      <w:tr w:rsidR="00385A97" w:rsidRPr="00CF03C3" w14:paraId="2A181A56" w14:textId="77777777" w:rsidTr="00BF6E38">
        <w:tc>
          <w:tcPr>
            <w:tcW w:w="596" w:type="dxa"/>
            <w:tcBorders>
              <w:top w:val="single" w:sz="4" w:space="0" w:color="auto"/>
              <w:bottom w:val="single" w:sz="4" w:space="0" w:color="auto"/>
              <w:right w:val="single" w:sz="4" w:space="0" w:color="auto"/>
            </w:tcBorders>
          </w:tcPr>
          <w:p w14:paraId="0D3BC89D"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98BF757" w14:textId="77777777" w:rsidR="00385A97" w:rsidRPr="00CF03C3" w:rsidRDefault="00385A97" w:rsidP="00BF6E38">
            <w:pPr>
              <w:pStyle w:val="affd"/>
              <w:rPr>
                <w:sz w:val="28"/>
                <w:szCs w:val="28"/>
              </w:rPr>
            </w:pPr>
            <w:r w:rsidRPr="00CF03C3">
              <w:rPr>
                <w:sz w:val="28"/>
                <w:szCs w:val="28"/>
              </w:rPr>
              <w:t>Общее количество рабочих карт объекта, ед.</w:t>
            </w:r>
          </w:p>
        </w:tc>
        <w:tc>
          <w:tcPr>
            <w:tcW w:w="2619" w:type="dxa"/>
            <w:vMerge w:val="restart"/>
            <w:tcBorders>
              <w:left w:val="single" w:sz="4" w:space="0" w:color="auto"/>
            </w:tcBorders>
          </w:tcPr>
          <w:p w14:paraId="199CA950"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3D2121DA" w14:textId="77777777" w:rsidTr="00BF6E38">
        <w:tc>
          <w:tcPr>
            <w:tcW w:w="596" w:type="dxa"/>
            <w:tcBorders>
              <w:top w:val="single" w:sz="4" w:space="0" w:color="auto"/>
              <w:bottom w:val="single" w:sz="4" w:space="0" w:color="auto"/>
              <w:right w:val="single" w:sz="4" w:space="0" w:color="auto"/>
            </w:tcBorders>
          </w:tcPr>
          <w:p w14:paraId="79B71886"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0034D13B" w14:textId="77777777" w:rsidR="00385A97" w:rsidRPr="00CF03C3" w:rsidRDefault="00385A97" w:rsidP="00BF6E38">
            <w:pPr>
              <w:pStyle w:val="affd"/>
              <w:rPr>
                <w:sz w:val="28"/>
                <w:szCs w:val="28"/>
              </w:rPr>
            </w:pPr>
            <w:r w:rsidRPr="00CF03C3">
              <w:rPr>
                <w:sz w:val="28"/>
                <w:szCs w:val="28"/>
              </w:rPr>
              <w:t>Номер рабочей карты полигона</w:t>
            </w:r>
          </w:p>
        </w:tc>
        <w:tc>
          <w:tcPr>
            <w:tcW w:w="2619" w:type="dxa"/>
            <w:vMerge/>
            <w:tcBorders>
              <w:left w:val="single" w:sz="4" w:space="0" w:color="auto"/>
            </w:tcBorders>
          </w:tcPr>
          <w:p w14:paraId="054B845A" w14:textId="77777777" w:rsidR="00385A97" w:rsidRPr="00CF03C3" w:rsidRDefault="00385A97" w:rsidP="00BF6E38">
            <w:pPr>
              <w:pStyle w:val="affd"/>
              <w:rPr>
                <w:sz w:val="28"/>
                <w:szCs w:val="28"/>
              </w:rPr>
            </w:pPr>
          </w:p>
        </w:tc>
      </w:tr>
      <w:tr w:rsidR="00385A97" w:rsidRPr="00CF03C3" w14:paraId="3CD31C67" w14:textId="77777777" w:rsidTr="00BF6E38">
        <w:tc>
          <w:tcPr>
            <w:tcW w:w="596" w:type="dxa"/>
            <w:tcBorders>
              <w:top w:val="single" w:sz="4" w:space="0" w:color="auto"/>
              <w:bottom w:val="single" w:sz="4" w:space="0" w:color="auto"/>
              <w:right w:val="single" w:sz="4" w:space="0" w:color="auto"/>
            </w:tcBorders>
          </w:tcPr>
          <w:p w14:paraId="3B1C700A"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D02FA09" w14:textId="77777777" w:rsidR="00385A97" w:rsidRPr="00CF03C3" w:rsidRDefault="00385A97" w:rsidP="00BF6E38">
            <w:pPr>
              <w:pStyle w:val="affd"/>
              <w:rPr>
                <w:sz w:val="28"/>
                <w:szCs w:val="28"/>
              </w:rPr>
            </w:pPr>
            <w:r w:rsidRPr="00CF03C3">
              <w:rPr>
                <w:sz w:val="28"/>
                <w:szCs w:val="28"/>
              </w:rPr>
              <w:t>Информация о статусе создания и эксплуатации рабочей карты полигона</w:t>
            </w:r>
          </w:p>
        </w:tc>
        <w:tc>
          <w:tcPr>
            <w:tcW w:w="2619" w:type="dxa"/>
            <w:vMerge/>
            <w:tcBorders>
              <w:left w:val="single" w:sz="4" w:space="0" w:color="auto"/>
            </w:tcBorders>
          </w:tcPr>
          <w:p w14:paraId="063F1346" w14:textId="77777777" w:rsidR="00385A97" w:rsidRPr="00CF03C3" w:rsidRDefault="00385A97" w:rsidP="00BF6E38">
            <w:pPr>
              <w:pStyle w:val="affd"/>
              <w:rPr>
                <w:sz w:val="28"/>
                <w:szCs w:val="28"/>
              </w:rPr>
            </w:pPr>
          </w:p>
        </w:tc>
      </w:tr>
      <w:tr w:rsidR="00385A97" w:rsidRPr="00CF03C3" w14:paraId="75FBA53E" w14:textId="77777777" w:rsidTr="00BF6E38">
        <w:tc>
          <w:tcPr>
            <w:tcW w:w="596" w:type="dxa"/>
            <w:tcBorders>
              <w:top w:val="single" w:sz="4" w:space="0" w:color="auto"/>
              <w:bottom w:val="single" w:sz="4" w:space="0" w:color="auto"/>
              <w:right w:val="single" w:sz="4" w:space="0" w:color="auto"/>
            </w:tcBorders>
          </w:tcPr>
          <w:p w14:paraId="09F56932"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26D16B79" w14:textId="77777777" w:rsidR="00385A97" w:rsidRPr="00CF03C3" w:rsidRDefault="00385A97" w:rsidP="00BF6E38">
            <w:pPr>
              <w:pStyle w:val="affd"/>
              <w:rPr>
                <w:sz w:val="28"/>
                <w:szCs w:val="28"/>
              </w:rPr>
            </w:pPr>
            <w:r w:rsidRPr="00CF03C3">
              <w:rPr>
                <w:sz w:val="28"/>
                <w:szCs w:val="28"/>
              </w:rPr>
              <w:t xml:space="preserve">Площадь рабочей карты полигона, </w:t>
            </w:r>
            <w:proofErr w:type="spellStart"/>
            <w:r w:rsidRPr="00CF03C3">
              <w:rPr>
                <w:sz w:val="28"/>
                <w:szCs w:val="28"/>
              </w:rPr>
              <w:t>кв.м</w:t>
            </w:r>
            <w:proofErr w:type="spellEnd"/>
            <w:r w:rsidRPr="00CF03C3">
              <w:rPr>
                <w:sz w:val="28"/>
                <w:szCs w:val="28"/>
              </w:rPr>
              <w:t xml:space="preserve"> </w:t>
            </w:r>
          </w:p>
        </w:tc>
        <w:tc>
          <w:tcPr>
            <w:tcW w:w="2619" w:type="dxa"/>
            <w:vMerge/>
            <w:tcBorders>
              <w:left w:val="single" w:sz="4" w:space="0" w:color="auto"/>
            </w:tcBorders>
          </w:tcPr>
          <w:p w14:paraId="4B14BF4C" w14:textId="77777777" w:rsidR="00385A97" w:rsidRPr="00CF03C3" w:rsidRDefault="00385A97" w:rsidP="00BF6E38">
            <w:pPr>
              <w:pStyle w:val="affd"/>
              <w:rPr>
                <w:sz w:val="28"/>
                <w:szCs w:val="28"/>
              </w:rPr>
            </w:pPr>
          </w:p>
        </w:tc>
      </w:tr>
      <w:tr w:rsidR="00385A97" w:rsidRPr="00CF03C3" w14:paraId="68666933" w14:textId="77777777" w:rsidTr="00BF6E38">
        <w:tc>
          <w:tcPr>
            <w:tcW w:w="596" w:type="dxa"/>
            <w:tcBorders>
              <w:top w:val="single" w:sz="4" w:space="0" w:color="auto"/>
              <w:bottom w:val="single" w:sz="4" w:space="0" w:color="auto"/>
              <w:right w:val="single" w:sz="4" w:space="0" w:color="auto"/>
            </w:tcBorders>
          </w:tcPr>
          <w:p w14:paraId="51FF252C"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441E72B" w14:textId="77777777" w:rsidR="00385A97" w:rsidRPr="00CF03C3" w:rsidRDefault="00385A97" w:rsidP="00BF6E38">
            <w:pPr>
              <w:pStyle w:val="affd"/>
              <w:rPr>
                <w:sz w:val="28"/>
                <w:szCs w:val="28"/>
              </w:rPr>
            </w:pPr>
            <w:r w:rsidRPr="00CF03C3">
              <w:rPr>
                <w:sz w:val="28"/>
                <w:szCs w:val="28"/>
              </w:rPr>
              <w:t xml:space="preserve">Проектная вместимость рабочей карты полигона по объему отходов, </w:t>
            </w:r>
            <w:proofErr w:type="spellStart"/>
            <w:r w:rsidRPr="00CF03C3">
              <w:rPr>
                <w:sz w:val="28"/>
                <w:szCs w:val="28"/>
              </w:rPr>
              <w:t>куб.м</w:t>
            </w:r>
            <w:proofErr w:type="spellEnd"/>
          </w:p>
        </w:tc>
        <w:tc>
          <w:tcPr>
            <w:tcW w:w="2619" w:type="dxa"/>
            <w:vMerge/>
            <w:tcBorders>
              <w:left w:val="single" w:sz="4" w:space="0" w:color="auto"/>
            </w:tcBorders>
          </w:tcPr>
          <w:p w14:paraId="2F4E42D3" w14:textId="77777777" w:rsidR="00385A97" w:rsidRPr="00CF03C3" w:rsidRDefault="00385A97" w:rsidP="00BF6E38">
            <w:pPr>
              <w:pStyle w:val="affd"/>
              <w:rPr>
                <w:sz w:val="28"/>
                <w:szCs w:val="28"/>
              </w:rPr>
            </w:pPr>
          </w:p>
        </w:tc>
      </w:tr>
      <w:tr w:rsidR="00385A97" w:rsidRPr="00CF03C3" w14:paraId="3CE027CF" w14:textId="77777777" w:rsidTr="00BF6E38">
        <w:tc>
          <w:tcPr>
            <w:tcW w:w="596" w:type="dxa"/>
            <w:tcBorders>
              <w:top w:val="single" w:sz="4" w:space="0" w:color="auto"/>
              <w:bottom w:val="single" w:sz="4" w:space="0" w:color="auto"/>
              <w:right w:val="single" w:sz="4" w:space="0" w:color="auto"/>
            </w:tcBorders>
          </w:tcPr>
          <w:p w14:paraId="3BDEAD7B"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68B22D5C" w14:textId="77777777" w:rsidR="00385A97" w:rsidRPr="00CF03C3" w:rsidRDefault="00385A97" w:rsidP="00BF6E38">
            <w:pPr>
              <w:pStyle w:val="affd"/>
              <w:rPr>
                <w:sz w:val="28"/>
                <w:szCs w:val="28"/>
              </w:rPr>
            </w:pPr>
            <w:r w:rsidRPr="00CF03C3">
              <w:rPr>
                <w:sz w:val="28"/>
                <w:szCs w:val="28"/>
              </w:rPr>
              <w:t>Проектная вместимость рабочей карты полигона по массе отходов, тонн</w:t>
            </w:r>
          </w:p>
        </w:tc>
        <w:tc>
          <w:tcPr>
            <w:tcW w:w="2619" w:type="dxa"/>
            <w:vMerge/>
            <w:tcBorders>
              <w:left w:val="single" w:sz="4" w:space="0" w:color="auto"/>
              <w:bottom w:val="single" w:sz="4" w:space="0" w:color="auto"/>
            </w:tcBorders>
          </w:tcPr>
          <w:p w14:paraId="16830EEC" w14:textId="77777777" w:rsidR="00385A97" w:rsidRPr="00CF03C3" w:rsidRDefault="00385A97" w:rsidP="00BF6E38">
            <w:pPr>
              <w:pStyle w:val="affd"/>
              <w:rPr>
                <w:sz w:val="28"/>
                <w:szCs w:val="28"/>
              </w:rPr>
            </w:pPr>
          </w:p>
        </w:tc>
      </w:tr>
      <w:tr w:rsidR="00385A97" w:rsidRPr="00CF03C3" w14:paraId="49E4A69B" w14:textId="77777777" w:rsidTr="00BF6E38">
        <w:tc>
          <w:tcPr>
            <w:tcW w:w="596" w:type="dxa"/>
            <w:tcBorders>
              <w:top w:val="single" w:sz="4" w:space="0" w:color="auto"/>
              <w:bottom w:val="single" w:sz="4" w:space="0" w:color="auto"/>
              <w:right w:val="single" w:sz="4" w:space="0" w:color="auto"/>
            </w:tcBorders>
          </w:tcPr>
          <w:p w14:paraId="7E641340"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60438365" w14:textId="77777777" w:rsidR="00385A97" w:rsidRPr="00CF03C3" w:rsidRDefault="00385A97" w:rsidP="00BF6E38">
            <w:pPr>
              <w:pStyle w:val="affd"/>
              <w:rPr>
                <w:sz w:val="28"/>
                <w:szCs w:val="28"/>
              </w:rPr>
            </w:pPr>
            <w:r w:rsidRPr="00CF03C3">
              <w:rPr>
                <w:sz w:val="28"/>
                <w:szCs w:val="28"/>
              </w:rPr>
              <w:t xml:space="preserve">Объем размещенных на рабочей карте отходов, </w:t>
            </w:r>
            <w:proofErr w:type="spellStart"/>
            <w:r w:rsidRPr="00CF03C3">
              <w:rPr>
                <w:sz w:val="28"/>
                <w:szCs w:val="28"/>
              </w:rPr>
              <w:t>куб.м</w:t>
            </w:r>
            <w:proofErr w:type="spellEnd"/>
          </w:p>
        </w:tc>
        <w:tc>
          <w:tcPr>
            <w:tcW w:w="2619" w:type="dxa"/>
            <w:vMerge w:val="restart"/>
            <w:tcBorders>
              <w:top w:val="single" w:sz="4" w:space="0" w:color="auto"/>
              <w:left w:val="single" w:sz="4" w:space="0" w:color="auto"/>
              <w:bottom w:val="nil"/>
            </w:tcBorders>
          </w:tcPr>
          <w:p w14:paraId="1914B15B" w14:textId="77777777" w:rsidR="00385A97" w:rsidRPr="00CF03C3" w:rsidRDefault="00385A97" w:rsidP="00BF6E38">
            <w:pPr>
              <w:pStyle w:val="affd"/>
              <w:jc w:val="center"/>
              <w:rPr>
                <w:sz w:val="28"/>
                <w:szCs w:val="28"/>
              </w:rPr>
            </w:pPr>
            <w:r w:rsidRPr="00CF03C3">
              <w:rPr>
                <w:sz w:val="28"/>
                <w:szCs w:val="28"/>
              </w:rPr>
              <w:t>Ежегодно</w:t>
            </w:r>
            <w:r w:rsidRPr="00CF03C3">
              <w:t xml:space="preserve"> </w:t>
            </w:r>
            <w:r w:rsidRPr="00CF03C3">
              <w:rPr>
                <w:sz w:val="28"/>
                <w:szCs w:val="28"/>
              </w:rPr>
              <w:t>нарастающим итогом, не позднее 1 февраля года, следующего за отчетным</w:t>
            </w:r>
          </w:p>
        </w:tc>
      </w:tr>
      <w:tr w:rsidR="00385A97" w:rsidRPr="00CF03C3" w14:paraId="0F2C6EAE" w14:textId="77777777" w:rsidTr="00BF6E38">
        <w:tc>
          <w:tcPr>
            <w:tcW w:w="596" w:type="dxa"/>
            <w:tcBorders>
              <w:top w:val="single" w:sz="4" w:space="0" w:color="auto"/>
              <w:bottom w:val="single" w:sz="4" w:space="0" w:color="auto"/>
              <w:right w:val="single" w:sz="4" w:space="0" w:color="auto"/>
            </w:tcBorders>
          </w:tcPr>
          <w:p w14:paraId="63D86B23"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00930DF6" w14:textId="77777777" w:rsidR="00385A97" w:rsidRPr="00CF03C3" w:rsidRDefault="00385A97" w:rsidP="00BF6E38">
            <w:pPr>
              <w:pStyle w:val="affd"/>
              <w:rPr>
                <w:sz w:val="28"/>
                <w:szCs w:val="28"/>
              </w:rPr>
            </w:pPr>
            <w:r w:rsidRPr="00CF03C3">
              <w:rPr>
                <w:sz w:val="28"/>
                <w:szCs w:val="28"/>
              </w:rPr>
              <w:t>Масса размещенных на рабочей карте отходов, тонн</w:t>
            </w:r>
          </w:p>
        </w:tc>
        <w:tc>
          <w:tcPr>
            <w:tcW w:w="2619" w:type="dxa"/>
            <w:vMerge/>
            <w:tcBorders>
              <w:top w:val="single" w:sz="4" w:space="0" w:color="auto"/>
              <w:left w:val="single" w:sz="4" w:space="0" w:color="auto"/>
              <w:bottom w:val="single" w:sz="4" w:space="0" w:color="auto"/>
            </w:tcBorders>
          </w:tcPr>
          <w:p w14:paraId="248B4D97" w14:textId="77777777" w:rsidR="00385A97" w:rsidRPr="00CF03C3" w:rsidRDefault="00385A97" w:rsidP="00BF6E38">
            <w:pPr>
              <w:pStyle w:val="affd"/>
              <w:rPr>
                <w:sz w:val="28"/>
                <w:szCs w:val="28"/>
              </w:rPr>
            </w:pPr>
          </w:p>
        </w:tc>
      </w:tr>
      <w:tr w:rsidR="00385A97" w:rsidRPr="00CF03C3" w14:paraId="63968A5B" w14:textId="77777777" w:rsidTr="00BF6E38">
        <w:tc>
          <w:tcPr>
            <w:tcW w:w="596" w:type="dxa"/>
            <w:tcBorders>
              <w:top w:val="single" w:sz="4" w:space="0" w:color="auto"/>
              <w:bottom w:val="single" w:sz="4" w:space="0" w:color="auto"/>
              <w:right w:val="single" w:sz="4" w:space="0" w:color="auto"/>
            </w:tcBorders>
          </w:tcPr>
          <w:p w14:paraId="369EB981"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023F531C" w14:textId="77777777" w:rsidR="00385A97" w:rsidRPr="00CF03C3" w:rsidRDefault="00385A97" w:rsidP="00BF6E38">
            <w:pPr>
              <w:pStyle w:val="affd"/>
              <w:rPr>
                <w:sz w:val="28"/>
                <w:szCs w:val="28"/>
              </w:rPr>
            </w:pPr>
            <w:r w:rsidRPr="00CF03C3">
              <w:rPr>
                <w:sz w:val="28"/>
                <w:szCs w:val="28"/>
              </w:rPr>
              <w:t xml:space="preserve">Остаточная вместимость рабочей карты по объему отходов, </w:t>
            </w:r>
            <w:proofErr w:type="spellStart"/>
            <w:r w:rsidRPr="00CF03C3">
              <w:rPr>
                <w:sz w:val="28"/>
                <w:szCs w:val="28"/>
              </w:rPr>
              <w:t>куб.м</w:t>
            </w:r>
            <w:proofErr w:type="spellEnd"/>
          </w:p>
        </w:tc>
        <w:tc>
          <w:tcPr>
            <w:tcW w:w="2619" w:type="dxa"/>
            <w:vMerge/>
            <w:tcBorders>
              <w:top w:val="single" w:sz="4" w:space="0" w:color="auto"/>
              <w:left w:val="single" w:sz="4" w:space="0" w:color="auto"/>
              <w:bottom w:val="single" w:sz="4" w:space="0" w:color="auto"/>
            </w:tcBorders>
          </w:tcPr>
          <w:p w14:paraId="52640EBF" w14:textId="77777777" w:rsidR="00385A97" w:rsidRPr="00CF03C3" w:rsidRDefault="00385A97" w:rsidP="00BF6E38">
            <w:pPr>
              <w:pStyle w:val="affd"/>
              <w:rPr>
                <w:sz w:val="28"/>
                <w:szCs w:val="28"/>
              </w:rPr>
            </w:pPr>
          </w:p>
        </w:tc>
      </w:tr>
      <w:tr w:rsidR="00385A97" w:rsidRPr="00CF03C3" w14:paraId="3BCD1251" w14:textId="77777777" w:rsidTr="00BF6E38">
        <w:tc>
          <w:tcPr>
            <w:tcW w:w="596" w:type="dxa"/>
            <w:tcBorders>
              <w:top w:val="single" w:sz="4" w:space="0" w:color="auto"/>
              <w:bottom w:val="single" w:sz="4" w:space="0" w:color="auto"/>
              <w:right w:val="single" w:sz="4" w:space="0" w:color="auto"/>
            </w:tcBorders>
          </w:tcPr>
          <w:p w14:paraId="2146B527"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0A068D1" w14:textId="77777777" w:rsidR="00385A97" w:rsidRPr="00CF03C3" w:rsidRDefault="00385A97" w:rsidP="00BF6E38">
            <w:pPr>
              <w:pStyle w:val="affd"/>
              <w:rPr>
                <w:sz w:val="28"/>
                <w:szCs w:val="28"/>
              </w:rPr>
            </w:pPr>
            <w:r w:rsidRPr="00CF03C3">
              <w:rPr>
                <w:sz w:val="28"/>
                <w:szCs w:val="28"/>
              </w:rPr>
              <w:t>Остаточная вместимость рабочей карты по массе отходов, тонн</w:t>
            </w:r>
          </w:p>
        </w:tc>
        <w:tc>
          <w:tcPr>
            <w:tcW w:w="2619" w:type="dxa"/>
            <w:vMerge/>
            <w:tcBorders>
              <w:top w:val="nil"/>
              <w:left w:val="single" w:sz="4" w:space="0" w:color="auto"/>
              <w:bottom w:val="single" w:sz="4" w:space="0" w:color="auto"/>
            </w:tcBorders>
          </w:tcPr>
          <w:p w14:paraId="14E1F6FD" w14:textId="77777777" w:rsidR="00385A97" w:rsidRPr="00CF03C3" w:rsidRDefault="00385A97" w:rsidP="00BF6E38">
            <w:pPr>
              <w:pStyle w:val="affd"/>
              <w:rPr>
                <w:sz w:val="28"/>
                <w:szCs w:val="28"/>
              </w:rPr>
            </w:pPr>
          </w:p>
        </w:tc>
      </w:tr>
      <w:tr w:rsidR="00385A97" w:rsidRPr="00CF03C3" w14:paraId="6D659725" w14:textId="77777777" w:rsidTr="00BF6E38">
        <w:tc>
          <w:tcPr>
            <w:tcW w:w="9952" w:type="dxa"/>
            <w:gridSpan w:val="4"/>
            <w:tcBorders>
              <w:top w:val="single" w:sz="4" w:space="0" w:color="auto"/>
              <w:bottom w:val="single" w:sz="4" w:space="0" w:color="auto"/>
            </w:tcBorders>
          </w:tcPr>
          <w:p w14:paraId="45446F10" w14:textId="77777777" w:rsidR="00385A97" w:rsidRPr="00CF03C3" w:rsidRDefault="00385A97" w:rsidP="00BF6E38">
            <w:pPr>
              <w:pStyle w:val="affd"/>
              <w:rPr>
                <w:b/>
                <w:bCs/>
                <w:sz w:val="28"/>
                <w:szCs w:val="28"/>
              </w:rPr>
            </w:pPr>
            <w:r w:rsidRPr="00CF03C3">
              <w:rPr>
                <w:b/>
                <w:bCs/>
                <w:sz w:val="28"/>
                <w:szCs w:val="28"/>
              </w:rPr>
              <w:t xml:space="preserve">Информация о балансовых показателях </w:t>
            </w: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 xml:space="preserve">по каждому виду отхода производства и потребления в соответствии с приказом </w:t>
            </w:r>
            <w:proofErr w:type="spellStart"/>
            <w:r w:rsidRPr="00CF03C3">
              <w:rPr>
                <w:color w:val="000000" w:themeColor="text1"/>
                <w:sz w:val="28"/>
                <w:szCs w:val="28"/>
              </w:rPr>
              <w:t>Росприроднадзора</w:t>
            </w:r>
            <w:proofErr w:type="spellEnd"/>
            <w:r w:rsidRPr="00CF03C3">
              <w:rPr>
                <w:color w:val="000000" w:themeColor="text1"/>
                <w:sz w:val="28"/>
                <w:szCs w:val="28"/>
              </w:rPr>
              <w:t xml:space="preserve"> от 22.05.2017 </w:t>
            </w:r>
            <w:r>
              <w:rPr>
                <w:bCs/>
                <w:szCs w:val="28"/>
              </w:rPr>
              <w:t>№</w:t>
            </w:r>
            <w:r w:rsidRPr="00CF03C3">
              <w:rPr>
                <w:color w:val="000000" w:themeColor="text1"/>
                <w:sz w:val="28"/>
                <w:szCs w:val="28"/>
              </w:rPr>
              <w:t xml:space="preserve">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w:t>
            </w:r>
            <w:r>
              <w:rPr>
                <w:bCs/>
                <w:szCs w:val="28"/>
              </w:rPr>
              <w:t>№</w:t>
            </w:r>
            <w:r w:rsidRPr="00CF03C3">
              <w:rPr>
                <w:color w:val="000000" w:themeColor="text1"/>
                <w:sz w:val="28"/>
                <w:szCs w:val="28"/>
              </w:rPr>
              <w:t xml:space="preserve"> 47008), </w:t>
            </w:r>
            <w:r>
              <w:rPr>
                <w:color w:val="000000" w:themeColor="text1"/>
                <w:sz w:val="28"/>
                <w:szCs w:val="28"/>
              </w:rPr>
              <w:br/>
            </w:r>
            <w:r w:rsidRPr="00CF03C3">
              <w:rPr>
                <w:color w:val="000000" w:themeColor="text1"/>
                <w:sz w:val="28"/>
                <w:szCs w:val="28"/>
              </w:rPr>
              <w:t xml:space="preserve">с изменениями, внесенными приказами </w:t>
            </w:r>
            <w:proofErr w:type="spellStart"/>
            <w:r w:rsidRPr="00CF03C3">
              <w:rPr>
                <w:color w:val="000000" w:themeColor="text1"/>
                <w:sz w:val="28"/>
                <w:szCs w:val="28"/>
              </w:rPr>
              <w:t>Росприроднадзора</w:t>
            </w:r>
            <w:proofErr w:type="spellEnd"/>
            <w:r w:rsidRPr="00CF03C3">
              <w:rPr>
                <w:color w:val="000000" w:themeColor="text1"/>
                <w:sz w:val="28"/>
                <w:szCs w:val="28"/>
              </w:rPr>
              <w:t xml:space="preserve"> от 20.07.2017 </w:t>
            </w:r>
            <w:r>
              <w:rPr>
                <w:bCs/>
                <w:szCs w:val="28"/>
              </w:rPr>
              <w:t>№</w:t>
            </w:r>
            <w:r w:rsidRPr="00CF03C3">
              <w:rPr>
                <w:color w:val="000000" w:themeColor="text1"/>
                <w:sz w:val="28"/>
                <w:szCs w:val="28"/>
              </w:rPr>
              <w:t xml:space="preserve"> 359 (зарегистрирован Министерством юстиции Российской Федерации 01.09.2017, регистрационный </w:t>
            </w:r>
            <w:r>
              <w:rPr>
                <w:bCs/>
                <w:szCs w:val="28"/>
              </w:rPr>
              <w:t>№</w:t>
            </w:r>
            <w:r w:rsidRPr="00CF03C3">
              <w:rPr>
                <w:color w:val="000000" w:themeColor="text1"/>
                <w:sz w:val="28"/>
                <w:szCs w:val="28"/>
              </w:rPr>
              <w:t xml:space="preserve"> 48070), от 28.11.2017 </w:t>
            </w:r>
            <w:r>
              <w:rPr>
                <w:bCs/>
                <w:szCs w:val="28"/>
              </w:rPr>
              <w:t>№</w:t>
            </w:r>
            <w:r w:rsidRPr="00CF03C3">
              <w:rPr>
                <w:color w:val="000000" w:themeColor="text1"/>
                <w:sz w:val="28"/>
                <w:szCs w:val="28"/>
              </w:rPr>
              <w:t xml:space="preserve"> 566 (зарегистрирован Министерством юстиции Российской Федерации 24.01.2018, регистрационный </w:t>
            </w:r>
            <w:r>
              <w:rPr>
                <w:bCs/>
                <w:szCs w:val="28"/>
              </w:rPr>
              <w:t>№</w:t>
            </w:r>
            <w:r w:rsidRPr="00CF03C3">
              <w:rPr>
                <w:color w:val="000000" w:themeColor="text1"/>
                <w:sz w:val="28"/>
                <w:szCs w:val="28"/>
              </w:rPr>
              <w:t xml:space="preserve"> 49762), от 02.11.2018 </w:t>
            </w:r>
            <w:r>
              <w:rPr>
                <w:bCs/>
                <w:szCs w:val="28"/>
              </w:rPr>
              <w:t xml:space="preserve">№ </w:t>
            </w:r>
            <w:r w:rsidRPr="00CF03C3">
              <w:rPr>
                <w:color w:val="000000" w:themeColor="text1"/>
                <w:sz w:val="28"/>
                <w:szCs w:val="28"/>
              </w:rPr>
              <w:t xml:space="preserve">451 (зарегистрирован Министерством юстиции Российской Федерации 26.11.2018, регистрационный </w:t>
            </w:r>
            <w:r>
              <w:rPr>
                <w:bCs/>
                <w:szCs w:val="28"/>
              </w:rPr>
              <w:t xml:space="preserve">№ </w:t>
            </w:r>
            <w:r w:rsidRPr="00CF03C3">
              <w:rPr>
                <w:color w:val="000000" w:themeColor="text1"/>
                <w:sz w:val="28"/>
                <w:szCs w:val="28"/>
              </w:rPr>
              <w:t xml:space="preserve">52788), от 29.03.2021 </w:t>
            </w:r>
            <w:r>
              <w:rPr>
                <w:color w:val="000000" w:themeColor="text1"/>
                <w:sz w:val="28"/>
                <w:szCs w:val="28"/>
              </w:rPr>
              <w:br/>
            </w:r>
            <w:r>
              <w:rPr>
                <w:bCs/>
                <w:szCs w:val="28"/>
              </w:rPr>
              <w:t xml:space="preserve">№ </w:t>
            </w:r>
            <w:r w:rsidRPr="00CF03C3">
              <w:rPr>
                <w:color w:val="000000" w:themeColor="text1"/>
                <w:sz w:val="28"/>
                <w:szCs w:val="28"/>
              </w:rPr>
              <w:t xml:space="preserve">149 (зарегистрирован Министерством юстиции Российской Федерации 07.07.2021, регистрационный </w:t>
            </w:r>
            <w:r>
              <w:rPr>
                <w:bCs/>
                <w:szCs w:val="28"/>
              </w:rPr>
              <w:t>№</w:t>
            </w:r>
            <w:r w:rsidRPr="00CF03C3">
              <w:rPr>
                <w:color w:val="000000" w:themeColor="text1"/>
                <w:sz w:val="28"/>
                <w:szCs w:val="28"/>
              </w:rPr>
              <w:t xml:space="preserve"> 64159), от 29.07.2021 </w:t>
            </w:r>
            <w:r>
              <w:rPr>
                <w:bCs/>
                <w:szCs w:val="28"/>
              </w:rPr>
              <w:t xml:space="preserve">№ </w:t>
            </w:r>
            <w:r w:rsidRPr="00CF03C3">
              <w:rPr>
                <w:color w:val="000000" w:themeColor="text1"/>
                <w:sz w:val="28"/>
                <w:szCs w:val="28"/>
              </w:rPr>
              <w:t xml:space="preserve">478 (зарегистрирован Министерством юстиции Российской Федерации 23.09.2021, регистрационный </w:t>
            </w:r>
            <w:r>
              <w:rPr>
                <w:bCs/>
                <w:szCs w:val="28"/>
              </w:rPr>
              <w:t xml:space="preserve">№ </w:t>
            </w:r>
            <w:r w:rsidRPr="00CF03C3">
              <w:rPr>
                <w:color w:val="000000" w:themeColor="text1"/>
                <w:sz w:val="28"/>
                <w:szCs w:val="28"/>
              </w:rPr>
              <w:t xml:space="preserve">65121), от 04.10.2021 </w:t>
            </w:r>
            <w:r>
              <w:rPr>
                <w:bCs/>
                <w:szCs w:val="28"/>
              </w:rPr>
              <w:t xml:space="preserve">№ </w:t>
            </w:r>
            <w:r w:rsidRPr="00CF03C3">
              <w:rPr>
                <w:color w:val="000000" w:themeColor="text1"/>
                <w:sz w:val="28"/>
                <w:szCs w:val="28"/>
              </w:rPr>
              <w:t xml:space="preserve">670 (зарегистрирован Министерством юстиции Российской Федерации 11.11.2021, регистрационный </w:t>
            </w:r>
            <w:r>
              <w:rPr>
                <w:bCs/>
                <w:szCs w:val="28"/>
              </w:rPr>
              <w:t xml:space="preserve">№ </w:t>
            </w:r>
            <w:r w:rsidRPr="00CF03C3">
              <w:rPr>
                <w:color w:val="000000" w:themeColor="text1"/>
                <w:sz w:val="28"/>
                <w:szCs w:val="28"/>
              </w:rPr>
              <w:t xml:space="preserve">65769), от 16.05.2022 </w:t>
            </w:r>
            <w:r>
              <w:rPr>
                <w:bCs/>
                <w:szCs w:val="28"/>
              </w:rPr>
              <w:t xml:space="preserve">№ </w:t>
            </w:r>
            <w:r w:rsidRPr="00CF03C3">
              <w:rPr>
                <w:color w:val="000000" w:themeColor="text1"/>
                <w:sz w:val="28"/>
                <w:szCs w:val="28"/>
              </w:rPr>
              <w:t xml:space="preserve">222 (зарегистрирован Министерством юстиции Российской Федерации 05.08.2022, регистрационный </w:t>
            </w:r>
            <w:r>
              <w:rPr>
                <w:bCs/>
                <w:szCs w:val="28"/>
              </w:rPr>
              <w:t xml:space="preserve">№ </w:t>
            </w:r>
            <w:r w:rsidRPr="00CF03C3">
              <w:rPr>
                <w:color w:val="000000" w:themeColor="text1"/>
                <w:sz w:val="28"/>
                <w:szCs w:val="28"/>
              </w:rPr>
              <w:t>69516</w:t>
            </w:r>
            <w:r>
              <w:rPr>
                <w:color w:val="000000" w:themeColor="text1"/>
                <w:sz w:val="28"/>
                <w:szCs w:val="28"/>
              </w:rPr>
              <w:t>),</w:t>
            </w:r>
            <w:r>
              <w:t xml:space="preserve"> </w:t>
            </w:r>
            <w:r w:rsidRPr="0023656D">
              <w:rPr>
                <w:color w:val="000000" w:themeColor="text1"/>
                <w:sz w:val="28"/>
                <w:szCs w:val="28"/>
              </w:rPr>
              <w:t>от 18.01.2024 № 19 (зарегистрирован Министерством юстиции Российской Федерации 15.02.2024, регистрационный № 77262), от 20.12.2024 № 723 (зарегистрирован Министерством юстиции Российской Федерации 30.01.2025, регистрационный № 81080)</w:t>
            </w:r>
            <w:r w:rsidRPr="00CF03C3">
              <w:rPr>
                <w:color w:val="000000" w:themeColor="text1"/>
                <w:sz w:val="28"/>
                <w:szCs w:val="28"/>
              </w:rPr>
              <w:t>, далее соответственно – отход, ФККО)</w:t>
            </w:r>
          </w:p>
        </w:tc>
      </w:tr>
      <w:tr w:rsidR="00385A97" w:rsidRPr="00CF03C3" w14:paraId="5C541CDC" w14:textId="77777777" w:rsidTr="00BF6E38">
        <w:tc>
          <w:tcPr>
            <w:tcW w:w="596" w:type="dxa"/>
            <w:tcBorders>
              <w:top w:val="single" w:sz="4" w:space="0" w:color="auto"/>
              <w:bottom w:val="single" w:sz="4" w:space="0" w:color="auto"/>
              <w:right w:val="single" w:sz="4" w:space="0" w:color="auto"/>
            </w:tcBorders>
          </w:tcPr>
          <w:p w14:paraId="6D645A94"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3DF3CE6F" w14:textId="77777777" w:rsidR="00385A97" w:rsidRPr="00CF03C3" w:rsidRDefault="00385A97" w:rsidP="00BF6E38">
            <w:pPr>
              <w:pStyle w:val="affd"/>
              <w:rPr>
                <w:sz w:val="28"/>
                <w:szCs w:val="28"/>
              </w:rPr>
            </w:pPr>
            <w:r w:rsidRPr="00CF03C3">
              <w:rPr>
                <w:color w:val="000000" w:themeColor="text1"/>
                <w:sz w:val="28"/>
                <w:szCs w:val="28"/>
              </w:rPr>
              <w:t xml:space="preserve">Отчетный период (месяц, год), </w:t>
            </w:r>
            <w:r w:rsidRPr="00CF03C3">
              <w:rPr>
                <w:sz w:val="28"/>
                <w:szCs w:val="28"/>
              </w:rPr>
              <w:t>за который предоставляются балансовые показатели</w:t>
            </w:r>
          </w:p>
        </w:tc>
        <w:tc>
          <w:tcPr>
            <w:tcW w:w="2619" w:type="dxa"/>
            <w:vMerge w:val="restart"/>
            <w:tcBorders>
              <w:top w:val="single" w:sz="4" w:space="0" w:color="auto"/>
              <w:left w:val="single" w:sz="4" w:space="0" w:color="auto"/>
            </w:tcBorders>
          </w:tcPr>
          <w:p w14:paraId="4D435D1A"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Ежемесячно, нарастающим итогом не позднее</w:t>
            </w:r>
          </w:p>
          <w:p w14:paraId="2C57940D" w14:textId="77777777" w:rsidR="00385A97" w:rsidRPr="00CF03C3" w:rsidRDefault="00385A97" w:rsidP="00BF6E38">
            <w:pPr>
              <w:pStyle w:val="affd"/>
              <w:jc w:val="center"/>
              <w:rPr>
                <w:color w:val="000000" w:themeColor="text1"/>
                <w:sz w:val="28"/>
                <w:szCs w:val="28"/>
              </w:rPr>
            </w:pPr>
            <w:r>
              <w:rPr>
                <w:color w:val="000000" w:themeColor="text1"/>
                <w:sz w:val="28"/>
                <w:szCs w:val="28"/>
              </w:rPr>
              <w:t>15</w:t>
            </w:r>
            <w:r w:rsidRPr="00CF03C3">
              <w:rPr>
                <w:color w:val="000000" w:themeColor="text1"/>
                <w:sz w:val="28"/>
                <w:szCs w:val="28"/>
              </w:rPr>
              <w:t xml:space="preserve"> числа месяца, следующего за отчетным, с возможностью уточнения до </w:t>
            </w:r>
            <w:r>
              <w:rPr>
                <w:color w:val="000000" w:themeColor="text1"/>
                <w:sz w:val="28"/>
                <w:szCs w:val="28"/>
              </w:rPr>
              <w:t>20</w:t>
            </w:r>
            <w:r w:rsidRPr="00CF03C3">
              <w:rPr>
                <w:color w:val="000000" w:themeColor="text1"/>
                <w:sz w:val="28"/>
                <w:szCs w:val="28"/>
              </w:rPr>
              <w:t xml:space="preserve"> числа месяца, следующего </w:t>
            </w:r>
            <w:r>
              <w:rPr>
                <w:color w:val="000000" w:themeColor="text1"/>
                <w:sz w:val="28"/>
                <w:szCs w:val="28"/>
              </w:rPr>
              <w:t>за</w:t>
            </w:r>
            <w:r w:rsidRPr="00CF03C3">
              <w:rPr>
                <w:color w:val="000000" w:themeColor="text1"/>
                <w:sz w:val="28"/>
                <w:szCs w:val="28"/>
              </w:rPr>
              <w:t xml:space="preserve"> отчетн</w:t>
            </w:r>
            <w:r>
              <w:rPr>
                <w:color w:val="000000" w:themeColor="text1"/>
                <w:sz w:val="28"/>
                <w:szCs w:val="28"/>
              </w:rPr>
              <w:t>ым</w:t>
            </w:r>
            <w:r w:rsidRPr="00CF03C3">
              <w:rPr>
                <w:color w:val="000000" w:themeColor="text1"/>
                <w:sz w:val="28"/>
                <w:szCs w:val="28"/>
              </w:rPr>
              <w:t>, и ежегодно, не позднее 1 февраля года, следующего за отчетным, с возможностью уточнения не позднее 20 февраля года, следующего за отчетным</w:t>
            </w:r>
          </w:p>
          <w:p w14:paraId="36D775E3" w14:textId="77777777" w:rsidR="00385A97" w:rsidRPr="00CF03C3" w:rsidRDefault="00385A97" w:rsidP="00BF6E38">
            <w:pPr>
              <w:pStyle w:val="affd"/>
              <w:rPr>
                <w:sz w:val="28"/>
                <w:szCs w:val="28"/>
              </w:rPr>
            </w:pPr>
          </w:p>
          <w:p w14:paraId="02D26407" w14:textId="77777777" w:rsidR="00385A97" w:rsidRPr="00CF03C3" w:rsidRDefault="00385A97" w:rsidP="00BF6E38">
            <w:pPr>
              <w:pStyle w:val="affd"/>
              <w:rPr>
                <w:sz w:val="28"/>
                <w:szCs w:val="28"/>
              </w:rPr>
            </w:pPr>
          </w:p>
        </w:tc>
      </w:tr>
      <w:tr w:rsidR="00385A97" w:rsidRPr="00CF03C3" w14:paraId="1CBAEBC2" w14:textId="77777777" w:rsidTr="00BF6E38">
        <w:tc>
          <w:tcPr>
            <w:tcW w:w="596" w:type="dxa"/>
            <w:tcBorders>
              <w:top w:val="single" w:sz="4" w:space="0" w:color="auto"/>
              <w:bottom w:val="single" w:sz="4" w:space="0" w:color="auto"/>
              <w:right w:val="single" w:sz="4" w:space="0" w:color="auto"/>
            </w:tcBorders>
          </w:tcPr>
          <w:p w14:paraId="21E4063B"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3CFDBE7" w14:textId="77777777" w:rsidR="00385A97" w:rsidRPr="00CF03C3" w:rsidRDefault="00385A97" w:rsidP="00BF6E38">
            <w:pPr>
              <w:pStyle w:val="affd"/>
              <w:rPr>
                <w:sz w:val="28"/>
                <w:szCs w:val="28"/>
              </w:rPr>
            </w:pPr>
            <w:r w:rsidRPr="00CF03C3">
              <w:rPr>
                <w:sz w:val="28"/>
                <w:szCs w:val="28"/>
              </w:rPr>
              <w:t>Вид отхода</w:t>
            </w:r>
          </w:p>
        </w:tc>
        <w:tc>
          <w:tcPr>
            <w:tcW w:w="2619" w:type="dxa"/>
            <w:vMerge/>
            <w:tcBorders>
              <w:left w:val="single" w:sz="4" w:space="0" w:color="auto"/>
            </w:tcBorders>
          </w:tcPr>
          <w:p w14:paraId="1833F7ED" w14:textId="77777777" w:rsidR="00385A97" w:rsidRPr="00CF03C3" w:rsidRDefault="00385A97" w:rsidP="00BF6E38">
            <w:pPr>
              <w:pStyle w:val="affd"/>
              <w:rPr>
                <w:sz w:val="28"/>
                <w:szCs w:val="28"/>
              </w:rPr>
            </w:pPr>
          </w:p>
        </w:tc>
      </w:tr>
      <w:tr w:rsidR="00385A97" w:rsidRPr="00CF03C3" w14:paraId="5540EF21" w14:textId="77777777" w:rsidTr="00BF6E38">
        <w:tc>
          <w:tcPr>
            <w:tcW w:w="596" w:type="dxa"/>
            <w:tcBorders>
              <w:top w:val="single" w:sz="4" w:space="0" w:color="auto"/>
              <w:bottom w:val="single" w:sz="4" w:space="0" w:color="auto"/>
              <w:right w:val="single" w:sz="4" w:space="0" w:color="auto"/>
            </w:tcBorders>
          </w:tcPr>
          <w:p w14:paraId="49F32ED8"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158E53F" w14:textId="77777777" w:rsidR="00385A97" w:rsidRPr="00CF03C3" w:rsidRDefault="00385A97" w:rsidP="00BF6E38">
            <w:pPr>
              <w:pStyle w:val="affd"/>
              <w:rPr>
                <w:sz w:val="28"/>
                <w:szCs w:val="28"/>
              </w:rPr>
            </w:pPr>
            <w:r w:rsidRPr="00CF03C3">
              <w:rPr>
                <w:color w:val="000000" w:themeColor="text1"/>
                <w:sz w:val="28"/>
                <w:szCs w:val="28"/>
              </w:rPr>
              <w:t>Масса отходов, образованных на объекте, тонн</w:t>
            </w:r>
          </w:p>
        </w:tc>
        <w:tc>
          <w:tcPr>
            <w:tcW w:w="2619" w:type="dxa"/>
            <w:vMerge/>
            <w:tcBorders>
              <w:left w:val="single" w:sz="4" w:space="0" w:color="auto"/>
            </w:tcBorders>
          </w:tcPr>
          <w:p w14:paraId="1A5F4E06" w14:textId="77777777" w:rsidR="00385A97" w:rsidRPr="00CF03C3" w:rsidRDefault="00385A97" w:rsidP="00BF6E38">
            <w:pPr>
              <w:pStyle w:val="affd"/>
              <w:rPr>
                <w:sz w:val="28"/>
                <w:szCs w:val="28"/>
              </w:rPr>
            </w:pPr>
          </w:p>
        </w:tc>
      </w:tr>
      <w:tr w:rsidR="00385A97" w:rsidRPr="00CF03C3" w14:paraId="355EAB46" w14:textId="77777777" w:rsidTr="00BF6E38">
        <w:tc>
          <w:tcPr>
            <w:tcW w:w="596" w:type="dxa"/>
            <w:tcBorders>
              <w:top w:val="single" w:sz="4" w:space="0" w:color="auto"/>
              <w:bottom w:val="single" w:sz="4" w:space="0" w:color="auto"/>
              <w:right w:val="single" w:sz="4" w:space="0" w:color="auto"/>
            </w:tcBorders>
          </w:tcPr>
          <w:p w14:paraId="3722B29C"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92ADA8C" w14:textId="77777777" w:rsidR="00385A97" w:rsidRPr="00CF03C3" w:rsidRDefault="00385A97" w:rsidP="00BF6E38">
            <w:pPr>
              <w:pStyle w:val="affd"/>
              <w:rPr>
                <w:sz w:val="28"/>
                <w:szCs w:val="28"/>
              </w:rPr>
            </w:pPr>
            <w:r w:rsidRPr="00CF03C3">
              <w:rPr>
                <w:sz w:val="28"/>
                <w:szCs w:val="28"/>
              </w:rPr>
              <w:t>Масса принятых отходов, тонн</w:t>
            </w:r>
          </w:p>
        </w:tc>
        <w:tc>
          <w:tcPr>
            <w:tcW w:w="2619" w:type="dxa"/>
            <w:vMerge/>
            <w:tcBorders>
              <w:left w:val="single" w:sz="4" w:space="0" w:color="auto"/>
            </w:tcBorders>
          </w:tcPr>
          <w:p w14:paraId="0C0EF877" w14:textId="77777777" w:rsidR="00385A97" w:rsidRPr="00CF03C3" w:rsidRDefault="00385A97" w:rsidP="00BF6E38">
            <w:pPr>
              <w:pStyle w:val="affd"/>
              <w:rPr>
                <w:sz w:val="28"/>
                <w:szCs w:val="28"/>
              </w:rPr>
            </w:pPr>
          </w:p>
        </w:tc>
      </w:tr>
      <w:tr w:rsidR="00385A97" w:rsidRPr="00CF03C3" w14:paraId="54F4F47F" w14:textId="77777777" w:rsidTr="00BF6E38">
        <w:tc>
          <w:tcPr>
            <w:tcW w:w="596" w:type="dxa"/>
            <w:tcBorders>
              <w:top w:val="single" w:sz="4" w:space="0" w:color="auto"/>
              <w:bottom w:val="single" w:sz="4" w:space="0" w:color="auto"/>
              <w:right w:val="single" w:sz="4" w:space="0" w:color="auto"/>
            </w:tcBorders>
          </w:tcPr>
          <w:p w14:paraId="0BDD5F32"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699AE92" w14:textId="77777777" w:rsidR="00385A97" w:rsidRPr="00CF03C3" w:rsidRDefault="00385A97" w:rsidP="00BF6E38">
            <w:pPr>
              <w:pStyle w:val="affd"/>
              <w:rPr>
                <w:sz w:val="28"/>
                <w:szCs w:val="28"/>
              </w:rPr>
            </w:pPr>
            <w:r w:rsidRPr="00CF03C3">
              <w:rPr>
                <w:sz w:val="28"/>
                <w:szCs w:val="28"/>
              </w:rPr>
              <w:t xml:space="preserve">Наименование регионального оператора, оператора по обращению с ТКО, </w:t>
            </w:r>
            <w:r w:rsidRPr="00CF03C3">
              <w:rPr>
                <w:color w:val="000000" w:themeColor="text1"/>
                <w:sz w:val="28"/>
                <w:szCs w:val="28"/>
              </w:rPr>
              <w:t xml:space="preserve">иного лица, от которого приняты отходы, наименование субъекта Российской Федерации, от границ которого осуществляется транспортирование ТКО на объект (в случае заключения между субъектами Российской Федерации соглашения) </w:t>
            </w:r>
          </w:p>
        </w:tc>
        <w:tc>
          <w:tcPr>
            <w:tcW w:w="2619" w:type="dxa"/>
            <w:vMerge/>
            <w:tcBorders>
              <w:left w:val="single" w:sz="4" w:space="0" w:color="auto"/>
            </w:tcBorders>
          </w:tcPr>
          <w:p w14:paraId="10CAF3BB" w14:textId="77777777" w:rsidR="00385A97" w:rsidRPr="00CF03C3" w:rsidRDefault="00385A97" w:rsidP="00BF6E38">
            <w:pPr>
              <w:pStyle w:val="affd"/>
              <w:rPr>
                <w:sz w:val="28"/>
                <w:szCs w:val="28"/>
              </w:rPr>
            </w:pPr>
          </w:p>
        </w:tc>
      </w:tr>
      <w:tr w:rsidR="00385A97" w:rsidRPr="00CF03C3" w14:paraId="0B3E1FC1" w14:textId="77777777" w:rsidTr="00BF6E38">
        <w:tc>
          <w:tcPr>
            <w:tcW w:w="596" w:type="dxa"/>
            <w:tcBorders>
              <w:top w:val="single" w:sz="4" w:space="0" w:color="auto"/>
              <w:bottom w:val="single" w:sz="4" w:space="0" w:color="auto"/>
              <w:right w:val="single" w:sz="4" w:space="0" w:color="auto"/>
            </w:tcBorders>
          </w:tcPr>
          <w:p w14:paraId="54548261"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91A9FB3" w14:textId="77777777" w:rsidR="00385A97" w:rsidRPr="00CF03C3" w:rsidRDefault="00385A97" w:rsidP="00BF6E38">
            <w:pPr>
              <w:pStyle w:val="affd"/>
              <w:rPr>
                <w:sz w:val="28"/>
                <w:szCs w:val="28"/>
              </w:rPr>
            </w:pPr>
            <w:r w:rsidRPr="00CF03C3">
              <w:rPr>
                <w:sz w:val="28"/>
                <w:szCs w:val="28"/>
              </w:rPr>
              <w:t xml:space="preserve">Идентификационный номер налогоплательщика регионального оператора, оператора по обращению с ТКО, </w:t>
            </w:r>
            <w:r w:rsidRPr="00CF03C3">
              <w:rPr>
                <w:color w:val="000000" w:themeColor="text1"/>
                <w:sz w:val="28"/>
                <w:szCs w:val="28"/>
              </w:rPr>
              <w:t xml:space="preserve">иного лица, от которого приняты отходы (за исключением случае заключения между субъектами Российской Федерации соглашения) </w:t>
            </w:r>
          </w:p>
        </w:tc>
        <w:tc>
          <w:tcPr>
            <w:tcW w:w="2619" w:type="dxa"/>
            <w:vMerge/>
            <w:tcBorders>
              <w:left w:val="single" w:sz="4" w:space="0" w:color="auto"/>
            </w:tcBorders>
          </w:tcPr>
          <w:p w14:paraId="1D6D756A" w14:textId="77777777" w:rsidR="00385A97" w:rsidRPr="00CF03C3" w:rsidRDefault="00385A97" w:rsidP="00BF6E38">
            <w:pPr>
              <w:pStyle w:val="affd"/>
              <w:rPr>
                <w:sz w:val="28"/>
                <w:szCs w:val="28"/>
              </w:rPr>
            </w:pPr>
          </w:p>
        </w:tc>
      </w:tr>
      <w:tr w:rsidR="00385A97" w:rsidRPr="00CF03C3" w14:paraId="4E46E4AE" w14:textId="77777777" w:rsidTr="00BF6E38">
        <w:tc>
          <w:tcPr>
            <w:tcW w:w="596" w:type="dxa"/>
            <w:tcBorders>
              <w:top w:val="single" w:sz="4" w:space="0" w:color="auto"/>
              <w:bottom w:val="single" w:sz="4" w:space="0" w:color="auto"/>
              <w:right w:val="single" w:sz="4" w:space="0" w:color="auto"/>
            </w:tcBorders>
          </w:tcPr>
          <w:p w14:paraId="6954E416"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78BF09F0"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от которого приняты отходы (указывается если отходы приняты от оператора по обращению с ТКО)</w:t>
            </w:r>
          </w:p>
        </w:tc>
        <w:tc>
          <w:tcPr>
            <w:tcW w:w="2619" w:type="dxa"/>
            <w:vMerge/>
            <w:tcBorders>
              <w:left w:val="single" w:sz="4" w:space="0" w:color="auto"/>
            </w:tcBorders>
          </w:tcPr>
          <w:p w14:paraId="53ED363F" w14:textId="77777777" w:rsidR="00385A97" w:rsidRPr="00CF03C3" w:rsidRDefault="00385A97" w:rsidP="00BF6E38">
            <w:pPr>
              <w:pStyle w:val="affd"/>
              <w:rPr>
                <w:sz w:val="28"/>
                <w:szCs w:val="28"/>
              </w:rPr>
            </w:pPr>
          </w:p>
        </w:tc>
      </w:tr>
      <w:tr w:rsidR="00385A97" w:rsidRPr="00CF03C3" w14:paraId="0E2DB6A1" w14:textId="77777777" w:rsidTr="00BF6E38">
        <w:tc>
          <w:tcPr>
            <w:tcW w:w="596" w:type="dxa"/>
            <w:tcBorders>
              <w:top w:val="single" w:sz="4" w:space="0" w:color="auto"/>
              <w:bottom w:val="single" w:sz="4" w:space="0" w:color="auto"/>
              <w:right w:val="single" w:sz="4" w:space="0" w:color="auto"/>
            </w:tcBorders>
          </w:tcPr>
          <w:p w14:paraId="10BFC03B"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273E42D2" w14:textId="77777777" w:rsidR="00385A97" w:rsidRPr="00CF03C3" w:rsidRDefault="00385A97" w:rsidP="00BF6E38">
            <w:pPr>
              <w:pStyle w:val="affd"/>
              <w:rPr>
                <w:color w:val="FF0000"/>
                <w:sz w:val="28"/>
                <w:szCs w:val="28"/>
              </w:rPr>
            </w:pPr>
            <w:r w:rsidRPr="00CF03C3">
              <w:rPr>
                <w:color w:val="000000" w:themeColor="text1"/>
                <w:sz w:val="28"/>
                <w:szCs w:val="28"/>
              </w:rPr>
              <w:t>Масса захороненных отходов, тонн</w:t>
            </w:r>
          </w:p>
        </w:tc>
        <w:tc>
          <w:tcPr>
            <w:tcW w:w="2619" w:type="dxa"/>
            <w:vMerge/>
            <w:tcBorders>
              <w:left w:val="single" w:sz="4" w:space="0" w:color="auto"/>
            </w:tcBorders>
          </w:tcPr>
          <w:p w14:paraId="1A962C49" w14:textId="77777777" w:rsidR="00385A97" w:rsidRPr="00CF03C3" w:rsidRDefault="00385A97" w:rsidP="00BF6E38">
            <w:pPr>
              <w:pStyle w:val="affd"/>
              <w:rPr>
                <w:sz w:val="28"/>
                <w:szCs w:val="28"/>
              </w:rPr>
            </w:pPr>
          </w:p>
        </w:tc>
      </w:tr>
      <w:tr w:rsidR="00385A97" w:rsidRPr="00CF03C3" w14:paraId="48119851" w14:textId="77777777" w:rsidTr="00BF6E38">
        <w:tc>
          <w:tcPr>
            <w:tcW w:w="596" w:type="dxa"/>
            <w:tcBorders>
              <w:top w:val="single" w:sz="4" w:space="0" w:color="auto"/>
              <w:bottom w:val="single" w:sz="4" w:space="0" w:color="auto"/>
              <w:right w:val="single" w:sz="4" w:space="0" w:color="auto"/>
            </w:tcBorders>
          </w:tcPr>
          <w:p w14:paraId="0AC3E441"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18185A12" w14:textId="77777777" w:rsidR="00385A97" w:rsidRPr="00CF03C3" w:rsidRDefault="00385A97" w:rsidP="00BF6E38">
            <w:pPr>
              <w:pStyle w:val="affd"/>
              <w:rPr>
                <w:color w:val="FF0000"/>
                <w:sz w:val="28"/>
                <w:szCs w:val="28"/>
              </w:rPr>
            </w:pPr>
            <w:r w:rsidRPr="00CF03C3">
              <w:rPr>
                <w:color w:val="000000" w:themeColor="text1"/>
                <w:sz w:val="28"/>
                <w:szCs w:val="28"/>
              </w:rPr>
              <w:t>Масса захороненных отходов, принятых из других субъектов Российской Федерации, тонн</w:t>
            </w:r>
          </w:p>
        </w:tc>
        <w:tc>
          <w:tcPr>
            <w:tcW w:w="2619" w:type="dxa"/>
            <w:vMerge/>
            <w:tcBorders>
              <w:left w:val="single" w:sz="4" w:space="0" w:color="auto"/>
            </w:tcBorders>
          </w:tcPr>
          <w:p w14:paraId="794430D0" w14:textId="77777777" w:rsidR="00385A97" w:rsidRPr="00CF03C3" w:rsidRDefault="00385A97" w:rsidP="00BF6E38">
            <w:pPr>
              <w:pStyle w:val="affd"/>
              <w:rPr>
                <w:sz w:val="28"/>
                <w:szCs w:val="28"/>
              </w:rPr>
            </w:pPr>
          </w:p>
        </w:tc>
      </w:tr>
      <w:tr w:rsidR="00385A97" w:rsidRPr="00CF03C3" w14:paraId="1945F2F2" w14:textId="77777777" w:rsidTr="00BF6E38">
        <w:tc>
          <w:tcPr>
            <w:tcW w:w="596" w:type="dxa"/>
            <w:tcBorders>
              <w:top w:val="single" w:sz="4" w:space="0" w:color="auto"/>
              <w:bottom w:val="single" w:sz="4" w:space="0" w:color="auto"/>
              <w:right w:val="single" w:sz="4" w:space="0" w:color="auto"/>
            </w:tcBorders>
          </w:tcPr>
          <w:p w14:paraId="660D45E6"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263F66AB" w14:textId="77777777" w:rsidR="00385A97" w:rsidRPr="00CF03C3" w:rsidRDefault="00385A97" w:rsidP="00BF6E38">
            <w:pPr>
              <w:pStyle w:val="affd"/>
              <w:rPr>
                <w:color w:val="FF0000"/>
                <w:sz w:val="28"/>
                <w:szCs w:val="28"/>
              </w:rPr>
            </w:pPr>
            <w:r w:rsidRPr="00CF03C3">
              <w:rPr>
                <w:color w:val="000000" w:themeColor="text1"/>
                <w:sz w:val="28"/>
                <w:szCs w:val="28"/>
              </w:rPr>
              <w:t>Масса отходов, накопленных на конец отчетного период, тонн</w:t>
            </w:r>
          </w:p>
        </w:tc>
        <w:tc>
          <w:tcPr>
            <w:tcW w:w="2619" w:type="dxa"/>
            <w:vMerge/>
            <w:tcBorders>
              <w:left w:val="single" w:sz="4" w:space="0" w:color="auto"/>
              <w:bottom w:val="single" w:sz="4" w:space="0" w:color="auto"/>
            </w:tcBorders>
          </w:tcPr>
          <w:p w14:paraId="695266FD" w14:textId="77777777" w:rsidR="00385A97" w:rsidRPr="00CF03C3" w:rsidRDefault="00385A97" w:rsidP="00BF6E38">
            <w:pPr>
              <w:pStyle w:val="affd"/>
              <w:jc w:val="center"/>
              <w:rPr>
                <w:sz w:val="28"/>
                <w:szCs w:val="28"/>
              </w:rPr>
            </w:pPr>
          </w:p>
        </w:tc>
      </w:tr>
      <w:tr w:rsidR="00385A97" w:rsidRPr="00CF03C3" w14:paraId="6A0D7CE9" w14:textId="77777777" w:rsidTr="00BF6E38">
        <w:tc>
          <w:tcPr>
            <w:tcW w:w="596" w:type="dxa"/>
            <w:tcBorders>
              <w:top w:val="single" w:sz="4" w:space="0" w:color="auto"/>
              <w:bottom w:val="single" w:sz="4" w:space="0" w:color="auto"/>
              <w:right w:val="single" w:sz="4" w:space="0" w:color="auto"/>
            </w:tcBorders>
          </w:tcPr>
          <w:p w14:paraId="2B85EB22"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4B9A3A30" w14:textId="77777777" w:rsidR="00385A97" w:rsidRPr="00CF03C3" w:rsidRDefault="00385A97" w:rsidP="00BF6E38">
            <w:pPr>
              <w:pStyle w:val="affd"/>
              <w:rPr>
                <w:color w:val="FF0000"/>
                <w:sz w:val="28"/>
                <w:szCs w:val="28"/>
              </w:rPr>
            </w:pPr>
            <w:r w:rsidRPr="00CF03C3">
              <w:rPr>
                <w:color w:val="000000" w:themeColor="text1"/>
                <w:sz w:val="28"/>
                <w:szCs w:val="28"/>
              </w:rPr>
              <w:t xml:space="preserve">Масса отходов, накопленных на начало отчетного года, тонн (информация </w:t>
            </w:r>
            <w:r>
              <w:rPr>
                <w:sz w:val="28"/>
                <w:szCs w:val="28"/>
              </w:rPr>
              <w:t>размещается</w:t>
            </w:r>
            <w:r w:rsidRPr="00CF03C3">
              <w:rPr>
                <w:sz w:val="28"/>
                <w:szCs w:val="28"/>
              </w:rPr>
              <w:t xml:space="preserve"> </w:t>
            </w:r>
            <w:r w:rsidRPr="00CF03C3">
              <w:rPr>
                <w:color w:val="000000" w:themeColor="text1"/>
                <w:sz w:val="28"/>
                <w:szCs w:val="28"/>
              </w:rPr>
              <w:t>по состоянию на 31 декабря года, предшествующего отчетному)</w:t>
            </w:r>
          </w:p>
        </w:tc>
        <w:tc>
          <w:tcPr>
            <w:tcW w:w="2619" w:type="dxa"/>
            <w:vMerge w:val="restart"/>
            <w:tcBorders>
              <w:top w:val="single" w:sz="4" w:space="0" w:color="auto"/>
              <w:left w:val="single" w:sz="4" w:space="0" w:color="auto"/>
            </w:tcBorders>
          </w:tcPr>
          <w:p w14:paraId="76B71E2C" w14:textId="77777777" w:rsidR="00385A97" w:rsidRPr="00CF03C3" w:rsidRDefault="00385A97" w:rsidP="00BF6E38">
            <w:pPr>
              <w:pStyle w:val="affd"/>
              <w:jc w:val="center"/>
              <w:rPr>
                <w:sz w:val="28"/>
                <w:szCs w:val="28"/>
              </w:rPr>
            </w:pPr>
            <w:r w:rsidRPr="00CF03C3">
              <w:rPr>
                <w:color w:val="000000" w:themeColor="text1"/>
                <w:sz w:val="28"/>
                <w:szCs w:val="28"/>
              </w:rPr>
              <w:t>Ежегодно, не позднее 1 февраля отчетного года, с возможностью уточнения не позднее 20 февраля отчетного года</w:t>
            </w:r>
          </w:p>
        </w:tc>
      </w:tr>
      <w:tr w:rsidR="00385A97" w:rsidRPr="00CF03C3" w14:paraId="106F569E" w14:textId="77777777" w:rsidTr="00BF6E38">
        <w:tc>
          <w:tcPr>
            <w:tcW w:w="596" w:type="dxa"/>
            <w:tcBorders>
              <w:top w:val="single" w:sz="4" w:space="0" w:color="auto"/>
              <w:bottom w:val="single" w:sz="4" w:space="0" w:color="auto"/>
              <w:right w:val="single" w:sz="4" w:space="0" w:color="auto"/>
            </w:tcBorders>
          </w:tcPr>
          <w:p w14:paraId="227DEB4F" w14:textId="77777777" w:rsidR="00385A97" w:rsidRPr="00CF03C3" w:rsidRDefault="00385A97" w:rsidP="00BF6E38">
            <w:pPr>
              <w:pStyle w:val="affd"/>
              <w:numPr>
                <w:ilvl w:val="0"/>
                <w:numId w:val="19"/>
              </w:numPr>
              <w:ind w:hanging="657"/>
              <w:rPr>
                <w:sz w:val="28"/>
                <w:szCs w:val="28"/>
              </w:rPr>
            </w:pPr>
          </w:p>
        </w:tc>
        <w:tc>
          <w:tcPr>
            <w:tcW w:w="6737" w:type="dxa"/>
            <w:gridSpan w:val="2"/>
            <w:tcBorders>
              <w:top w:val="single" w:sz="4" w:space="0" w:color="auto"/>
              <w:bottom w:val="single" w:sz="4" w:space="0" w:color="auto"/>
              <w:right w:val="single" w:sz="4" w:space="0" w:color="auto"/>
            </w:tcBorders>
          </w:tcPr>
          <w:p w14:paraId="53B9086B" w14:textId="77777777" w:rsidR="00385A97" w:rsidRPr="00CF03C3" w:rsidRDefault="00385A97" w:rsidP="00BF6E38">
            <w:pPr>
              <w:pStyle w:val="affd"/>
              <w:rPr>
                <w:color w:val="000000" w:themeColor="text1"/>
                <w:sz w:val="28"/>
                <w:szCs w:val="28"/>
              </w:rPr>
            </w:pPr>
            <w:bookmarkStart w:id="50" w:name="_Hlk194394095"/>
            <w:r w:rsidRPr="00CF03C3">
              <w:rPr>
                <w:sz w:val="28"/>
                <w:szCs w:val="28"/>
              </w:rPr>
              <w:t>Объем отведенных парниковых газов с объекта (при наличии информации)</w:t>
            </w:r>
            <w:bookmarkEnd w:id="50"/>
          </w:p>
        </w:tc>
        <w:tc>
          <w:tcPr>
            <w:tcW w:w="2619" w:type="dxa"/>
            <w:vMerge/>
            <w:tcBorders>
              <w:left w:val="single" w:sz="4" w:space="0" w:color="auto"/>
              <w:bottom w:val="single" w:sz="4" w:space="0" w:color="auto"/>
            </w:tcBorders>
          </w:tcPr>
          <w:p w14:paraId="7C84DF16" w14:textId="77777777" w:rsidR="00385A97" w:rsidRPr="00CF03C3" w:rsidRDefault="00385A97" w:rsidP="00BF6E38">
            <w:pPr>
              <w:pStyle w:val="affd"/>
              <w:jc w:val="center"/>
              <w:rPr>
                <w:color w:val="000000" w:themeColor="text1"/>
                <w:sz w:val="28"/>
                <w:szCs w:val="28"/>
              </w:rPr>
            </w:pPr>
          </w:p>
        </w:tc>
      </w:tr>
    </w:tbl>
    <w:p w14:paraId="1A5A9609" w14:textId="77777777" w:rsidR="00385A97" w:rsidRPr="00CF03C3" w:rsidRDefault="00385A97" w:rsidP="00385A97">
      <w:pPr>
        <w:pStyle w:val="aff4"/>
        <w:widowControl w:val="0"/>
        <w:jc w:val="center"/>
        <w:rPr>
          <w:rFonts w:ascii="Times New Roman" w:hAnsi="Times New Roman"/>
          <w:b/>
          <w:bCs/>
          <w:sz w:val="28"/>
          <w:szCs w:val="28"/>
        </w:rPr>
      </w:pPr>
    </w:p>
    <w:p w14:paraId="203A984F" w14:textId="77777777" w:rsidR="00385A97" w:rsidRPr="00CF03C3" w:rsidRDefault="00385A97" w:rsidP="00385A97">
      <w:pPr>
        <w:pStyle w:val="aff4"/>
        <w:widowControl w:val="0"/>
        <w:ind w:left="0"/>
        <w:jc w:val="center"/>
        <w:rPr>
          <w:rFonts w:ascii="Times New Roman" w:hAnsi="Times New Roman"/>
          <w:b/>
          <w:bCs/>
          <w:sz w:val="28"/>
          <w:szCs w:val="28"/>
        </w:rPr>
      </w:pPr>
      <w:r w:rsidRPr="00CF03C3">
        <w:rPr>
          <w:rFonts w:ascii="Times New Roman" w:hAnsi="Times New Roman"/>
          <w:b/>
          <w:bCs/>
          <w:sz w:val="28"/>
          <w:szCs w:val="28"/>
        </w:rPr>
        <w:t>3.Информация об объектах хранения ТКО</w:t>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6804"/>
        <w:gridCol w:w="2552"/>
      </w:tblGrid>
      <w:tr w:rsidR="00385A97" w:rsidRPr="00CF03C3" w14:paraId="5818DE08" w14:textId="77777777" w:rsidTr="00BF6E38">
        <w:tc>
          <w:tcPr>
            <w:tcW w:w="7518" w:type="dxa"/>
            <w:gridSpan w:val="2"/>
          </w:tcPr>
          <w:p w14:paraId="02F1DBA8"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552" w:type="dxa"/>
          </w:tcPr>
          <w:p w14:paraId="13845E0D"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32047231" w14:textId="77777777" w:rsidTr="00BF6E38">
        <w:tc>
          <w:tcPr>
            <w:tcW w:w="10070" w:type="dxa"/>
            <w:gridSpan w:val="3"/>
          </w:tcPr>
          <w:p w14:paraId="4D0ACA6C" w14:textId="77777777" w:rsidR="00385A97" w:rsidRPr="00CF03C3" w:rsidRDefault="00385A97" w:rsidP="00BF6E38">
            <w:pPr>
              <w:pStyle w:val="affd"/>
              <w:rPr>
                <w:b/>
                <w:bCs/>
                <w:sz w:val="28"/>
                <w:szCs w:val="28"/>
              </w:rPr>
            </w:pPr>
            <w:r w:rsidRPr="00CF03C3">
              <w:rPr>
                <w:b/>
                <w:bCs/>
                <w:sz w:val="28"/>
                <w:szCs w:val="28"/>
              </w:rPr>
              <w:t>Информация об объекте хранения ТКО</w:t>
            </w:r>
          </w:p>
        </w:tc>
      </w:tr>
      <w:tr w:rsidR="00385A97" w:rsidRPr="00CF03C3" w14:paraId="66944A43" w14:textId="77777777" w:rsidTr="00BF6E38">
        <w:tc>
          <w:tcPr>
            <w:tcW w:w="714" w:type="dxa"/>
          </w:tcPr>
          <w:p w14:paraId="6F9D9D49"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0CA7F169" w14:textId="77777777" w:rsidR="00385A97" w:rsidRPr="00CF03C3" w:rsidRDefault="00385A97" w:rsidP="00BF6E38">
            <w:pPr>
              <w:pStyle w:val="affd"/>
              <w:rPr>
                <w:color w:val="FF0000"/>
                <w:sz w:val="28"/>
                <w:szCs w:val="28"/>
              </w:rPr>
            </w:pPr>
            <w:r w:rsidRPr="00CF03C3">
              <w:rPr>
                <w:sz w:val="28"/>
                <w:szCs w:val="28"/>
              </w:rPr>
              <w:t xml:space="preserve">Наименование объекта (информация о наименовании объекта </w:t>
            </w:r>
            <w:r>
              <w:rPr>
                <w:sz w:val="28"/>
                <w:szCs w:val="28"/>
              </w:rPr>
              <w:t>размещается</w:t>
            </w:r>
            <w:r w:rsidRPr="00CF03C3">
              <w:rPr>
                <w:sz w:val="28"/>
                <w:szCs w:val="28"/>
              </w:rPr>
              <w:t xml:space="preserve">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552" w:type="dxa"/>
            <w:vMerge w:val="restart"/>
          </w:tcPr>
          <w:p w14:paraId="21E4EE3C"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2E3E6A2B" w14:textId="77777777" w:rsidTr="00BF6E38">
        <w:tc>
          <w:tcPr>
            <w:tcW w:w="714" w:type="dxa"/>
          </w:tcPr>
          <w:p w14:paraId="61F1DDB4"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16D33BC7" w14:textId="77777777" w:rsidR="00385A97" w:rsidRPr="00CF03C3" w:rsidRDefault="00385A97" w:rsidP="00BF6E38">
            <w:pPr>
              <w:pStyle w:val="affd"/>
              <w:rPr>
                <w:color w:val="FF0000"/>
                <w:sz w:val="28"/>
                <w:szCs w:val="28"/>
              </w:rPr>
            </w:pPr>
            <w:r w:rsidRPr="00CF03C3">
              <w:rPr>
                <w:sz w:val="28"/>
                <w:szCs w:val="28"/>
              </w:rPr>
              <w:t>Копия документа, подтверждающего право собственности или иное законное основание владения объектом</w:t>
            </w:r>
          </w:p>
        </w:tc>
        <w:tc>
          <w:tcPr>
            <w:tcW w:w="2552" w:type="dxa"/>
            <w:vMerge/>
          </w:tcPr>
          <w:p w14:paraId="40A8FEA9" w14:textId="77777777" w:rsidR="00385A97" w:rsidRPr="00CF03C3" w:rsidRDefault="00385A97" w:rsidP="00BF6E38">
            <w:pPr>
              <w:pStyle w:val="affd"/>
              <w:rPr>
                <w:sz w:val="28"/>
                <w:szCs w:val="28"/>
              </w:rPr>
            </w:pPr>
          </w:p>
        </w:tc>
      </w:tr>
      <w:tr w:rsidR="00385A97" w:rsidRPr="00CF03C3" w14:paraId="0527BB0A" w14:textId="77777777" w:rsidTr="00BF6E38">
        <w:tc>
          <w:tcPr>
            <w:tcW w:w="714" w:type="dxa"/>
          </w:tcPr>
          <w:p w14:paraId="2B7BC61E"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466C4637" w14:textId="77777777" w:rsidR="00385A97" w:rsidRPr="00CF03C3" w:rsidRDefault="00385A97" w:rsidP="00BF6E38">
            <w:pPr>
              <w:pStyle w:val="affd"/>
              <w:rPr>
                <w:color w:val="FF0000"/>
                <w:sz w:val="28"/>
                <w:szCs w:val="28"/>
              </w:rPr>
            </w:pPr>
            <w:r w:rsidRPr="00CF03C3">
              <w:rPr>
                <w:sz w:val="28"/>
                <w:szCs w:val="28"/>
              </w:rPr>
              <w:t>Адрес объекта</w:t>
            </w:r>
          </w:p>
        </w:tc>
        <w:tc>
          <w:tcPr>
            <w:tcW w:w="2552" w:type="dxa"/>
            <w:vMerge/>
          </w:tcPr>
          <w:p w14:paraId="42CE733D" w14:textId="77777777" w:rsidR="00385A97" w:rsidRPr="00CF03C3" w:rsidRDefault="00385A97" w:rsidP="00BF6E38">
            <w:pPr>
              <w:pStyle w:val="affd"/>
              <w:rPr>
                <w:sz w:val="28"/>
                <w:szCs w:val="28"/>
              </w:rPr>
            </w:pPr>
          </w:p>
        </w:tc>
      </w:tr>
      <w:tr w:rsidR="00385A97" w:rsidRPr="00CF03C3" w14:paraId="20BB7352" w14:textId="77777777" w:rsidTr="00BF6E38">
        <w:tc>
          <w:tcPr>
            <w:tcW w:w="714" w:type="dxa"/>
          </w:tcPr>
          <w:p w14:paraId="603F13DF"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6EEA366A" w14:textId="77777777" w:rsidR="00385A97" w:rsidRPr="00CF03C3" w:rsidRDefault="00385A97" w:rsidP="00BF6E38">
            <w:pPr>
              <w:pStyle w:val="affe"/>
              <w:rPr>
                <w:sz w:val="28"/>
                <w:szCs w:val="28"/>
              </w:rPr>
            </w:pPr>
            <w:r w:rsidRPr="00CF03C3">
              <w:rPr>
                <w:sz w:val="28"/>
                <w:szCs w:val="28"/>
              </w:rPr>
              <w:t>Координаты места нахождения объекта</w:t>
            </w:r>
          </w:p>
          <w:p w14:paraId="2A3669A2" w14:textId="77777777" w:rsidR="00385A97" w:rsidRPr="00CF03C3" w:rsidRDefault="00385A97" w:rsidP="00BF6E38">
            <w:pPr>
              <w:pStyle w:val="affd"/>
              <w:rPr>
                <w:color w:val="FF0000"/>
                <w:sz w:val="28"/>
                <w:szCs w:val="28"/>
              </w:rPr>
            </w:pPr>
            <w:r w:rsidRPr="00CF03C3">
              <w:rPr>
                <w:sz w:val="28"/>
                <w:szCs w:val="28"/>
              </w:rPr>
              <w:t>(указываются во всемирной системе геодезических параметров Земли 1984 года (WGS84)</w:t>
            </w:r>
          </w:p>
        </w:tc>
        <w:tc>
          <w:tcPr>
            <w:tcW w:w="2552" w:type="dxa"/>
            <w:vMerge/>
          </w:tcPr>
          <w:p w14:paraId="047F3FB3" w14:textId="77777777" w:rsidR="00385A97" w:rsidRPr="00CF03C3" w:rsidRDefault="00385A97" w:rsidP="00BF6E38">
            <w:pPr>
              <w:pStyle w:val="affd"/>
              <w:rPr>
                <w:sz w:val="28"/>
                <w:szCs w:val="28"/>
              </w:rPr>
            </w:pPr>
          </w:p>
        </w:tc>
      </w:tr>
      <w:tr w:rsidR="00385A97" w:rsidRPr="00CF03C3" w14:paraId="4F599A2C" w14:textId="77777777" w:rsidTr="00BF6E38">
        <w:tc>
          <w:tcPr>
            <w:tcW w:w="714" w:type="dxa"/>
          </w:tcPr>
          <w:p w14:paraId="5243DA98"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1025CFD7" w14:textId="77777777" w:rsidR="00385A97" w:rsidRPr="00CF03C3" w:rsidRDefault="00385A97" w:rsidP="00BF6E38">
            <w:pPr>
              <w:pStyle w:val="affe"/>
              <w:rPr>
                <w:color w:val="000000" w:themeColor="text1"/>
                <w:sz w:val="28"/>
                <w:szCs w:val="28"/>
              </w:rPr>
            </w:pPr>
            <w:r w:rsidRPr="00CF03C3">
              <w:rPr>
                <w:color w:val="000000" w:themeColor="text1"/>
                <w:sz w:val="28"/>
                <w:szCs w:val="28"/>
              </w:rPr>
              <w:t>Информация о наличии объекта в разделе «Схема потоков ТКО» территориальной схемы обращения с отходами производства и потребления</w:t>
            </w:r>
          </w:p>
          <w:p w14:paraId="15A31DAF" w14:textId="77777777" w:rsidR="00385A97" w:rsidRPr="00CF03C3" w:rsidRDefault="00385A97" w:rsidP="00BF6E38">
            <w:pPr>
              <w:pStyle w:val="affd"/>
              <w:rPr>
                <w:color w:val="FF0000"/>
                <w:sz w:val="28"/>
                <w:szCs w:val="28"/>
              </w:rPr>
            </w:pPr>
            <w:r w:rsidRPr="00CF03C3">
              <w:rPr>
                <w:color w:val="000000" w:themeColor="text1"/>
                <w:sz w:val="28"/>
                <w:szCs w:val="28"/>
              </w:rPr>
              <w:t>(указывается значение «да» или «нет»)</w:t>
            </w:r>
          </w:p>
        </w:tc>
        <w:tc>
          <w:tcPr>
            <w:tcW w:w="2552" w:type="dxa"/>
            <w:vMerge/>
          </w:tcPr>
          <w:p w14:paraId="2DB68D5B" w14:textId="77777777" w:rsidR="00385A97" w:rsidRPr="00CF03C3" w:rsidRDefault="00385A97" w:rsidP="00BF6E38">
            <w:pPr>
              <w:pStyle w:val="affd"/>
              <w:rPr>
                <w:sz w:val="28"/>
                <w:szCs w:val="28"/>
              </w:rPr>
            </w:pPr>
          </w:p>
        </w:tc>
      </w:tr>
      <w:tr w:rsidR="00385A97" w:rsidRPr="00CF03C3" w14:paraId="2C0A12F2" w14:textId="77777777" w:rsidTr="00BF6E38">
        <w:tc>
          <w:tcPr>
            <w:tcW w:w="714" w:type="dxa"/>
          </w:tcPr>
          <w:p w14:paraId="3B7C7A14"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316420EA" w14:textId="77777777" w:rsidR="00385A97" w:rsidRPr="00CF03C3" w:rsidRDefault="00385A97" w:rsidP="00BF6E38">
            <w:pPr>
              <w:pStyle w:val="affd"/>
              <w:rPr>
                <w:color w:val="FF0000"/>
                <w:sz w:val="28"/>
                <w:szCs w:val="28"/>
              </w:rPr>
            </w:pPr>
            <w:r w:rsidRPr="00CF03C3">
              <w:rPr>
                <w:sz w:val="28"/>
                <w:szCs w:val="28"/>
              </w:rPr>
              <w:t>Кадастровый номер здания, сооружения</w:t>
            </w:r>
          </w:p>
        </w:tc>
        <w:tc>
          <w:tcPr>
            <w:tcW w:w="2552" w:type="dxa"/>
            <w:vMerge/>
          </w:tcPr>
          <w:p w14:paraId="694F8E11" w14:textId="77777777" w:rsidR="00385A97" w:rsidRPr="00CF03C3" w:rsidRDefault="00385A97" w:rsidP="00BF6E38">
            <w:pPr>
              <w:pStyle w:val="affd"/>
              <w:rPr>
                <w:sz w:val="28"/>
                <w:szCs w:val="28"/>
              </w:rPr>
            </w:pPr>
          </w:p>
        </w:tc>
      </w:tr>
      <w:tr w:rsidR="00385A97" w:rsidRPr="00CF03C3" w14:paraId="67A218E0" w14:textId="77777777" w:rsidTr="00BF6E38">
        <w:tc>
          <w:tcPr>
            <w:tcW w:w="714" w:type="dxa"/>
          </w:tcPr>
          <w:p w14:paraId="19858F8E"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33E0F28F" w14:textId="77777777" w:rsidR="00385A97" w:rsidRPr="00CF03C3" w:rsidRDefault="00385A97" w:rsidP="00BF6E38">
            <w:pPr>
              <w:pStyle w:val="affd"/>
              <w:rPr>
                <w:color w:val="FF0000"/>
                <w:sz w:val="28"/>
                <w:szCs w:val="28"/>
              </w:rPr>
            </w:pPr>
            <w:r w:rsidRPr="00CF03C3">
              <w:rPr>
                <w:sz w:val="28"/>
                <w:szCs w:val="28"/>
              </w:rPr>
              <w:t>Кадастровый номер земельного участка, на котором располагается объект</w:t>
            </w:r>
          </w:p>
        </w:tc>
        <w:tc>
          <w:tcPr>
            <w:tcW w:w="2552" w:type="dxa"/>
            <w:vMerge/>
          </w:tcPr>
          <w:p w14:paraId="57C625B9" w14:textId="77777777" w:rsidR="00385A97" w:rsidRPr="00CF03C3" w:rsidRDefault="00385A97" w:rsidP="00BF6E38">
            <w:pPr>
              <w:pStyle w:val="affd"/>
              <w:rPr>
                <w:sz w:val="28"/>
                <w:szCs w:val="28"/>
              </w:rPr>
            </w:pPr>
          </w:p>
        </w:tc>
      </w:tr>
      <w:tr w:rsidR="00385A97" w:rsidRPr="00CF03C3" w14:paraId="34872C1B" w14:textId="77777777" w:rsidTr="00BF6E38">
        <w:tc>
          <w:tcPr>
            <w:tcW w:w="714" w:type="dxa"/>
          </w:tcPr>
          <w:p w14:paraId="50A12E14"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527193E6" w14:textId="77777777" w:rsidR="00385A97" w:rsidRPr="00CF03C3" w:rsidRDefault="00385A97" w:rsidP="00BF6E38">
            <w:pPr>
              <w:pStyle w:val="affe"/>
              <w:rPr>
                <w:sz w:val="28"/>
                <w:szCs w:val="28"/>
              </w:rPr>
            </w:pPr>
            <w:r w:rsidRPr="00CF03C3">
              <w:rPr>
                <w:sz w:val="28"/>
                <w:szCs w:val="28"/>
              </w:rPr>
              <w:t xml:space="preserve">Информация о нахождении объекта в границах шестой </w:t>
            </w:r>
            <w:proofErr w:type="spellStart"/>
            <w:r w:rsidRPr="00CF03C3">
              <w:rPr>
                <w:sz w:val="28"/>
                <w:szCs w:val="28"/>
              </w:rPr>
              <w:t>подзоны</w:t>
            </w:r>
            <w:proofErr w:type="spellEnd"/>
            <w:r w:rsidRPr="00CF03C3">
              <w:rPr>
                <w:sz w:val="28"/>
                <w:szCs w:val="28"/>
              </w:rPr>
              <w:t xml:space="preserve"> </w:t>
            </w:r>
            <w:proofErr w:type="spellStart"/>
            <w:r w:rsidRPr="00CF03C3">
              <w:rPr>
                <w:sz w:val="28"/>
                <w:szCs w:val="28"/>
              </w:rPr>
              <w:t>приаэродромной</w:t>
            </w:r>
            <w:proofErr w:type="spellEnd"/>
            <w:r w:rsidRPr="00CF03C3">
              <w:rPr>
                <w:sz w:val="28"/>
                <w:szCs w:val="28"/>
              </w:rPr>
              <w:t xml:space="preserve"> территории</w:t>
            </w:r>
          </w:p>
          <w:p w14:paraId="6A43C834" w14:textId="77777777" w:rsidR="00385A97" w:rsidRPr="00CF03C3" w:rsidRDefault="00385A97" w:rsidP="00BF6E38">
            <w:pPr>
              <w:pStyle w:val="affd"/>
              <w:rPr>
                <w:color w:val="FF0000"/>
                <w:sz w:val="28"/>
                <w:szCs w:val="28"/>
              </w:rPr>
            </w:pPr>
            <w:r w:rsidRPr="00CF03C3">
              <w:rPr>
                <w:sz w:val="28"/>
                <w:szCs w:val="28"/>
              </w:rPr>
              <w:t>(указывается значение «да» или «нет»)</w:t>
            </w:r>
          </w:p>
        </w:tc>
        <w:tc>
          <w:tcPr>
            <w:tcW w:w="2552" w:type="dxa"/>
            <w:vMerge/>
          </w:tcPr>
          <w:p w14:paraId="45645113" w14:textId="77777777" w:rsidR="00385A97" w:rsidRPr="00CF03C3" w:rsidRDefault="00385A97" w:rsidP="00BF6E38">
            <w:pPr>
              <w:pStyle w:val="affd"/>
              <w:rPr>
                <w:sz w:val="28"/>
                <w:szCs w:val="28"/>
              </w:rPr>
            </w:pPr>
          </w:p>
        </w:tc>
      </w:tr>
      <w:tr w:rsidR="00385A97" w:rsidRPr="00CF03C3" w14:paraId="4CD57AB3" w14:textId="77777777" w:rsidTr="00BF6E38">
        <w:tc>
          <w:tcPr>
            <w:tcW w:w="714" w:type="dxa"/>
          </w:tcPr>
          <w:p w14:paraId="40B3D85B"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4E7FFF03" w14:textId="77777777" w:rsidR="00385A97" w:rsidRPr="00CF03C3" w:rsidRDefault="00385A97" w:rsidP="00BF6E38">
            <w:pPr>
              <w:pStyle w:val="affd"/>
              <w:rPr>
                <w:color w:val="FF0000"/>
                <w:sz w:val="28"/>
                <w:szCs w:val="28"/>
              </w:rPr>
            </w:pPr>
            <w:r w:rsidRPr="00CF03C3">
              <w:rPr>
                <w:color w:val="000000" w:themeColor="text1"/>
                <w:sz w:val="28"/>
                <w:szCs w:val="28"/>
              </w:rPr>
              <w:t>Копия заключения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отходами от привлечения и массового скопления птиц</w:t>
            </w:r>
            <w:r w:rsidRPr="00CF03C3">
              <w:rPr>
                <w:color w:val="000000" w:themeColor="text1"/>
                <w:sz w:val="28"/>
                <w:szCs w:val="28"/>
                <w:vertAlign w:val="superscript"/>
              </w:rPr>
              <w:t xml:space="preserve"> </w:t>
            </w:r>
            <w:r w:rsidRPr="00CF03C3">
              <w:rPr>
                <w:color w:val="000000" w:themeColor="text1"/>
                <w:sz w:val="28"/>
                <w:szCs w:val="28"/>
              </w:rPr>
              <w:t xml:space="preserve">(информация размещается в случае, если объект расположен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w:t>
            </w:r>
          </w:p>
        </w:tc>
        <w:tc>
          <w:tcPr>
            <w:tcW w:w="2552" w:type="dxa"/>
            <w:vMerge/>
          </w:tcPr>
          <w:p w14:paraId="1F66FBC5" w14:textId="77777777" w:rsidR="00385A97" w:rsidRPr="00CF03C3" w:rsidRDefault="00385A97" w:rsidP="00BF6E38">
            <w:pPr>
              <w:pStyle w:val="affd"/>
              <w:rPr>
                <w:sz w:val="28"/>
                <w:szCs w:val="28"/>
              </w:rPr>
            </w:pPr>
          </w:p>
        </w:tc>
      </w:tr>
      <w:tr w:rsidR="00385A97" w:rsidRPr="00CF03C3" w14:paraId="25466EE5" w14:textId="77777777" w:rsidTr="00BF6E38">
        <w:tc>
          <w:tcPr>
            <w:tcW w:w="714" w:type="dxa"/>
          </w:tcPr>
          <w:p w14:paraId="34D0FF78"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50E55B49" w14:textId="77777777" w:rsidR="00385A97" w:rsidRPr="00CF03C3" w:rsidRDefault="00385A97" w:rsidP="00BF6E38">
            <w:pPr>
              <w:pStyle w:val="affd"/>
              <w:rPr>
                <w:color w:val="000000" w:themeColor="text1"/>
                <w:szCs w:val="28"/>
              </w:rPr>
            </w:pPr>
            <w:r w:rsidRPr="00CF03C3">
              <w:rPr>
                <w:color w:val="000000" w:themeColor="text1"/>
                <w:sz w:val="28"/>
                <w:szCs w:val="28"/>
              </w:rPr>
              <w:t xml:space="preserve">Копия положительного заключения государственной </w:t>
            </w:r>
          </w:p>
          <w:p w14:paraId="09EBDE4F" w14:textId="77777777" w:rsidR="00385A97" w:rsidRPr="00CF03C3" w:rsidRDefault="00385A97" w:rsidP="00BF6E38">
            <w:pPr>
              <w:pStyle w:val="affd"/>
              <w:rPr>
                <w:color w:val="FF0000"/>
                <w:sz w:val="28"/>
                <w:szCs w:val="28"/>
              </w:rPr>
            </w:pPr>
            <w:r w:rsidRPr="00CF03C3">
              <w:rPr>
                <w:color w:val="000000" w:themeColor="text1"/>
                <w:sz w:val="28"/>
                <w:szCs w:val="28"/>
              </w:rPr>
              <w:t xml:space="preserve">экологической экспертизы проектной документации </w:t>
            </w:r>
          </w:p>
        </w:tc>
        <w:tc>
          <w:tcPr>
            <w:tcW w:w="2552" w:type="dxa"/>
            <w:vMerge/>
          </w:tcPr>
          <w:p w14:paraId="38BC278F" w14:textId="77777777" w:rsidR="00385A97" w:rsidRPr="00CF03C3" w:rsidRDefault="00385A97" w:rsidP="00BF6E38">
            <w:pPr>
              <w:pStyle w:val="affd"/>
              <w:rPr>
                <w:sz w:val="28"/>
                <w:szCs w:val="28"/>
              </w:rPr>
            </w:pPr>
          </w:p>
        </w:tc>
      </w:tr>
      <w:tr w:rsidR="00385A97" w:rsidRPr="00CF03C3" w14:paraId="3C9B8C6D" w14:textId="77777777" w:rsidTr="00BF6E38">
        <w:tc>
          <w:tcPr>
            <w:tcW w:w="714" w:type="dxa"/>
          </w:tcPr>
          <w:p w14:paraId="1A1907C8"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4D4C4D29" w14:textId="77777777" w:rsidR="00385A97" w:rsidRPr="00CF03C3" w:rsidRDefault="00385A97" w:rsidP="00BF6E38">
            <w:pPr>
              <w:pStyle w:val="affd"/>
              <w:rPr>
                <w:color w:val="FF0000"/>
                <w:sz w:val="28"/>
                <w:szCs w:val="28"/>
              </w:rPr>
            </w:pPr>
            <w:r w:rsidRPr="00CF03C3">
              <w:rPr>
                <w:color w:val="000000" w:themeColor="text1"/>
                <w:sz w:val="28"/>
                <w:szCs w:val="28"/>
              </w:rPr>
              <w:t>Копия положительного заключения государственной экспертизы проектной документации и результатов инженерных изысканий</w:t>
            </w:r>
          </w:p>
        </w:tc>
        <w:tc>
          <w:tcPr>
            <w:tcW w:w="2552" w:type="dxa"/>
            <w:vMerge/>
          </w:tcPr>
          <w:p w14:paraId="0338FF01" w14:textId="77777777" w:rsidR="00385A97" w:rsidRPr="00CF03C3" w:rsidRDefault="00385A97" w:rsidP="00BF6E38">
            <w:pPr>
              <w:pStyle w:val="affd"/>
              <w:rPr>
                <w:sz w:val="28"/>
                <w:szCs w:val="28"/>
              </w:rPr>
            </w:pPr>
          </w:p>
        </w:tc>
      </w:tr>
      <w:tr w:rsidR="00385A97" w:rsidRPr="00CF03C3" w14:paraId="79FFB468" w14:textId="77777777" w:rsidTr="00BF6E38">
        <w:tc>
          <w:tcPr>
            <w:tcW w:w="714" w:type="dxa"/>
          </w:tcPr>
          <w:p w14:paraId="3666FAE1"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27B36CF2" w14:textId="77777777" w:rsidR="00385A97" w:rsidRPr="00CF03C3" w:rsidRDefault="00385A97" w:rsidP="00BF6E38">
            <w:pPr>
              <w:pStyle w:val="affd"/>
              <w:rPr>
                <w:color w:val="FF0000"/>
                <w:sz w:val="28"/>
                <w:szCs w:val="28"/>
              </w:rPr>
            </w:pPr>
            <w:r w:rsidRPr="00CF03C3">
              <w:rPr>
                <w:sz w:val="28"/>
                <w:szCs w:val="28"/>
              </w:rPr>
              <w:t xml:space="preserve">Дата ввода объекта в эксплуатацию </w:t>
            </w:r>
          </w:p>
        </w:tc>
        <w:tc>
          <w:tcPr>
            <w:tcW w:w="2552" w:type="dxa"/>
            <w:vMerge/>
          </w:tcPr>
          <w:p w14:paraId="29674646" w14:textId="77777777" w:rsidR="00385A97" w:rsidRPr="00CF03C3" w:rsidRDefault="00385A97" w:rsidP="00BF6E38">
            <w:pPr>
              <w:pStyle w:val="affd"/>
              <w:rPr>
                <w:sz w:val="28"/>
                <w:szCs w:val="28"/>
              </w:rPr>
            </w:pPr>
          </w:p>
        </w:tc>
      </w:tr>
      <w:tr w:rsidR="00385A97" w:rsidRPr="00CF03C3" w14:paraId="008C3EE7" w14:textId="77777777" w:rsidTr="00BF6E38">
        <w:tc>
          <w:tcPr>
            <w:tcW w:w="714" w:type="dxa"/>
          </w:tcPr>
          <w:p w14:paraId="61B8F6D6"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0FE24FBB" w14:textId="77777777" w:rsidR="00385A97" w:rsidRPr="00CF03C3" w:rsidRDefault="00385A97" w:rsidP="00BF6E38">
            <w:pPr>
              <w:pStyle w:val="affd"/>
              <w:rPr>
                <w:color w:val="FF0000"/>
                <w:sz w:val="28"/>
                <w:szCs w:val="28"/>
              </w:rPr>
            </w:pPr>
            <w:r w:rsidRPr="00CF03C3">
              <w:rPr>
                <w:sz w:val="28"/>
                <w:szCs w:val="28"/>
              </w:rPr>
              <w:t>Копия акта ввода объекта в эксплуатацию (при наличии)</w:t>
            </w:r>
          </w:p>
        </w:tc>
        <w:tc>
          <w:tcPr>
            <w:tcW w:w="2552" w:type="dxa"/>
            <w:vMerge/>
          </w:tcPr>
          <w:p w14:paraId="78196031" w14:textId="77777777" w:rsidR="00385A97" w:rsidRPr="00CF03C3" w:rsidRDefault="00385A97" w:rsidP="00BF6E38">
            <w:pPr>
              <w:pStyle w:val="affd"/>
              <w:rPr>
                <w:sz w:val="28"/>
                <w:szCs w:val="28"/>
              </w:rPr>
            </w:pPr>
          </w:p>
        </w:tc>
      </w:tr>
      <w:tr w:rsidR="00385A97" w:rsidRPr="00CF03C3" w14:paraId="7CC960D9" w14:textId="77777777" w:rsidTr="00BF6E38">
        <w:tc>
          <w:tcPr>
            <w:tcW w:w="714" w:type="dxa"/>
          </w:tcPr>
          <w:p w14:paraId="1F55C437"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38553079" w14:textId="77777777" w:rsidR="00385A97" w:rsidRPr="00CF03C3" w:rsidRDefault="00385A97" w:rsidP="00BF6E38">
            <w:pPr>
              <w:pStyle w:val="affd"/>
              <w:rPr>
                <w:color w:val="FF0000"/>
                <w:sz w:val="28"/>
                <w:szCs w:val="28"/>
              </w:rPr>
            </w:pPr>
            <w:r w:rsidRPr="00CF03C3">
              <w:rPr>
                <w:sz w:val="28"/>
                <w:szCs w:val="28"/>
              </w:rPr>
              <w:t>Копия проектной документации (при наличии)</w:t>
            </w:r>
          </w:p>
        </w:tc>
        <w:tc>
          <w:tcPr>
            <w:tcW w:w="2552" w:type="dxa"/>
            <w:vMerge/>
          </w:tcPr>
          <w:p w14:paraId="373163AB" w14:textId="77777777" w:rsidR="00385A97" w:rsidRPr="00CF03C3" w:rsidRDefault="00385A97" w:rsidP="00BF6E38">
            <w:pPr>
              <w:pStyle w:val="affd"/>
              <w:rPr>
                <w:sz w:val="28"/>
                <w:szCs w:val="28"/>
              </w:rPr>
            </w:pPr>
          </w:p>
        </w:tc>
      </w:tr>
      <w:tr w:rsidR="00385A97" w:rsidRPr="00CF03C3" w14:paraId="6901A293" w14:textId="77777777" w:rsidTr="00BF6E38">
        <w:tc>
          <w:tcPr>
            <w:tcW w:w="714" w:type="dxa"/>
          </w:tcPr>
          <w:p w14:paraId="54955AD8"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00CAED9C" w14:textId="77777777" w:rsidR="00385A97" w:rsidRPr="00CF03C3" w:rsidRDefault="00385A97" w:rsidP="00BF6E38">
            <w:pPr>
              <w:pStyle w:val="affe"/>
              <w:rPr>
                <w:sz w:val="28"/>
                <w:szCs w:val="28"/>
              </w:rPr>
            </w:pPr>
            <w:r w:rsidRPr="00CF03C3">
              <w:rPr>
                <w:sz w:val="28"/>
                <w:szCs w:val="28"/>
              </w:rPr>
              <w:t>Дата планируемой реконструкции объекта</w:t>
            </w:r>
          </w:p>
          <w:p w14:paraId="040A24AF" w14:textId="77777777" w:rsidR="00385A97" w:rsidRPr="00CF03C3"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по усмотрению поставщика</w:t>
            </w:r>
          </w:p>
          <w:p w14:paraId="142E0B18" w14:textId="77777777" w:rsidR="00385A97" w:rsidRPr="00CF03C3" w:rsidRDefault="00385A97" w:rsidP="00BF6E38">
            <w:pPr>
              <w:pStyle w:val="affd"/>
              <w:rPr>
                <w:color w:val="FF0000"/>
                <w:sz w:val="28"/>
                <w:szCs w:val="28"/>
              </w:rPr>
            </w:pPr>
            <w:r w:rsidRPr="00CF03C3">
              <w:rPr>
                <w:sz w:val="28"/>
                <w:szCs w:val="28"/>
              </w:rPr>
              <w:t>информации)</w:t>
            </w:r>
          </w:p>
        </w:tc>
        <w:tc>
          <w:tcPr>
            <w:tcW w:w="2552" w:type="dxa"/>
            <w:vMerge/>
          </w:tcPr>
          <w:p w14:paraId="456C5B91" w14:textId="77777777" w:rsidR="00385A97" w:rsidRPr="00CF03C3" w:rsidRDefault="00385A97" w:rsidP="00BF6E38">
            <w:pPr>
              <w:pStyle w:val="affd"/>
              <w:rPr>
                <w:sz w:val="28"/>
                <w:szCs w:val="28"/>
              </w:rPr>
            </w:pPr>
          </w:p>
        </w:tc>
      </w:tr>
      <w:tr w:rsidR="00385A97" w:rsidRPr="00CF03C3" w14:paraId="04C36D54" w14:textId="77777777" w:rsidTr="00BF6E38">
        <w:tc>
          <w:tcPr>
            <w:tcW w:w="714" w:type="dxa"/>
          </w:tcPr>
          <w:p w14:paraId="7EC6E247"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2EE3A7D1" w14:textId="77777777" w:rsidR="00385A97" w:rsidRPr="00CF03C3" w:rsidRDefault="00385A97" w:rsidP="00BF6E38">
            <w:pPr>
              <w:pStyle w:val="affd"/>
              <w:rPr>
                <w:color w:val="FF0000"/>
                <w:sz w:val="28"/>
                <w:szCs w:val="28"/>
              </w:rPr>
            </w:pPr>
            <w:r w:rsidRPr="00CF03C3">
              <w:rPr>
                <w:sz w:val="28"/>
                <w:szCs w:val="28"/>
              </w:rPr>
              <w:t xml:space="preserve">Дата планируемого вывода объекта из эксплуатации (информация </w:t>
            </w:r>
            <w:r>
              <w:rPr>
                <w:sz w:val="28"/>
                <w:szCs w:val="28"/>
              </w:rPr>
              <w:t>размещается</w:t>
            </w:r>
            <w:r w:rsidRPr="00CF03C3">
              <w:rPr>
                <w:sz w:val="28"/>
                <w:szCs w:val="28"/>
              </w:rPr>
              <w:t xml:space="preserve"> по усмотрению поставщика информации)</w:t>
            </w:r>
          </w:p>
        </w:tc>
        <w:tc>
          <w:tcPr>
            <w:tcW w:w="2552" w:type="dxa"/>
            <w:vMerge/>
          </w:tcPr>
          <w:p w14:paraId="6EA9D7A9" w14:textId="77777777" w:rsidR="00385A97" w:rsidRPr="00CF03C3" w:rsidRDefault="00385A97" w:rsidP="00BF6E38">
            <w:pPr>
              <w:pStyle w:val="affd"/>
              <w:rPr>
                <w:sz w:val="28"/>
                <w:szCs w:val="28"/>
              </w:rPr>
            </w:pPr>
          </w:p>
        </w:tc>
      </w:tr>
      <w:tr w:rsidR="00385A97" w:rsidRPr="00CF03C3" w14:paraId="01B5433E" w14:textId="77777777" w:rsidTr="00BF6E38">
        <w:tc>
          <w:tcPr>
            <w:tcW w:w="714" w:type="dxa"/>
          </w:tcPr>
          <w:p w14:paraId="5845D774"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0A674FDD" w14:textId="77777777" w:rsidR="00385A97" w:rsidRPr="00CF03C3" w:rsidRDefault="00385A97" w:rsidP="00BF6E38">
            <w:pPr>
              <w:pStyle w:val="affd"/>
              <w:rPr>
                <w:sz w:val="28"/>
                <w:szCs w:val="28"/>
              </w:rPr>
            </w:pPr>
            <w:r w:rsidRPr="00CF03C3">
              <w:rPr>
                <w:sz w:val="28"/>
                <w:szCs w:val="28"/>
              </w:rPr>
              <w:t>Наличие автоматизированной системы сбора и передачи данных</w:t>
            </w:r>
          </w:p>
          <w:p w14:paraId="386F9924" w14:textId="77777777" w:rsidR="00385A97" w:rsidRPr="00CF03C3" w:rsidRDefault="00385A97" w:rsidP="00BF6E38">
            <w:pPr>
              <w:pStyle w:val="affd"/>
              <w:rPr>
                <w:color w:val="FF0000"/>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552" w:type="dxa"/>
            <w:vMerge/>
          </w:tcPr>
          <w:p w14:paraId="2C52DB56" w14:textId="77777777" w:rsidR="00385A97" w:rsidRPr="00CF03C3" w:rsidRDefault="00385A97" w:rsidP="00BF6E38">
            <w:pPr>
              <w:pStyle w:val="affd"/>
              <w:rPr>
                <w:sz w:val="28"/>
                <w:szCs w:val="28"/>
              </w:rPr>
            </w:pPr>
          </w:p>
        </w:tc>
      </w:tr>
      <w:tr w:rsidR="00385A97" w:rsidRPr="00CF03C3" w14:paraId="00A6F5EC" w14:textId="77777777" w:rsidTr="00BF6E38">
        <w:tc>
          <w:tcPr>
            <w:tcW w:w="714" w:type="dxa"/>
          </w:tcPr>
          <w:p w14:paraId="21E16290"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5E8EFB44" w14:textId="77777777" w:rsidR="00385A97" w:rsidRPr="00CF03C3" w:rsidRDefault="00385A97" w:rsidP="00BF6E38">
            <w:pPr>
              <w:pStyle w:val="affd"/>
              <w:rPr>
                <w:sz w:val="28"/>
                <w:szCs w:val="28"/>
              </w:rPr>
            </w:pPr>
            <w:r w:rsidRPr="00CF03C3">
              <w:rPr>
                <w:sz w:val="28"/>
                <w:szCs w:val="28"/>
              </w:rPr>
              <w:t xml:space="preserve">Наличие инструментов фото и (или) </w:t>
            </w:r>
            <w:proofErr w:type="spellStart"/>
            <w:r w:rsidRPr="00CF03C3">
              <w:rPr>
                <w:sz w:val="28"/>
                <w:szCs w:val="28"/>
              </w:rPr>
              <w:t>видеофиксации</w:t>
            </w:r>
            <w:proofErr w:type="spellEnd"/>
            <w:r w:rsidRPr="00CF03C3">
              <w:rPr>
                <w:sz w:val="28"/>
                <w:szCs w:val="28"/>
              </w:rPr>
              <w:t xml:space="preserve"> транспорта</w:t>
            </w:r>
          </w:p>
          <w:p w14:paraId="2E4A3F17" w14:textId="77777777" w:rsidR="00385A97" w:rsidRPr="00CF03C3" w:rsidRDefault="00385A97" w:rsidP="00BF6E38">
            <w:pPr>
              <w:pStyle w:val="affd"/>
              <w:rPr>
                <w:color w:val="FF0000"/>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552" w:type="dxa"/>
            <w:vMerge/>
          </w:tcPr>
          <w:p w14:paraId="71631198" w14:textId="77777777" w:rsidR="00385A97" w:rsidRPr="00CF03C3" w:rsidRDefault="00385A97" w:rsidP="00BF6E38">
            <w:pPr>
              <w:pStyle w:val="affd"/>
              <w:rPr>
                <w:sz w:val="28"/>
                <w:szCs w:val="28"/>
              </w:rPr>
            </w:pPr>
          </w:p>
        </w:tc>
      </w:tr>
      <w:tr w:rsidR="00385A97" w:rsidRPr="00CF03C3" w14:paraId="420FAE9A" w14:textId="77777777" w:rsidTr="00BF6E38">
        <w:tc>
          <w:tcPr>
            <w:tcW w:w="714" w:type="dxa"/>
          </w:tcPr>
          <w:p w14:paraId="20352266"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3175575B"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Код объекта, присвоенный объекту при постановке на государственный учет объектов, оказывающих негативное воздействие на окружающую среду, осуществляемой в форме ведения государственного реестра объектов, оказывающих негативное воздействие на окружающую среду, в порядке, установленном Правительством Российской Федерации, в соответствии с пунктом 10 статьи 69 Федерального закона от 10.01.2022 № 7-ФЗ «Об охране окружающей среды»</w:t>
            </w:r>
          </w:p>
        </w:tc>
        <w:tc>
          <w:tcPr>
            <w:tcW w:w="2552" w:type="dxa"/>
            <w:vMerge/>
          </w:tcPr>
          <w:p w14:paraId="7DA51B27" w14:textId="77777777" w:rsidR="00385A97" w:rsidRPr="00CF03C3" w:rsidRDefault="00385A97" w:rsidP="00BF6E38">
            <w:pPr>
              <w:pStyle w:val="affd"/>
              <w:rPr>
                <w:sz w:val="28"/>
                <w:szCs w:val="28"/>
              </w:rPr>
            </w:pPr>
          </w:p>
        </w:tc>
      </w:tr>
      <w:tr w:rsidR="00385A97" w:rsidRPr="00CF03C3" w14:paraId="201A8378" w14:textId="77777777" w:rsidTr="00BF6E38">
        <w:tc>
          <w:tcPr>
            <w:tcW w:w="714" w:type="dxa"/>
          </w:tcPr>
          <w:p w14:paraId="6EAA1CBD" w14:textId="77777777" w:rsidR="00385A97" w:rsidRPr="00CF03C3" w:rsidRDefault="00385A97" w:rsidP="00BF6E38">
            <w:pPr>
              <w:pStyle w:val="affd"/>
              <w:numPr>
                <w:ilvl w:val="0"/>
                <w:numId w:val="20"/>
              </w:numPr>
              <w:ind w:hanging="683"/>
              <w:rPr>
                <w:sz w:val="28"/>
                <w:szCs w:val="28"/>
              </w:rPr>
            </w:pPr>
          </w:p>
        </w:tc>
        <w:tc>
          <w:tcPr>
            <w:tcW w:w="6804" w:type="dxa"/>
          </w:tcPr>
          <w:p w14:paraId="0F1D73DA" w14:textId="77777777" w:rsidR="00385A97" w:rsidRPr="00CF03C3" w:rsidRDefault="00385A97" w:rsidP="00BF6E38">
            <w:pPr>
              <w:pStyle w:val="affd"/>
              <w:rPr>
                <w:sz w:val="28"/>
                <w:szCs w:val="28"/>
              </w:rPr>
            </w:pPr>
            <w:r w:rsidRPr="00CF03C3">
              <w:rPr>
                <w:sz w:val="28"/>
                <w:szCs w:val="28"/>
              </w:rPr>
              <w:t>Номер объекта в государственном реестре объектов размещения отходов</w:t>
            </w:r>
          </w:p>
        </w:tc>
        <w:tc>
          <w:tcPr>
            <w:tcW w:w="2552" w:type="dxa"/>
            <w:vMerge/>
          </w:tcPr>
          <w:p w14:paraId="77F228F7" w14:textId="77777777" w:rsidR="00385A97" w:rsidRPr="00CF03C3" w:rsidRDefault="00385A97" w:rsidP="00BF6E38">
            <w:pPr>
              <w:pStyle w:val="affd"/>
              <w:rPr>
                <w:sz w:val="28"/>
                <w:szCs w:val="28"/>
              </w:rPr>
            </w:pPr>
          </w:p>
        </w:tc>
      </w:tr>
      <w:tr w:rsidR="00385A97" w:rsidRPr="00CF03C3" w14:paraId="74AEA51F" w14:textId="77777777" w:rsidTr="00BF6E38">
        <w:tc>
          <w:tcPr>
            <w:tcW w:w="714" w:type="dxa"/>
          </w:tcPr>
          <w:p w14:paraId="3432501C" w14:textId="77777777" w:rsidR="00385A97" w:rsidRPr="00CF03C3" w:rsidRDefault="00385A97" w:rsidP="00BF6E38">
            <w:pPr>
              <w:pStyle w:val="affd"/>
              <w:numPr>
                <w:ilvl w:val="0"/>
                <w:numId w:val="20"/>
              </w:numPr>
              <w:ind w:hanging="683"/>
              <w:rPr>
                <w:sz w:val="28"/>
                <w:szCs w:val="28"/>
              </w:rPr>
            </w:pPr>
          </w:p>
        </w:tc>
        <w:tc>
          <w:tcPr>
            <w:tcW w:w="6804" w:type="dxa"/>
          </w:tcPr>
          <w:p w14:paraId="093820E3" w14:textId="77777777" w:rsidR="00385A97" w:rsidRPr="00CF03C3" w:rsidRDefault="00385A97" w:rsidP="00BF6E38">
            <w:pPr>
              <w:pStyle w:val="affd"/>
              <w:rPr>
                <w:sz w:val="28"/>
                <w:szCs w:val="28"/>
              </w:rPr>
            </w:pPr>
            <w:r w:rsidRPr="00CF03C3">
              <w:rPr>
                <w:color w:val="000000" w:themeColor="text1"/>
                <w:sz w:val="28"/>
                <w:szCs w:val="28"/>
              </w:rPr>
              <w:t xml:space="preserve">Реквизиты приказа </w:t>
            </w:r>
            <w:proofErr w:type="spellStart"/>
            <w:r w:rsidRPr="00CF03C3">
              <w:rPr>
                <w:color w:val="000000" w:themeColor="text1"/>
                <w:sz w:val="28"/>
                <w:szCs w:val="28"/>
              </w:rPr>
              <w:t>Росприроднадзора</w:t>
            </w:r>
            <w:proofErr w:type="spellEnd"/>
            <w:r w:rsidRPr="00CF03C3">
              <w:rPr>
                <w:color w:val="000000" w:themeColor="text1"/>
                <w:sz w:val="28"/>
                <w:szCs w:val="28"/>
              </w:rPr>
              <w:t xml:space="preserve"> о включении объекта в государственный реестр объектов размещения отходов</w:t>
            </w:r>
          </w:p>
        </w:tc>
        <w:tc>
          <w:tcPr>
            <w:tcW w:w="2552" w:type="dxa"/>
            <w:vMerge/>
          </w:tcPr>
          <w:p w14:paraId="4952485B" w14:textId="77777777" w:rsidR="00385A97" w:rsidRPr="00CF03C3" w:rsidRDefault="00385A97" w:rsidP="00BF6E38">
            <w:pPr>
              <w:pStyle w:val="affd"/>
              <w:rPr>
                <w:sz w:val="28"/>
                <w:szCs w:val="28"/>
              </w:rPr>
            </w:pPr>
          </w:p>
        </w:tc>
      </w:tr>
      <w:tr w:rsidR="00385A97" w:rsidRPr="00CF03C3" w14:paraId="492D4857" w14:textId="77777777" w:rsidTr="00BF6E38">
        <w:tc>
          <w:tcPr>
            <w:tcW w:w="714" w:type="dxa"/>
          </w:tcPr>
          <w:p w14:paraId="6B017CD6" w14:textId="77777777" w:rsidR="00385A97" w:rsidRPr="00CF03C3" w:rsidRDefault="00385A97" w:rsidP="00BF6E38">
            <w:pPr>
              <w:pStyle w:val="affd"/>
              <w:numPr>
                <w:ilvl w:val="0"/>
                <w:numId w:val="20"/>
              </w:numPr>
              <w:ind w:hanging="683"/>
              <w:rPr>
                <w:sz w:val="28"/>
                <w:szCs w:val="28"/>
              </w:rPr>
            </w:pPr>
          </w:p>
        </w:tc>
        <w:tc>
          <w:tcPr>
            <w:tcW w:w="6804" w:type="dxa"/>
          </w:tcPr>
          <w:p w14:paraId="331F1135" w14:textId="77777777" w:rsidR="00385A97" w:rsidRPr="00CF03C3" w:rsidRDefault="00385A97" w:rsidP="00BF6E38">
            <w:pPr>
              <w:pStyle w:val="affd"/>
              <w:rPr>
                <w:sz w:val="28"/>
                <w:szCs w:val="28"/>
              </w:rPr>
            </w:pPr>
            <w:r w:rsidRPr="00CF03C3">
              <w:rPr>
                <w:sz w:val="28"/>
                <w:szCs w:val="28"/>
              </w:rPr>
              <w:t>Дата проведения последней инвентаризации</w:t>
            </w:r>
          </w:p>
        </w:tc>
        <w:tc>
          <w:tcPr>
            <w:tcW w:w="2552" w:type="dxa"/>
            <w:vMerge/>
          </w:tcPr>
          <w:p w14:paraId="49E3F4A5" w14:textId="77777777" w:rsidR="00385A97" w:rsidRPr="00CF03C3" w:rsidRDefault="00385A97" w:rsidP="00BF6E38">
            <w:pPr>
              <w:pStyle w:val="affd"/>
              <w:rPr>
                <w:sz w:val="28"/>
                <w:szCs w:val="28"/>
              </w:rPr>
            </w:pPr>
          </w:p>
        </w:tc>
      </w:tr>
      <w:tr w:rsidR="00385A97" w:rsidRPr="00CF03C3" w14:paraId="658A3D86" w14:textId="77777777" w:rsidTr="00BF6E38">
        <w:tc>
          <w:tcPr>
            <w:tcW w:w="714" w:type="dxa"/>
          </w:tcPr>
          <w:p w14:paraId="693D08BF" w14:textId="77777777" w:rsidR="00385A97" w:rsidRPr="00CF03C3" w:rsidRDefault="00385A97" w:rsidP="00BF6E38">
            <w:pPr>
              <w:pStyle w:val="affd"/>
              <w:numPr>
                <w:ilvl w:val="0"/>
                <w:numId w:val="20"/>
              </w:numPr>
              <w:ind w:hanging="683"/>
              <w:rPr>
                <w:sz w:val="28"/>
                <w:szCs w:val="28"/>
              </w:rPr>
            </w:pPr>
          </w:p>
        </w:tc>
        <w:tc>
          <w:tcPr>
            <w:tcW w:w="6804" w:type="dxa"/>
          </w:tcPr>
          <w:p w14:paraId="65856ABD" w14:textId="77777777" w:rsidR="00385A97" w:rsidRPr="00CF03C3" w:rsidRDefault="00385A97" w:rsidP="00BF6E38">
            <w:pPr>
              <w:pStyle w:val="affd"/>
              <w:rPr>
                <w:sz w:val="28"/>
                <w:szCs w:val="28"/>
              </w:rPr>
            </w:pPr>
            <w:r w:rsidRPr="00CF03C3">
              <w:rPr>
                <w:sz w:val="28"/>
                <w:szCs w:val="28"/>
              </w:rPr>
              <w:t>Проектная годовая мощность объекта, тонн в год</w:t>
            </w:r>
          </w:p>
        </w:tc>
        <w:tc>
          <w:tcPr>
            <w:tcW w:w="2552" w:type="dxa"/>
            <w:vMerge/>
          </w:tcPr>
          <w:p w14:paraId="4A5CCF51" w14:textId="77777777" w:rsidR="00385A97" w:rsidRPr="00CF03C3" w:rsidRDefault="00385A97" w:rsidP="00BF6E38">
            <w:pPr>
              <w:pStyle w:val="affd"/>
              <w:rPr>
                <w:sz w:val="28"/>
                <w:szCs w:val="28"/>
              </w:rPr>
            </w:pPr>
          </w:p>
        </w:tc>
      </w:tr>
      <w:tr w:rsidR="00385A97" w:rsidRPr="00CF03C3" w14:paraId="2A61DCEA" w14:textId="77777777" w:rsidTr="00BF6E38">
        <w:tc>
          <w:tcPr>
            <w:tcW w:w="10070" w:type="dxa"/>
            <w:gridSpan w:val="3"/>
            <w:tcBorders>
              <w:top w:val="single" w:sz="4" w:space="0" w:color="auto"/>
              <w:bottom w:val="single" w:sz="4" w:space="0" w:color="auto"/>
            </w:tcBorders>
          </w:tcPr>
          <w:p w14:paraId="03673B7D" w14:textId="77777777" w:rsidR="00385A97" w:rsidRPr="00CF03C3" w:rsidRDefault="00385A97" w:rsidP="00BF6E38">
            <w:pPr>
              <w:pStyle w:val="affd"/>
              <w:rPr>
                <w:sz w:val="28"/>
                <w:szCs w:val="28"/>
              </w:rPr>
            </w:pPr>
            <w:r w:rsidRPr="00CF03C3">
              <w:rPr>
                <w:b/>
                <w:bCs/>
                <w:sz w:val="28"/>
                <w:szCs w:val="28"/>
              </w:rPr>
              <w:t>Информация о рабочих картах объекта хранения ТКО</w:t>
            </w:r>
          </w:p>
        </w:tc>
      </w:tr>
      <w:tr w:rsidR="00385A97" w:rsidRPr="00CF03C3" w14:paraId="3A35DA3A" w14:textId="77777777" w:rsidTr="00BF6E38">
        <w:tc>
          <w:tcPr>
            <w:tcW w:w="714" w:type="dxa"/>
          </w:tcPr>
          <w:p w14:paraId="0764C0D2" w14:textId="77777777" w:rsidR="00385A97" w:rsidRPr="00CF03C3" w:rsidRDefault="00385A97" w:rsidP="00BF6E38">
            <w:pPr>
              <w:pStyle w:val="affd"/>
              <w:numPr>
                <w:ilvl w:val="0"/>
                <w:numId w:val="20"/>
              </w:numPr>
              <w:ind w:hanging="683"/>
              <w:rPr>
                <w:sz w:val="28"/>
                <w:szCs w:val="28"/>
              </w:rPr>
            </w:pPr>
          </w:p>
        </w:tc>
        <w:tc>
          <w:tcPr>
            <w:tcW w:w="6804" w:type="dxa"/>
          </w:tcPr>
          <w:p w14:paraId="3F45FA87" w14:textId="77777777" w:rsidR="00385A97" w:rsidRPr="00CF03C3" w:rsidRDefault="00385A97" w:rsidP="00BF6E38">
            <w:pPr>
              <w:pStyle w:val="affd"/>
              <w:rPr>
                <w:sz w:val="28"/>
                <w:szCs w:val="28"/>
              </w:rPr>
            </w:pPr>
            <w:r w:rsidRPr="00CF03C3">
              <w:rPr>
                <w:sz w:val="28"/>
                <w:szCs w:val="28"/>
              </w:rPr>
              <w:t>Общее количество рабочих карт объекта, ед.</w:t>
            </w:r>
          </w:p>
        </w:tc>
        <w:tc>
          <w:tcPr>
            <w:tcW w:w="2552" w:type="dxa"/>
            <w:vMerge w:val="restart"/>
          </w:tcPr>
          <w:p w14:paraId="7AA8D665"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0D022CD1" w14:textId="77777777" w:rsidTr="00BF6E38">
        <w:tc>
          <w:tcPr>
            <w:tcW w:w="714" w:type="dxa"/>
          </w:tcPr>
          <w:p w14:paraId="3F01AE60" w14:textId="77777777" w:rsidR="00385A97" w:rsidRPr="00CF03C3" w:rsidRDefault="00385A97" w:rsidP="00BF6E38">
            <w:pPr>
              <w:pStyle w:val="affd"/>
              <w:numPr>
                <w:ilvl w:val="0"/>
                <w:numId w:val="20"/>
              </w:numPr>
              <w:ind w:hanging="683"/>
              <w:rPr>
                <w:sz w:val="28"/>
                <w:szCs w:val="28"/>
              </w:rPr>
            </w:pPr>
          </w:p>
        </w:tc>
        <w:tc>
          <w:tcPr>
            <w:tcW w:w="6804" w:type="dxa"/>
          </w:tcPr>
          <w:p w14:paraId="3E8B6168" w14:textId="77777777" w:rsidR="00385A97" w:rsidRPr="00CF03C3" w:rsidRDefault="00385A97" w:rsidP="00BF6E38">
            <w:pPr>
              <w:pStyle w:val="affd"/>
              <w:rPr>
                <w:sz w:val="28"/>
                <w:szCs w:val="28"/>
              </w:rPr>
            </w:pPr>
            <w:r w:rsidRPr="00CF03C3">
              <w:rPr>
                <w:sz w:val="28"/>
                <w:szCs w:val="28"/>
              </w:rPr>
              <w:t>Номер рабочей карты полигона</w:t>
            </w:r>
          </w:p>
        </w:tc>
        <w:tc>
          <w:tcPr>
            <w:tcW w:w="2552" w:type="dxa"/>
            <w:vMerge/>
          </w:tcPr>
          <w:p w14:paraId="0424A608" w14:textId="77777777" w:rsidR="00385A97" w:rsidRPr="00CF03C3" w:rsidRDefault="00385A97" w:rsidP="00BF6E38">
            <w:pPr>
              <w:pStyle w:val="affd"/>
              <w:rPr>
                <w:sz w:val="28"/>
                <w:szCs w:val="28"/>
              </w:rPr>
            </w:pPr>
          </w:p>
        </w:tc>
      </w:tr>
      <w:tr w:rsidR="00385A97" w:rsidRPr="00CF03C3" w14:paraId="71FF886F" w14:textId="77777777" w:rsidTr="00BF6E38">
        <w:tc>
          <w:tcPr>
            <w:tcW w:w="714" w:type="dxa"/>
          </w:tcPr>
          <w:p w14:paraId="277E1256" w14:textId="77777777" w:rsidR="00385A97" w:rsidRPr="00CF03C3" w:rsidRDefault="00385A97" w:rsidP="00BF6E38">
            <w:pPr>
              <w:pStyle w:val="affd"/>
              <w:numPr>
                <w:ilvl w:val="0"/>
                <w:numId w:val="20"/>
              </w:numPr>
              <w:ind w:hanging="683"/>
              <w:rPr>
                <w:sz w:val="28"/>
                <w:szCs w:val="28"/>
              </w:rPr>
            </w:pPr>
          </w:p>
        </w:tc>
        <w:tc>
          <w:tcPr>
            <w:tcW w:w="6804" w:type="dxa"/>
          </w:tcPr>
          <w:p w14:paraId="2A9240DD" w14:textId="77777777" w:rsidR="00385A97" w:rsidRPr="00CF03C3" w:rsidRDefault="00385A97" w:rsidP="00BF6E38">
            <w:pPr>
              <w:pStyle w:val="affd"/>
              <w:rPr>
                <w:sz w:val="28"/>
                <w:szCs w:val="28"/>
              </w:rPr>
            </w:pPr>
            <w:r w:rsidRPr="00CF03C3">
              <w:rPr>
                <w:sz w:val="28"/>
                <w:szCs w:val="28"/>
              </w:rPr>
              <w:t>Информация о статусе создания и эксплуатации рабочей карты полигона</w:t>
            </w:r>
          </w:p>
        </w:tc>
        <w:tc>
          <w:tcPr>
            <w:tcW w:w="2552" w:type="dxa"/>
            <w:vMerge/>
          </w:tcPr>
          <w:p w14:paraId="47CF2D09" w14:textId="77777777" w:rsidR="00385A97" w:rsidRPr="00CF03C3" w:rsidRDefault="00385A97" w:rsidP="00BF6E38">
            <w:pPr>
              <w:pStyle w:val="affd"/>
              <w:rPr>
                <w:sz w:val="28"/>
                <w:szCs w:val="28"/>
              </w:rPr>
            </w:pPr>
          </w:p>
        </w:tc>
      </w:tr>
      <w:tr w:rsidR="00385A97" w:rsidRPr="00CF03C3" w14:paraId="5E550650" w14:textId="77777777" w:rsidTr="00BF6E38">
        <w:tc>
          <w:tcPr>
            <w:tcW w:w="714" w:type="dxa"/>
          </w:tcPr>
          <w:p w14:paraId="7322062E" w14:textId="77777777" w:rsidR="00385A97" w:rsidRPr="00CF03C3" w:rsidRDefault="00385A97" w:rsidP="00BF6E38">
            <w:pPr>
              <w:pStyle w:val="affd"/>
              <w:numPr>
                <w:ilvl w:val="0"/>
                <w:numId w:val="20"/>
              </w:numPr>
              <w:ind w:hanging="683"/>
              <w:rPr>
                <w:sz w:val="28"/>
                <w:szCs w:val="28"/>
              </w:rPr>
            </w:pPr>
          </w:p>
        </w:tc>
        <w:tc>
          <w:tcPr>
            <w:tcW w:w="6804" w:type="dxa"/>
          </w:tcPr>
          <w:p w14:paraId="7B53F64A" w14:textId="77777777" w:rsidR="00385A97" w:rsidRPr="00CF03C3" w:rsidRDefault="00385A97" w:rsidP="00BF6E38">
            <w:pPr>
              <w:pStyle w:val="affd"/>
              <w:rPr>
                <w:sz w:val="28"/>
                <w:szCs w:val="28"/>
              </w:rPr>
            </w:pPr>
            <w:r w:rsidRPr="00CF03C3">
              <w:rPr>
                <w:sz w:val="28"/>
                <w:szCs w:val="28"/>
              </w:rPr>
              <w:t xml:space="preserve">Площадь рабочей карты полигона, </w:t>
            </w:r>
            <w:proofErr w:type="spellStart"/>
            <w:r w:rsidRPr="00CF03C3">
              <w:rPr>
                <w:sz w:val="28"/>
                <w:szCs w:val="28"/>
              </w:rPr>
              <w:t>кв.м</w:t>
            </w:r>
            <w:proofErr w:type="spellEnd"/>
            <w:r w:rsidRPr="00CF03C3">
              <w:rPr>
                <w:sz w:val="28"/>
                <w:szCs w:val="28"/>
              </w:rPr>
              <w:t xml:space="preserve"> </w:t>
            </w:r>
          </w:p>
        </w:tc>
        <w:tc>
          <w:tcPr>
            <w:tcW w:w="2552" w:type="dxa"/>
            <w:vMerge/>
          </w:tcPr>
          <w:p w14:paraId="5F1C5E28" w14:textId="77777777" w:rsidR="00385A97" w:rsidRPr="00CF03C3" w:rsidRDefault="00385A97" w:rsidP="00BF6E38">
            <w:pPr>
              <w:pStyle w:val="affd"/>
              <w:rPr>
                <w:sz w:val="28"/>
                <w:szCs w:val="28"/>
              </w:rPr>
            </w:pPr>
          </w:p>
        </w:tc>
      </w:tr>
      <w:tr w:rsidR="00385A97" w:rsidRPr="00CF03C3" w14:paraId="780C4050" w14:textId="77777777" w:rsidTr="00BF6E38">
        <w:tc>
          <w:tcPr>
            <w:tcW w:w="714" w:type="dxa"/>
          </w:tcPr>
          <w:p w14:paraId="7EE00679" w14:textId="77777777" w:rsidR="00385A97" w:rsidRPr="00CF03C3" w:rsidRDefault="00385A97" w:rsidP="00BF6E38">
            <w:pPr>
              <w:pStyle w:val="affd"/>
              <w:numPr>
                <w:ilvl w:val="0"/>
                <w:numId w:val="20"/>
              </w:numPr>
              <w:ind w:hanging="683"/>
              <w:rPr>
                <w:sz w:val="28"/>
                <w:szCs w:val="28"/>
              </w:rPr>
            </w:pPr>
          </w:p>
        </w:tc>
        <w:tc>
          <w:tcPr>
            <w:tcW w:w="6804" w:type="dxa"/>
          </w:tcPr>
          <w:p w14:paraId="736540DF" w14:textId="77777777" w:rsidR="00385A97" w:rsidRPr="00CF03C3" w:rsidRDefault="00385A97" w:rsidP="00BF6E38">
            <w:pPr>
              <w:pStyle w:val="affd"/>
              <w:rPr>
                <w:sz w:val="28"/>
                <w:szCs w:val="28"/>
              </w:rPr>
            </w:pPr>
            <w:r w:rsidRPr="00CF03C3">
              <w:rPr>
                <w:sz w:val="28"/>
                <w:szCs w:val="28"/>
              </w:rPr>
              <w:t xml:space="preserve">Проектная вместимость рабочей карты полигона по объему отходов, </w:t>
            </w:r>
            <w:proofErr w:type="spellStart"/>
            <w:r w:rsidRPr="00CF03C3">
              <w:rPr>
                <w:sz w:val="28"/>
                <w:szCs w:val="28"/>
              </w:rPr>
              <w:t>куб.м</w:t>
            </w:r>
            <w:proofErr w:type="spellEnd"/>
          </w:p>
        </w:tc>
        <w:tc>
          <w:tcPr>
            <w:tcW w:w="2552" w:type="dxa"/>
            <w:vMerge/>
          </w:tcPr>
          <w:p w14:paraId="0E76A107" w14:textId="77777777" w:rsidR="00385A97" w:rsidRPr="00CF03C3" w:rsidRDefault="00385A97" w:rsidP="00BF6E38">
            <w:pPr>
              <w:pStyle w:val="affd"/>
              <w:rPr>
                <w:sz w:val="28"/>
                <w:szCs w:val="28"/>
              </w:rPr>
            </w:pPr>
          </w:p>
        </w:tc>
      </w:tr>
      <w:tr w:rsidR="00385A97" w:rsidRPr="00CF03C3" w14:paraId="4DA42704" w14:textId="77777777" w:rsidTr="00BF6E38">
        <w:tc>
          <w:tcPr>
            <w:tcW w:w="714" w:type="dxa"/>
          </w:tcPr>
          <w:p w14:paraId="090C34CD" w14:textId="77777777" w:rsidR="00385A97" w:rsidRPr="00CF03C3" w:rsidRDefault="00385A97" w:rsidP="00BF6E38">
            <w:pPr>
              <w:pStyle w:val="affd"/>
              <w:numPr>
                <w:ilvl w:val="0"/>
                <w:numId w:val="20"/>
              </w:numPr>
              <w:ind w:hanging="683"/>
              <w:rPr>
                <w:sz w:val="28"/>
                <w:szCs w:val="28"/>
              </w:rPr>
            </w:pPr>
          </w:p>
        </w:tc>
        <w:tc>
          <w:tcPr>
            <w:tcW w:w="6804" w:type="dxa"/>
          </w:tcPr>
          <w:p w14:paraId="345259FD" w14:textId="77777777" w:rsidR="00385A97" w:rsidRPr="00CF03C3" w:rsidRDefault="00385A97" w:rsidP="00BF6E38">
            <w:pPr>
              <w:pStyle w:val="affd"/>
              <w:rPr>
                <w:sz w:val="28"/>
                <w:szCs w:val="28"/>
              </w:rPr>
            </w:pPr>
            <w:r w:rsidRPr="00CF03C3">
              <w:rPr>
                <w:sz w:val="28"/>
                <w:szCs w:val="28"/>
              </w:rPr>
              <w:t>Проектная вместимость рабочей карты полигона по массе отходов, тонн</w:t>
            </w:r>
          </w:p>
        </w:tc>
        <w:tc>
          <w:tcPr>
            <w:tcW w:w="2552" w:type="dxa"/>
            <w:vMerge/>
          </w:tcPr>
          <w:p w14:paraId="56531D9E" w14:textId="77777777" w:rsidR="00385A97" w:rsidRPr="00CF03C3" w:rsidRDefault="00385A97" w:rsidP="00BF6E38">
            <w:pPr>
              <w:pStyle w:val="affd"/>
              <w:rPr>
                <w:sz w:val="28"/>
                <w:szCs w:val="28"/>
              </w:rPr>
            </w:pPr>
          </w:p>
        </w:tc>
      </w:tr>
      <w:tr w:rsidR="00385A97" w:rsidRPr="00CF03C3" w14:paraId="42EDDBAC" w14:textId="77777777" w:rsidTr="00BF6E38">
        <w:tc>
          <w:tcPr>
            <w:tcW w:w="714" w:type="dxa"/>
          </w:tcPr>
          <w:p w14:paraId="2D799E85"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2DC31488" w14:textId="77777777" w:rsidR="00385A97" w:rsidRPr="00CF03C3" w:rsidRDefault="00385A97" w:rsidP="00BF6E38">
            <w:pPr>
              <w:pStyle w:val="affd"/>
              <w:rPr>
                <w:sz w:val="28"/>
                <w:szCs w:val="28"/>
              </w:rPr>
            </w:pPr>
            <w:r w:rsidRPr="00CF03C3">
              <w:rPr>
                <w:sz w:val="28"/>
                <w:szCs w:val="28"/>
              </w:rPr>
              <w:t xml:space="preserve">Объем размещенных на рабочей карте отходов, </w:t>
            </w:r>
            <w:proofErr w:type="spellStart"/>
            <w:r w:rsidRPr="00CF03C3">
              <w:rPr>
                <w:sz w:val="28"/>
                <w:szCs w:val="28"/>
              </w:rPr>
              <w:t>куб.м</w:t>
            </w:r>
            <w:proofErr w:type="spellEnd"/>
          </w:p>
        </w:tc>
        <w:tc>
          <w:tcPr>
            <w:tcW w:w="2552" w:type="dxa"/>
            <w:vMerge w:val="restart"/>
          </w:tcPr>
          <w:p w14:paraId="2FF7726F"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26725554" w14:textId="77777777" w:rsidTr="00BF6E38">
        <w:tc>
          <w:tcPr>
            <w:tcW w:w="714" w:type="dxa"/>
          </w:tcPr>
          <w:p w14:paraId="3A113D09"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425F5D28" w14:textId="77777777" w:rsidR="00385A97" w:rsidRPr="00CF03C3" w:rsidRDefault="00385A97" w:rsidP="00BF6E38">
            <w:pPr>
              <w:pStyle w:val="affd"/>
              <w:rPr>
                <w:sz w:val="28"/>
                <w:szCs w:val="28"/>
              </w:rPr>
            </w:pPr>
            <w:r w:rsidRPr="00CF03C3">
              <w:rPr>
                <w:sz w:val="28"/>
                <w:szCs w:val="28"/>
              </w:rPr>
              <w:t>Масса размещенных на рабочей карте отходов, тонн</w:t>
            </w:r>
          </w:p>
        </w:tc>
        <w:tc>
          <w:tcPr>
            <w:tcW w:w="2552" w:type="dxa"/>
            <w:vMerge/>
          </w:tcPr>
          <w:p w14:paraId="5F85AE08" w14:textId="77777777" w:rsidR="00385A97" w:rsidRPr="00CF03C3" w:rsidRDefault="00385A97" w:rsidP="00BF6E38">
            <w:pPr>
              <w:pStyle w:val="affd"/>
              <w:rPr>
                <w:sz w:val="28"/>
                <w:szCs w:val="28"/>
              </w:rPr>
            </w:pPr>
          </w:p>
        </w:tc>
      </w:tr>
      <w:tr w:rsidR="00385A97" w:rsidRPr="00CF03C3" w14:paraId="07A84925" w14:textId="77777777" w:rsidTr="00BF6E38">
        <w:tc>
          <w:tcPr>
            <w:tcW w:w="714" w:type="dxa"/>
          </w:tcPr>
          <w:p w14:paraId="0B404AFD"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3C898CB9" w14:textId="77777777" w:rsidR="00385A97" w:rsidRPr="00CF03C3" w:rsidRDefault="00385A97" w:rsidP="00BF6E38">
            <w:pPr>
              <w:pStyle w:val="affd"/>
              <w:rPr>
                <w:sz w:val="28"/>
                <w:szCs w:val="28"/>
              </w:rPr>
            </w:pPr>
            <w:r w:rsidRPr="00CF03C3">
              <w:rPr>
                <w:sz w:val="28"/>
                <w:szCs w:val="28"/>
              </w:rPr>
              <w:t xml:space="preserve">Остаточная вместимость рабочей карты по объему отходов, </w:t>
            </w:r>
            <w:proofErr w:type="spellStart"/>
            <w:r w:rsidRPr="00CF03C3">
              <w:rPr>
                <w:sz w:val="28"/>
                <w:szCs w:val="28"/>
              </w:rPr>
              <w:t>куб.м</w:t>
            </w:r>
            <w:proofErr w:type="spellEnd"/>
          </w:p>
        </w:tc>
        <w:tc>
          <w:tcPr>
            <w:tcW w:w="2552" w:type="dxa"/>
            <w:vMerge/>
          </w:tcPr>
          <w:p w14:paraId="03E8739F" w14:textId="77777777" w:rsidR="00385A97" w:rsidRPr="00CF03C3" w:rsidRDefault="00385A97" w:rsidP="00BF6E38">
            <w:pPr>
              <w:pStyle w:val="affd"/>
              <w:rPr>
                <w:sz w:val="28"/>
                <w:szCs w:val="28"/>
              </w:rPr>
            </w:pPr>
          </w:p>
        </w:tc>
      </w:tr>
      <w:tr w:rsidR="00385A97" w:rsidRPr="00CF03C3" w14:paraId="739D8467" w14:textId="77777777" w:rsidTr="00BF6E38">
        <w:tc>
          <w:tcPr>
            <w:tcW w:w="714" w:type="dxa"/>
          </w:tcPr>
          <w:p w14:paraId="5E0AD4A0"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608BE334" w14:textId="77777777" w:rsidR="00385A97" w:rsidRPr="00CF03C3" w:rsidRDefault="00385A97" w:rsidP="00BF6E38">
            <w:pPr>
              <w:pStyle w:val="affd"/>
              <w:rPr>
                <w:sz w:val="28"/>
                <w:szCs w:val="28"/>
              </w:rPr>
            </w:pPr>
            <w:r w:rsidRPr="00CF03C3">
              <w:rPr>
                <w:sz w:val="28"/>
                <w:szCs w:val="28"/>
              </w:rPr>
              <w:t>Остаточная вместимость рабочей карты по массе отходов, тонн</w:t>
            </w:r>
          </w:p>
        </w:tc>
        <w:tc>
          <w:tcPr>
            <w:tcW w:w="2552" w:type="dxa"/>
            <w:vMerge/>
          </w:tcPr>
          <w:p w14:paraId="71981D00" w14:textId="77777777" w:rsidR="00385A97" w:rsidRPr="00CF03C3" w:rsidRDefault="00385A97" w:rsidP="00BF6E38">
            <w:pPr>
              <w:pStyle w:val="affd"/>
              <w:rPr>
                <w:sz w:val="28"/>
                <w:szCs w:val="28"/>
              </w:rPr>
            </w:pPr>
          </w:p>
        </w:tc>
      </w:tr>
      <w:tr w:rsidR="00385A97" w:rsidRPr="00CF03C3" w14:paraId="3B0511A5" w14:textId="77777777" w:rsidTr="00BF6E38">
        <w:tc>
          <w:tcPr>
            <w:tcW w:w="10070" w:type="dxa"/>
            <w:gridSpan w:val="3"/>
          </w:tcPr>
          <w:p w14:paraId="7CED69E9" w14:textId="77777777" w:rsidR="00385A97" w:rsidRPr="00CF03C3" w:rsidRDefault="00385A97" w:rsidP="00BF6E38">
            <w:pPr>
              <w:pStyle w:val="affd"/>
              <w:rPr>
                <w:b/>
                <w:bCs/>
                <w:sz w:val="28"/>
                <w:szCs w:val="28"/>
              </w:rPr>
            </w:pPr>
            <w:r w:rsidRPr="00CF03C3">
              <w:rPr>
                <w:b/>
                <w:bCs/>
                <w:sz w:val="28"/>
                <w:szCs w:val="28"/>
              </w:rPr>
              <w:t xml:space="preserve">Информация о балансовых показателях </w:t>
            </w: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каждому виду отхода в соответствии с ФККО)</w:t>
            </w:r>
          </w:p>
        </w:tc>
      </w:tr>
      <w:tr w:rsidR="00385A97" w:rsidRPr="00CF03C3" w14:paraId="3845EA77" w14:textId="77777777" w:rsidTr="00BF6E38">
        <w:tc>
          <w:tcPr>
            <w:tcW w:w="714" w:type="dxa"/>
          </w:tcPr>
          <w:p w14:paraId="4C82C679" w14:textId="77777777" w:rsidR="00385A97" w:rsidRPr="00CF03C3" w:rsidRDefault="00385A97" w:rsidP="00BF6E38">
            <w:pPr>
              <w:pStyle w:val="affd"/>
              <w:numPr>
                <w:ilvl w:val="0"/>
                <w:numId w:val="20"/>
              </w:numPr>
              <w:ind w:hanging="683"/>
              <w:rPr>
                <w:sz w:val="28"/>
                <w:szCs w:val="28"/>
              </w:rPr>
            </w:pPr>
          </w:p>
        </w:tc>
        <w:tc>
          <w:tcPr>
            <w:tcW w:w="6804" w:type="dxa"/>
            <w:tcBorders>
              <w:top w:val="single" w:sz="4" w:space="0" w:color="auto"/>
              <w:bottom w:val="single" w:sz="4" w:space="0" w:color="auto"/>
              <w:right w:val="single" w:sz="4" w:space="0" w:color="auto"/>
            </w:tcBorders>
          </w:tcPr>
          <w:p w14:paraId="50050080" w14:textId="77777777" w:rsidR="00385A97" w:rsidRPr="00CF03C3" w:rsidRDefault="00385A97" w:rsidP="00BF6E38">
            <w:pPr>
              <w:pStyle w:val="affd"/>
              <w:rPr>
                <w:sz w:val="28"/>
                <w:szCs w:val="28"/>
              </w:rPr>
            </w:pPr>
            <w:r w:rsidRPr="00CF03C3">
              <w:rPr>
                <w:color w:val="000000" w:themeColor="text1"/>
                <w:sz w:val="28"/>
                <w:szCs w:val="28"/>
              </w:rPr>
              <w:t xml:space="preserve">Отчетный период (месяц, год), </w:t>
            </w:r>
            <w:r w:rsidRPr="00CF03C3">
              <w:rPr>
                <w:sz w:val="28"/>
                <w:szCs w:val="28"/>
              </w:rPr>
              <w:t>за который предоставляются балансовые показатели</w:t>
            </w:r>
          </w:p>
        </w:tc>
        <w:tc>
          <w:tcPr>
            <w:tcW w:w="2552" w:type="dxa"/>
            <w:vMerge w:val="restart"/>
          </w:tcPr>
          <w:p w14:paraId="6AF10198"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Ежемесячно, нарастающим итогом не позднее</w:t>
            </w:r>
          </w:p>
          <w:p w14:paraId="3AD70EEB" w14:textId="77777777" w:rsidR="00385A97" w:rsidRPr="00CF03C3" w:rsidRDefault="00385A97" w:rsidP="00BF6E38">
            <w:pPr>
              <w:pStyle w:val="affd"/>
              <w:jc w:val="center"/>
              <w:rPr>
                <w:color w:val="000000" w:themeColor="text1"/>
                <w:sz w:val="28"/>
                <w:szCs w:val="28"/>
              </w:rPr>
            </w:pPr>
            <w:r>
              <w:rPr>
                <w:color w:val="000000" w:themeColor="text1"/>
                <w:sz w:val="28"/>
                <w:szCs w:val="28"/>
              </w:rPr>
              <w:t xml:space="preserve">15 </w:t>
            </w:r>
            <w:r w:rsidRPr="00CF03C3">
              <w:rPr>
                <w:color w:val="000000" w:themeColor="text1"/>
                <w:sz w:val="28"/>
                <w:szCs w:val="28"/>
              </w:rPr>
              <w:t xml:space="preserve">числа месяца, следующего за отчетным, с возможностью уточнения до </w:t>
            </w:r>
            <w:r>
              <w:rPr>
                <w:color w:val="000000" w:themeColor="text1"/>
                <w:sz w:val="28"/>
                <w:szCs w:val="28"/>
              </w:rPr>
              <w:t xml:space="preserve">20 </w:t>
            </w:r>
            <w:r w:rsidRPr="00CF03C3">
              <w:rPr>
                <w:color w:val="000000" w:themeColor="text1"/>
                <w:sz w:val="28"/>
                <w:szCs w:val="28"/>
              </w:rPr>
              <w:t xml:space="preserve">числа месяца, следующего </w:t>
            </w:r>
            <w:r>
              <w:rPr>
                <w:color w:val="000000" w:themeColor="text1"/>
                <w:sz w:val="28"/>
                <w:szCs w:val="28"/>
              </w:rPr>
              <w:t>за</w:t>
            </w:r>
            <w:r w:rsidRPr="00CF03C3">
              <w:rPr>
                <w:color w:val="000000" w:themeColor="text1"/>
                <w:sz w:val="28"/>
                <w:szCs w:val="28"/>
              </w:rPr>
              <w:t xml:space="preserve"> отчетн</w:t>
            </w:r>
            <w:r>
              <w:rPr>
                <w:color w:val="000000" w:themeColor="text1"/>
                <w:sz w:val="28"/>
                <w:szCs w:val="28"/>
              </w:rPr>
              <w:t>ым</w:t>
            </w:r>
            <w:r w:rsidRPr="00CF03C3">
              <w:rPr>
                <w:color w:val="000000" w:themeColor="text1"/>
                <w:sz w:val="28"/>
                <w:szCs w:val="28"/>
              </w:rPr>
              <w:t>, и ежегодно, не позднее 1 февраля года, следующего за отчетным, с возможностью уточнения не позднее 20 февраля года, следующего за отчетным</w:t>
            </w:r>
          </w:p>
          <w:p w14:paraId="67641A05" w14:textId="77777777" w:rsidR="00385A97" w:rsidRPr="00CF03C3" w:rsidRDefault="00385A97" w:rsidP="00BF6E38">
            <w:pPr>
              <w:pStyle w:val="affd"/>
              <w:rPr>
                <w:sz w:val="28"/>
                <w:szCs w:val="28"/>
              </w:rPr>
            </w:pPr>
          </w:p>
          <w:p w14:paraId="06472B0E" w14:textId="77777777" w:rsidR="00385A97" w:rsidRPr="00CF03C3" w:rsidRDefault="00385A97" w:rsidP="00BF6E38">
            <w:pPr>
              <w:pStyle w:val="affd"/>
              <w:rPr>
                <w:sz w:val="28"/>
                <w:szCs w:val="28"/>
              </w:rPr>
            </w:pPr>
          </w:p>
          <w:p w14:paraId="734B6783" w14:textId="77777777" w:rsidR="00385A97" w:rsidRPr="00CF03C3" w:rsidRDefault="00385A97" w:rsidP="00BF6E38">
            <w:pPr>
              <w:pStyle w:val="affd"/>
              <w:rPr>
                <w:sz w:val="28"/>
                <w:szCs w:val="28"/>
              </w:rPr>
            </w:pPr>
          </w:p>
          <w:p w14:paraId="2ECF0BF8" w14:textId="77777777" w:rsidR="00385A97" w:rsidRPr="00CF03C3" w:rsidRDefault="00385A97" w:rsidP="00BF6E38">
            <w:pPr>
              <w:pStyle w:val="affd"/>
              <w:rPr>
                <w:sz w:val="28"/>
                <w:szCs w:val="28"/>
              </w:rPr>
            </w:pPr>
          </w:p>
          <w:p w14:paraId="580AFAD7" w14:textId="77777777" w:rsidR="00385A97" w:rsidRPr="00CF03C3" w:rsidRDefault="00385A97" w:rsidP="00BF6E38">
            <w:pPr>
              <w:pStyle w:val="affd"/>
              <w:rPr>
                <w:sz w:val="28"/>
                <w:szCs w:val="28"/>
              </w:rPr>
            </w:pPr>
          </w:p>
        </w:tc>
      </w:tr>
      <w:tr w:rsidR="00385A97" w:rsidRPr="00CF03C3" w14:paraId="1802F660" w14:textId="77777777" w:rsidTr="00BF6E38">
        <w:tc>
          <w:tcPr>
            <w:tcW w:w="714" w:type="dxa"/>
          </w:tcPr>
          <w:p w14:paraId="6D40A155" w14:textId="77777777" w:rsidR="00385A97" w:rsidRPr="00CF03C3" w:rsidRDefault="00385A97" w:rsidP="00BF6E38">
            <w:pPr>
              <w:pStyle w:val="affd"/>
              <w:numPr>
                <w:ilvl w:val="0"/>
                <w:numId w:val="20"/>
              </w:numPr>
              <w:ind w:hanging="683"/>
              <w:rPr>
                <w:sz w:val="28"/>
                <w:szCs w:val="28"/>
              </w:rPr>
            </w:pPr>
          </w:p>
        </w:tc>
        <w:tc>
          <w:tcPr>
            <w:tcW w:w="6804" w:type="dxa"/>
          </w:tcPr>
          <w:p w14:paraId="637A2C5E" w14:textId="77777777" w:rsidR="00385A97" w:rsidRPr="00CF03C3" w:rsidRDefault="00385A97" w:rsidP="00BF6E38">
            <w:pPr>
              <w:pStyle w:val="affd"/>
              <w:rPr>
                <w:sz w:val="28"/>
                <w:szCs w:val="28"/>
              </w:rPr>
            </w:pPr>
            <w:r w:rsidRPr="00CF03C3">
              <w:rPr>
                <w:sz w:val="28"/>
                <w:szCs w:val="28"/>
              </w:rPr>
              <w:t>Вид отхода</w:t>
            </w:r>
          </w:p>
        </w:tc>
        <w:tc>
          <w:tcPr>
            <w:tcW w:w="2552" w:type="dxa"/>
            <w:vMerge/>
          </w:tcPr>
          <w:p w14:paraId="610500F7" w14:textId="77777777" w:rsidR="00385A97" w:rsidRPr="00CF03C3" w:rsidRDefault="00385A97" w:rsidP="00BF6E38">
            <w:pPr>
              <w:pStyle w:val="affd"/>
              <w:rPr>
                <w:sz w:val="28"/>
                <w:szCs w:val="28"/>
              </w:rPr>
            </w:pPr>
          </w:p>
        </w:tc>
      </w:tr>
      <w:tr w:rsidR="00385A97" w:rsidRPr="00CF03C3" w14:paraId="1F076808" w14:textId="77777777" w:rsidTr="00BF6E38">
        <w:tc>
          <w:tcPr>
            <w:tcW w:w="714" w:type="dxa"/>
          </w:tcPr>
          <w:p w14:paraId="44B270E7" w14:textId="77777777" w:rsidR="00385A97" w:rsidRPr="00CF03C3" w:rsidRDefault="00385A97" w:rsidP="00BF6E38">
            <w:pPr>
              <w:pStyle w:val="affd"/>
              <w:numPr>
                <w:ilvl w:val="0"/>
                <w:numId w:val="20"/>
              </w:numPr>
              <w:ind w:hanging="683"/>
              <w:rPr>
                <w:sz w:val="28"/>
                <w:szCs w:val="28"/>
              </w:rPr>
            </w:pPr>
          </w:p>
        </w:tc>
        <w:tc>
          <w:tcPr>
            <w:tcW w:w="6804" w:type="dxa"/>
          </w:tcPr>
          <w:p w14:paraId="0CA23852" w14:textId="77777777" w:rsidR="00385A97" w:rsidRPr="00CF03C3" w:rsidRDefault="00385A97" w:rsidP="00BF6E38">
            <w:pPr>
              <w:pStyle w:val="affd"/>
              <w:rPr>
                <w:sz w:val="28"/>
                <w:szCs w:val="28"/>
              </w:rPr>
            </w:pPr>
            <w:r w:rsidRPr="00CF03C3">
              <w:rPr>
                <w:color w:val="000000" w:themeColor="text1"/>
                <w:sz w:val="28"/>
                <w:szCs w:val="28"/>
              </w:rPr>
              <w:t>Масса отходов, образованных на объекте, тонн</w:t>
            </w:r>
          </w:p>
        </w:tc>
        <w:tc>
          <w:tcPr>
            <w:tcW w:w="2552" w:type="dxa"/>
            <w:vMerge/>
          </w:tcPr>
          <w:p w14:paraId="46575291" w14:textId="77777777" w:rsidR="00385A97" w:rsidRPr="00CF03C3" w:rsidRDefault="00385A97" w:rsidP="00BF6E38">
            <w:pPr>
              <w:pStyle w:val="affd"/>
              <w:rPr>
                <w:sz w:val="28"/>
                <w:szCs w:val="28"/>
              </w:rPr>
            </w:pPr>
          </w:p>
        </w:tc>
      </w:tr>
      <w:tr w:rsidR="00385A97" w:rsidRPr="00CF03C3" w14:paraId="28AA6C67" w14:textId="77777777" w:rsidTr="00BF6E38">
        <w:tc>
          <w:tcPr>
            <w:tcW w:w="714" w:type="dxa"/>
          </w:tcPr>
          <w:p w14:paraId="7A2ECF33" w14:textId="77777777" w:rsidR="00385A97" w:rsidRPr="00CF03C3" w:rsidRDefault="00385A97" w:rsidP="00BF6E38">
            <w:pPr>
              <w:pStyle w:val="affd"/>
              <w:numPr>
                <w:ilvl w:val="0"/>
                <w:numId w:val="20"/>
              </w:numPr>
              <w:ind w:hanging="683"/>
              <w:rPr>
                <w:sz w:val="28"/>
                <w:szCs w:val="28"/>
              </w:rPr>
            </w:pPr>
          </w:p>
        </w:tc>
        <w:tc>
          <w:tcPr>
            <w:tcW w:w="6804" w:type="dxa"/>
          </w:tcPr>
          <w:p w14:paraId="70CFBEA0" w14:textId="77777777" w:rsidR="00385A97" w:rsidRPr="00CF03C3" w:rsidRDefault="00385A97" w:rsidP="00BF6E38">
            <w:pPr>
              <w:pStyle w:val="affd"/>
              <w:rPr>
                <w:sz w:val="28"/>
                <w:szCs w:val="28"/>
              </w:rPr>
            </w:pPr>
            <w:r w:rsidRPr="00CF03C3">
              <w:rPr>
                <w:sz w:val="28"/>
                <w:szCs w:val="28"/>
              </w:rPr>
              <w:t>Масса принятых отходов, тонн</w:t>
            </w:r>
          </w:p>
        </w:tc>
        <w:tc>
          <w:tcPr>
            <w:tcW w:w="2552" w:type="dxa"/>
            <w:vMerge/>
          </w:tcPr>
          <w:p w14:paraId="6CD0FDED" w14:textId="77777777" w:rsidR="00385A97" w:rsidRPr="00CF03C3" w:rsidRDefault="00385A97" w:rsidP="00BF6E38">
            <w:pPr>
              <w:pStyle w:val="affd"/>
              <w:rPr>
                <w:sz w:val="28"/>
                <w:szCs w:val="28"/>
              </w:rPr>
            </w:pPr>
          </w:p>
        </w:tc>
      </w:tr>
      <w:tr w:rsidR="00385A97" w:rsidRPr="00CF03C3" w14:paraId="2153BD6A" w14:textId="77777777" w:rsidTr="00BF6E38">
        <w:tc>
          <w:tcPr>
            <w:tcW w:w="714" w:type="dxa"/>
          </w:tcPr>
          <w:p w14:paraId="2D0D7646" w14:textId="77777777" w:rsidR="00385A97" w:rsidRPr="00CF03C3" w:rsidRDefault="00385A97" w:rsidP="00BF6E38">
            <w:pPr>
              <w:pStyle w:val="affd"/>
              <w:numPr>
                <w:ilvl w:val="0"/>
                <w:numId w:val="20"/>
              </w:numPr>
              <w:ind w:hanging="683"/>
              <w:rPr>
                <w:sz w:val="28"/>
                <w:szCs w:val="28"/>
              </w:rPr>
            </w:pPr>
          </w:p>
        </w:tc>
        <w:tc>
          <w:tcPr>
            <w:tcW w:w="6804" w:type="dxa"/>
          </w:tcPr>
          <w:p w14:paraId="787F2083" w14:textId="77777777" w:rsidR="00385A97" w:rsidRPr="00CF03C3" w:rsidRDefault="00385A97" w:rsidP="00BF6E38">
            <w:pPr>
              <w:pStyle w:val="affd"/>
              <w:rPr>
                <w:sz w:val="28"/>
                <w:szCs w:val="28"/>
              </w:rPr>
            </w:pPr>
            <w:r w:rsidRPr="00CF03C3">
              <w:rPr>
                <w:sz w:val="28"/>
                <w:szCs w:val="28"/>
              </w:rPr>
              <w:t xml:space="preserve">Наименование регионального оператора, оператора по обращению с ТКО, </w:t>
            </w:r>
            <w:r w:rsidRPr="00CF03C3">
              <w:rPr>
                <w:color w:val="000000" w:themeColor="text1"/>
                <w:sz w:val="28"/>
                <w:szCs w:val="28"/>
              </w:rPr>
              <w:t xml:space="preserve">иного лица от которого приняты отходы, наименование субъекта Российской Федерации, от границ которого осуществляется транспортирование ТКО и отходов после обработки ТКО на объект (в случае заключения между субъектами Российской Федерации соглашения) </w:t>
            </w:r>
          </w:p>
        </w:tc>
        <w:tc>
          <w:tcPr>
            <w:tcW w:w="2552" w:type="dxa"/>
            <w:vMerge/>
          </w:tcPr>
          <w:p w14:paraId="400F2D90" w14:textId="77777777" w:rsidR="00385A97" w:rsidRPr="00CF03C3" w:rsidRDefault="00385A97" w:rsidP="00BF6E38">
            <w:pPr>
              <w:pStyle w:val="affd"/>
              <w:rPr>
                <w:sz w:val="28"/>
                <w:szCs w:val="28"/>
              </w:rPr>
            </w:pPr>
          </w:p>
        </w:tc>
      </w:tr>
      <w:tr w:rsidR="00385A97" w:rsidRPr="00CF03C3" w14:paraId="4D8D3891" w14:textId="77777777" w:rsidTr="00BF6E38">
        <w:tc>
          <w:tcPr>
            <w:tcW w:w="714" w:type="dxa"/>
          </w:tcPr>
          <w:p w14:paraId="249645A7" w14:textId="77777777" w:rsidR="00385A97" w:rsidRPr="00CF03C3" w:rsidRDefault="00385A97" w:rsidP="00BF6E38">
            <w:pPr>
              <w:pStyle w:val="affd"/>
              <w:numPr>
                <w:ilvl w:val="0"/>
                <w:numId w:val="20"/>
              </w:numPr>
              <w:ind w:hanging="683"/>
              <w:rPr>
                <w:sz w:val="28"/>
                <w:szCs w:val="28"/>
              </w:rPr>
            </w:pPr>
          </w:p>
        </w:tc>
        <w:tc>
          <w:tcPr>
            <w:tcW w:w="6804" w:type="dxa"/>
          </w:tcPr>
          <w:p w14:paraId="33FAEFB6" w14:textId="77777777" w:rsidR="00385A97" w:rsidRPr="00CF03C3" w:rsidRDefault="00385A97" w:rsidP="00BF6E38">
            <w:pPr>
              <w:pStyle w:val="affd"/>
              <w:rPr>
                <w:sz w:val="28"/>
                <w:szCs w:val="28"/>
              </w:rPr>
            </w:pPr>
            <w:r w:rsidRPr="00CF03C3">
              <w:rPr>
                <w:sz w:val="28"/>
                <w:szCs w:val="28"/>
              </w:rPr>
              <w:t xml:space="preserve">Идентификационный номер налогоплательщика регионального оператора, оператора по обращению с ТКО, </w:t>
            </w:r>
            <w:r w:rsidRPr="00CF03C3">
              <w:rPr>
                <w:color w:val="000000" w:themeColor="text1"/>
                <w:sz w:val="28"/>
                <w:szCs w:val="28"/>
              </w:rPr>
              <w:t>иного лица, от которого приняты отходы (за исключением случаев заключения между субъектами Российской Федерации соглашения)</w:t>
            </w:r>
          </w:p>
        </w:tc>
        <w:tc>
          <w:tcPr>
            <w:tcW w:w="2552" w:type="dxa"/>
            <w:vMerge/>
          </w:tcPr>
          <w:p w14:paraId="3CCADD01" w14:textId="77777777" w:rsidR="00385A97" w:rsidRPr="00CF03C3" w:rsidRDefault="00385A97" w:rsidP="00BF6E38">
            <w:pPr>
              <w:pStyle w:val="affd"/>
              <w:rPr>
                <w:sz w:val="28"/>
                <w:szCs w:val="28"/>
              </w:rPr>
            </w:pPr>
          </w:p>
        </w:tc>
      </w:tr>
      <w:tr w:rsidR="00385A97" w:rsidRPr="00CF03C3" w14:paraId="2A263A3C" w14:textId="77777777" w:rsidTr="00BF6E38">
        <w:tc>
          <w:tcPr>
            <w:tcW w:w="714" w:type="dxa"/>
          </w:tcPr>
          <w:p w14:paraId="3DBFFE46" w14:textId="77777777" w:rsidR="00385A97" w:rsidRPr="00CF03C3" w:rsidRDefault="00385A97" w:rsidP="00BF6E38">
            <w:pPr>
              <w:pStyle w:val="affd"/>
              <w:numPr>
                <w:ilvl w:val="0"/>
                <w:numId w:val="20"/>
              </w:numPr>
              <w:ind w:hanging="683"/>
              <w:rPr>
                <w:sz w:val="28"/>
                <w:szCs w:val="28"/>
              </w:rPr>
            </w:pPr>
          </w:p>
        </w:tc>
        <w:tc>
          <w:tcPr>
            <w:tcW w:w="6804" w:type="dxa"/>
          </w:tcPr>
          <w:p w14:paraId="098A96FA" w14:textId="77777777" w:rsidR="00385A97" w:rsidRPr="00CF03C3" w:rsidRDefault="00385A97" w:rsidP="00BF6E38">
            <w:pPr>
              <w:pStyle w:val="affd"/>
              <w:rPr>
                <w:color w:val="FF0000"/>
                <w:sz w:val="28"/>
                <w:szCs w:val="28"/>
              </w:rPr>
            </w:pPr>
            <w:r w:rsidRPr="00CF03C3">
              <w:rPr>
                <w:color w:val="000000" w:themeColor="text1"/>
                <w:sz w:val="28"/>
                <w:szCs w:val="28"/>
              </w:rPr>
              <w:t>Наименование объекта обращения с ТКО, от которого приняты отходы (указывается если отходы приняты от оператора по обращению с ТКО)</w:t>
            </w:r>
          </w:p>
        </w:tc>
        <w:tc>
          <w:tcPr>
            <w:tcW w:w="2552" w:type="dxa"/>
            <w:vMerge/>
          </w:tcPr>
          <w:p w14:paraId="24CEBC9B" w14:textId="77777777" w:rsidR="00385A97" w:rsidRPr="00CF03C3" w:rsidRDefault="00385A97" w:rsidP="00BF6E38">
            <w:pPr>
              <w:pStyle w:val="affd"/>
              <w:rPr>
                <w:sz w:val="28"/>
                <w:szCs w:val="28"/>
              </w:rPr>
            </w:pPr>
          </w:p>
        </w:tc>
      </w:tr>
      <w:tr w:rsidR="00385A97" w:rsidRPr="00CF03C3" w14:paraId="082E6703" w14:textId="77777777" w:rsidTr="00BF6E38">
        <w:tc>
          <w:tcPr>
            <w:tcW w:w="714" w:type="dxa"/>
          </w:tcPr>
          <w:p w14:paraId="1794E4EB" w14:textId="77777777" w:rsidR="00385A97" w:rsidRPr="00CF03C3" w:rsidRDefault="00385A97" w:rsidP="00BF6E38">
            <w:pPr>
              <w:pStyle w:val="affd"/>
              <w:numPr>
                <w:ilvl w:val="0"/>
                <w:numId w:val="20"/>
              </w:numPr>
              <w:ind w:hanging="683"/>
              <w:rPr>
                <w:sz w:val="28"/>
                <w:szCs w:val="28"/>
              </w:rPr>
            </w:pPr>
          </w:p>
        </w:tc>
        <w:tc>
          <w:tcPr>
            <w:tcW w:w="6804" w:type="dxa"/>
          </w:tcPr>
          <w:p w14:paraId="461ECC09" w14:textId="77777777" w:rsidR="00385A97" w:rsidRPr="00CF03C3" w:rsidRDefault="00385A97" w:rsidP="00BF6E38">
            <w:pPr>
              <w:pStyle w:val="affd"/>
              <w:rPr>
                <w:sz w:val="28"/>
                <w:szCs w:val="28"/>
              </w:rPr>
            </w:pPr>
            <w:r w:rsidRPr="00CF03C3">
              <w:rPr>
                <w:sz w:val="28"/>
                <w:szCs w:val="28"/>
              </w:rPr>
              <w:t>Масса переданных отходов, тонн</w:t>
            </w:r>
          </w:p>
        </w:tc>
        <w:tc>
          <w:tcPr>
            <w:tcW w:w="2552" w:type="dxa"/>
            <w:vMerge/>
          </w:tcPr>
          <w:p w14:paraId="268645BF" w14:textId="77777777" w:rsidR="00385A97" w:rsidRPr="00CF03C3" w:rsidRDefault="00385A97" w:rsidP="00BF6E38">
            <w:pPr>
              <w:pStyle w:val="affd"/>
              <w:rPr>
                <w:sz w:val="28"/>
                <w:szCs w:val="28"/>
              </w:rPr>
            </w:pPr>
          </w:p>
        </w:tc>
      </w:tr>
      <w:tr w:rsidR="00385A97" w:rsidRPr="00CF03C3" w14:paraId="30E7F691" w14:textId="77777777" w:rsidTr="00BF6E38">
        <w:tc>
          <w:tcPr>
            <w:tcW w:w="714" w:type="dxa"/>
          </w:tcPr>
          <w:p w14:paraId="7732A186" w14:textId="77777777" w:rsidR="00385A97" w:rsidRPr="00CF03C3" w:rsidRDefault="00385A97" w:rsidP="00BF6E38">
            <w:pPr>
              <w:pStyle w:val="affd"/>
              <w:numPr>
                <w:ilvl w:val="0"/>
                <w:numId w:val="20"/>
              </w:numPr>
              <w:ind w:hanging="683"/>
              <w:rPr>
                <w:sz w:val="28"/>
                <w:szCs w:val="28"/>
              </w:rPr>
            </w:pPr>
          </w:p>
        </w:tc>
        <w:tc>
          <w:tcPr>
            <w:tcW w:w="6804" w:type="dxa"/>
          </w:tcPr>
          <w:p w14:paraId="6C6B7DCD" w14:textId="77777777" w:rsidR="00385A97" w:rsidRPr="00CF03C3" w:rsidRDefault="00385A97" w:rsidP="00BF6E38">
            <w:pPr>
              <w:pStyle w:val="affd"/>
              <w:rPr>
                <w:sz w:val="28"/>
                <w:szCs w:val="28"/>
              </w:rPr>
            </w:pPr>
            <w:r w:rsidRPr="00CF03C3">
              <w:rPr>
                <w:sz w:val="28"/>
                <w:szCs w:val="28"/>
              </w:rPr>
              <w:t>Наименование регионального оператора, оператора по обращению с ТКО, иного лица, которому переданы отходы (за исключением случаев заключения соглашений между субъектами Российской Федерации)</w:t>
            </w:r>
          </w:p>
        </w:tc>
        <w:tc>
          <w:tcPr>
            <w:tcW w:w="2552" w:type="dxa"/>
            <w:vMerge/>
          </w:tcPr>
          <w:p w14:paraId="72C5FF81" w14:textId="77777777" w:rsidR="00385A97" w:rsidRPr="00CF03C3" w:rsidRDefault="00385A97" w:rsidP="00BF6E38">
            <w:pPr>
              <w:pStyle w:val="affd"/>
              <w:rPr>
                <w:sz w:val="28"/>
                <w:szCs w:val="28"/>
              </w:rPr>
            </w:pPr>
          </w:p>
        </w:tc>
      </w:tr>
      <w:tr w:rsidR="00385A97" w:rsidRPr="00CF03C3" w14:paraId="03E02867" w14:textId="77777777" w:rsidTr="00BF6E38">
        <w:tc>
          <w:tcPr>
            <w:tcW w:w="714" w:type="dxa"/>
          </w:tcPr>
          <w:p w14:paraId="4DEAF882" w14:textId="77777777" w:rsidR="00385A97" w:rsidRPr="00CF03C3" w:rsidRDefault="00385A97" w:rsidP="00BF6E38">
            <w:pPr>
              <w:pStyle w:val="affd"/>
              <w:numPr>
                <w:ilvl w:val="0"/>
                <w:numId w:val="20"/>
              </w:numPr>
              <w:ind w:hanging="683"/>
              <w:rPr>
                <w:sz w:val="28"/>
                <w:szCs w:val="28"/>
              </w:rPr>
            </w:pPr>
          </w:p>
        </w:tc>
        <w:tc>
          <w:tcPr>
            <w:tcW w:w="6804" w:type="dxa"/>
          </w:tcPr>
          <w:p w14:paraId="4A4C7947" w14:textId="77777777" w:rsidR="00385A97" w:rsidRPr="00CF03C3" w:rsidRDefault="00385A97" w:rsidP="00BF6E38">
            <w:pPr>
              <w:pStyle w:val="affd"/>
              <w:rPr>
                <w:sz w:val="28"/>
                <w:szCs w:val="28"/>
              </w:rPr>
            </w:pPr>
            <w:r w:rsidRPr="00CF03C3">
              <w:rPr>
                <w:sz w:val="28"/>
                <w:szCs w:val="28"/>
              </w:rPr>
              <w:t>Идентификационный номер налогоплательщика регионального оператора, оператора по обращению с ТКО, иного лица, которому переданы отходы (за исключением случаев заключения соглашений между субъектами Российской Федерации)</w:t>
            </w:r>
          </w:p>
        </w:tc>
        <w:tc>
          <w:tcPr>
            <w:tcW w:w="2552" w:type="dxa"/>
            <w:vMerge/>
          </w:tcPr>
          <w:p w14:paraId="72D581C4" w14:textId="77777777" w:rsidR="00385A97" w:rsidRPr="00CF03C3" w:rsidRDefault="00385A97" w:rsidP="00BF6E38">
            <w:pPr>
              <w:pStyle w:val="affd"/>
              <w:rPr>
                <w:sz w:val="28"/>
                <w:szCs w:val="28"/>
              </w:rPr>
            </w:pPr>
          </w:p>
        </w:tc>
      </w:tr>
      <w:tr w:rsidR="00385A97" w:rsidRPr="00CF03C3" w14:paraId="19F2D816" w14:textId="77777777" w:rsidTr="00BF6E38">
        <w:tc>
          <w:tcPr>
            <w:tcW w:w="714" w:type="dxa"/>
          </w:tcPr>
          <w:p w14:paraId="497AB5FC" w14:textId="77777777" w:rsidR="00385A97" w:rsidRPr="00CF03C3" w:rsidRDefault="00385A97" w:rsidP="00BF6E38">
            <w:pPr>
              <w:pStyle w:val="affd"/>
              <w:numPr>
                <w:ilvl w:val="0"/>
                <w:numId w:val="20"/>
              </w:numPr>
              <w:ind w:hanging="683"/>
              <w:rPr>
                <w:sz w:val="28"/>
                <w:szCs w:val="28"/>
              </w:rPr>
            </w:pPr>
          </w:p>
        </w:tc>
        <w:tc>
          <w:tcPr>
            <w:tcW w:w="6804" w:type="dxa"/>
          </w:tcPr>
          <w:p w14:paraId="03A451BA" w14:textId="77777777" w:rsidR="00385A97" w:rsidRPr="00CF03C3" w:rsidRDefault="00385A97" w:rsidP="00BF6E38">
            <w:pPr>
              <w:pStyle w:val="affd"/>
              <w:rPr>
                <w:color w:val="000000" w:themeColor="text1"/>
              </w:rPr>
            </w:pPr>
            <w:r w:rsidRPr="00CF03C3">
              <w:rPr>
                <w:color w:val="000000" w:themeColor="text1"/>
                <w:sz w:val="28"/>
                <w:szCs w:val="28"/>
              </w:rPr>
              <w:t>Наименование объекта обращения с ТКО, на который переданы отходы с указанием вида деятельности, осуществляемого на объекте обращения с ТКО</w:t>
            </w:r>
          </w:p>
        </w:tc>
        <w:tc>
          <w:tcPr>
            <w:tcW w:w="2552" w:type="dxa"/>
            <w:vMerge/>
          </w:tcPr>
          <w:p w14:paraId="51E0037E" w14:textId="77777777" w:rsidR="00385A97" w:rsidRPr="00CF03C3" w:rsidRDefault="00385A97" w:rsidP="00BF6E38">
            <w:pPr>
              <w:pStyle w:val="affd"/>
              <w:rPr>
                <w:sz w:val="28"/>
                <w:szCs w:val="28"/>
              </w:rPr>
            </w:pPr>
          </w:p>
        </w:tc>
      </w:tr>
      <w:tr w:rsidR="00385A97" w:rsidRPr="00CF03C3" w14:paraId="404CD5D0" w14:textId="77777777" w:rsidTr="00BF6E38">
        <w:tc>
          <w:tcPr>
            <w:tcW w:w="714" w:type="dxa"/>
          </w:tcPr>
          <w:p w14:paraId="14587945" w14:textId="77777777" w:rsidR="00385A97" w:rsidRPr="00CF03C3" w:rsidRDefault="00385A97" w:rsidP="00BF6E38">
            <w:pPr>
              <w:pStyle w:val="affd"/>
              <w:numPr>
                <w:ilvl w:val="0"/>
                <w:numId w:val="20"/>
              </w:numPr>
              <w:ind w:hanging="683"/>
              <w:rPr>
                <w:sz w:val="28"/>
                <w:szCs w:val="28"/>
              </w:rPr>
            </w:pPr>
          </w:p>
        </w:tc>
        <w:tc>
          <w:tcPr>
            <w:tcW w:w="6804" w:type="dxa"/>
          </w:tcPr>
          <w:p w14:paraId="2131052A"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направленных на хранение, тонн</w:t>
            </w:r>
          </w:p>
        </w:tc>
        <w:tc>
          <w:tcPr>
            <w:tcW w:w="2552" w:type="dxa"/>
            <w:vMerge/>
          </w:tcPr>
          <w:p w14:paraId="709FDF77" w14:textId="77777777" w:rsidR="00385A97" w:rsidRPr="00CF03C3" w:rsidRDefault="00385A97" w:rsidP="00BF6E38">
            <w:pPr>
              <w:pStyle w:val="affd"/>
              <w:rPr>
                <w:sz w:val="28"/>
                <w:szCs w:val="28"/>
              </w:rPr>
            </w:pPr>
          </w:p>
        </w:tc>
      </w:tr>
      <w:tr w:rsidR="00385A97" w:rsidRPr="00CF03C3" w14:paraId="4F883867" w14:textId="77777777" w:rsidTr="00BF6E38">
        <w:tc>
          <w:tcPr>
            <w:tcW w:w="714" w:type="dxa"/>
          </w:tcPr>
          <w:p w14:paraId="5EB35085" w14:textId="77777777" w:rsidR="00385A97" w:rsidRPr="00CF03C3" w:rsidRDefault="00385A97" w:rsidP="00BF6E38">
            <w:pPr>
              <w:pStyle w:val="affd"/>
              <w:numPr>
                <w:ilvl w:val="0"/>
                <w:numId w:val="20"/>
              </w:numPr>
              <w:ind w:hanging="683"/>
              <w:rPr>
                <w:sz w:val="28"/>
                <w:szCs w:val="28"/>
              </w:rPr>
            </w:pPr>
          </w:p>
        </w:tc>
        <w:tc>
          <w:tcPr>
            <w:tcW w:w="6804" w:type="dxa"/>
          </w:tcPr>
          <w:p w14:paraId="2024F4DB"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находящихся на хранении отходов на конец отчетного периода, тонн</w:t>
            </w:r>
          </w:p>
        </w:tc>
        <w:tc>
          <w:tcPr>
            <w:tcW w:w="2552" w:type="dxa"/>
            <w:vMerge/>
          </w:tcPr>
          <w:p w14:paraId="44D236AC" w14:textId="77777777" w:rsidR="00385A97" w:rsidRPr="00CF03C3" w:rsidRDefault="00385A97" w:rsidP="00BF6E38">
            <w:pPr>
              <w:pStyle w:val="affd"/>
              <w:rPr>
                <w:sz w:val="28"/>
                <w:szCs w:val="28"/>
              </w:rPr>
            </w:pPr>
          </w:p>
        </w:tc>
      </w:tr>
      <w:tr w:rsidR="00385A97" w:rsidRPr="00CF03C3" w14:paraId="0FE01F63" w14:textId="77777777" w:rsidTr="00BF6E38">
        <w:tc>
          <w:tcPr>
            <w:tcW w:w="714" w:type="dxa"/>
          </w:tcPr>
          <w:p w14:paraId="37E8B20B" w14:textId="77777777" w:rsidR="00385A97" w:rsidRPr="00CF03C3" w:rsidRDefault="00385A97" w:rsidP="00BF6E38">
            <w:pPr>
              <w:pStyle w:val="affd"/>
              <w:numPr>
                <w:ilvl w:val="0"/>
                <w:numId w:val="20"/>
              </w:numPr>
              <w:ind w:hanging="683"/>
              <w:rPr>
                <w:sz w:val="28"/>
                <w:szCs w:val="28"/>
              </w:rPr>
            </w:pPr>
          </w:p>
        </w:tc>
        <w:tc>
          <w:tcPr>
            <w:tcW w:w="6804" w:type="dxa"/>
          </w:tcPr>
          <w:p w14:paraId="750315AD"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конец отчетного месяца, тонн</w:t>
            </w:r>
          </w:p>
        </w:tc>
        <w:tc>
          <w:tcPr>
            <w:tcW w:w="2552" w:type="dxa"/>
            <w:vMerge/>
          </w:tcPr>
          <w:p w14:paraId="12638B35" w14:textId="77777777" w:rsidR="00385A97" w:rsidRPr="00CF03C3" w:rsidRDefault="00385A97" w:rsidP="00BF6E38">
            <w:pPr>
              <w:pStyle w:val="affd"/>
              <w:rPr>
                <w:sz w:val="28"/>
                <w:szCs w:val="28"/>
              </w:rPr>
            </w:pPr>
          </w:p>
        </w:tc>
      </w:tr>
      <w:tr w:rsidR="00385A97" w:rsidRPr="00CF03C3" w14:paraId="2120EBF7" w14:textId="77777777" w:rsidTr="00BF6E38">
        <w:tc>
          <w:tcPr>
            <w:tcW w:w="714" w:type="dxa"/>
          </w:tcPr>
          <w:p w14:paraId="2420D61C" w14:textId="77777777" w:rsidR="00385A97" w:rsidRPr="00CF03C3" w:rsidRDefault="00385A97" w:rsidP="00BF6E38">
            <w:pPr>
              <w:pStyle w:val="affd"/>
              <w:numPr>
                <w:ilvl w:val="0"/>
                <w:numId w:val="20"/>
              </w:numPr>
              <w:ind w:hanging="683"/>
              <w:rPr>
                <w:sz w:val="28"/>
                <w:szCs w:val="28"/>
              </w:rPr>
            </w:pPr>
          </w:p>
        </w:tc>
        <w:tc>
          <w:tcPr>
            <w:tcW w:w="6804" w:type="dxa"/>
          </w:tcPr>
          <w:p w14:paraId="1AC2AC0B"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Масса отходов, накопленных на начало отчетного года, тонн (информация </w:t>
            </w:r>
            <w:r>
              <w:rPr>
                <w:sz w:val="28"/>
                <w:szCs w:val="28"/>
              </w:rPr>
              <w:t>размещается</w:t>
            </w:r>
            <w:r w:rsidRPr="00CF03C3">
              <w:rPr>
                <w:sz w:val="28"/>
                <w:szCs w:val="28"/>
              </w:rPr>
              <w:t xml:space="preserve"> </w:t>
            </w:r>
            <w:r w:rsidRPr="00CF03C3">
              <w:rPr>
                <w:color w:val="000000" w:themeColor="text1"/>
                <w:sz w:val="28"/>
                <w:szCs w:val="28"/>
              </w:rPr>
              <w:t>по состоянию на 31 декабря года, предшествующего отчетному)</w:t>
            </w:r>
          </w:p>
        </w:tc>
        <w:tc>
          <w:tcPr>
            <w:tcW w:w="2552" w:type="dxa"/>
            <w:vMerge w:val="restart"/>
          </w:tcPr>
          <w:p w14:paraId="394EDA7E" w14:textId="77777777" w:rsidR="00385A97" w:rsidRPr="00CF03C3" w:rsidRDefault="00385A97" w:rsidP="00BF6E38">
            <w:pPr>
              <w:pStyle w:val="affd"/>
              <w:jc w:val="center"/>
              <w:rPr>
                <w:sz w:val="28"/>
                <w:szCs w:val="28"/>
              </w:rPr>
            </w:pPr>
            <w:r w:rsidRPr="00CF03C3">
              <w:rPr>
                <w:color w:val="000000" w:themeColor="text1"/>
                <w:sz w:val="28"/>
                <w:szCs w:val="28"/>
              </w:rPr>
              <w:t>Ежегодно, не позднее 1 февраля отчетного года, с возможностью уточнения не позднее 20 февраля отчетного года</w:t>
            </w:r>
          </w:p>
        </w:tc>
      </w:tr>
      <w:tr w:rsidR="00385A97" w:rsidRPr="00CF03C3" w14:paraId="141DF4C2" w14:textId="77777777" w:rsidTr="00BF6E38">
        <w:tc>
          <w:tcPr>
            <w:tcW w:w="714" w:type="dxa"/>
          </w:tcPr>
          <w:p w14:paraId="0709348E" w14:textId="77777777" w:rsidR="00385A97" w:rsidRPr="00CF03C3" w:rsidRDefault="00385A97" w:rsidP="00BF6E38">
            <w:pPr>
              <w:pStyle w:val="affd"/>
              <w:numPr>
                <w:ilvl w:val="0"/>
                <w:numId w:val="20"/>
              </w:numPr>
              <w:ind w:hanging="683"/>
              <w:rPr>
                <w:sz w:val="28"/>
                <w:szCs w:val="28"/>
              </w:rPr>
            </w:pPr>
          </w:p>
        </w:tc>
        <w:tc>
          <w:tcPr>
            <w:tcW w:w="6804" w:type="dxa"/>
          </w:tcPr>
          <w:p w14:paraId="0731EC8D" w14:textId="77777777" w:rsidR="00385A97" w:rsidRPr="00CF03C3" w:rsidRDefault="00385A97" w:rsidP="00BF6E38">
            <w:pPr>
              <w:pStyle w:val="affd"/>
              <w:tabs>
                <w:tab w:val="left" w:pos="5025"/>
              </w:tabs>
              <w:rPr>
                <w:color w:val="000000" w:themeColor="text1"/>
                <w:sz w:val="28"/>
                <w:szCs w:val="28"/>
              </w:rPr>
            </w:pPr>
            <w:r w:rsidRPr="00CF03C3">
              <w:rPr>
                <w:color w:val="000000" w:themeColor="text1"/>
                <w:sz w:val="28"/>
                <w:szCs w:val="28"/>
              </w:rPr>
              <w:t>Масса отходов, находящихся на хранении на начало отчетного года, тонн (</w:t>
            </w:r>
            <w:r>
              <w:rPr>
                <w:color w:val="000000" w:themeColor="text1"/>
                <w:sz w:val="28"/>
                <w:szCs w:val="28"/>
              </w:rPr>
              <w:t>информация указывается</w:t>
            </w:r>
            <w:r w:rsidRPr="00CF03C3">
              <w:rPr>
                <w:color w:val="000000" w:themeColor="text1"/>
                <w:sz w:val="28"/>
                <w:szCs w:val="28"/>
              </w:rPr>
              <w:t xml:space="preserve"> по состоянию на 31 декабря года, предшествующего отчетному)</w:t>
            </w:r>
          </w:p>
        </w:tc>
        <w:tc>
          <w:tcPr>
            <w:tcW w:w="2552" w:type="dxa"/>
            <w:vMerge/>
          </w:tcPr>
          <w:p w14:paraId="214CA335" w14:textId="77777777" w:rsidR="00385A97" w:rsidRPr="00CF03C3" w:rsidRDefault="00385A97" w:rsidP="00BF6E38">
            <w:pPr>
              <w:pStyle w:val="affd"/>
              <w:rPr>
                <w:color w:val="FF0000"/>
                <w:sz w:val="28"/>
                <w:szCs w:val="28"/>
              </w:rPr>
            </w:pPr>
          </w:p>
        </w:tc>
      </w:tr>
    </w:tbl>
    <w:p w14:paraId="5C437B69" w14:textId="77777777" w:rsidR="00385A97" w:rsidRPr="00CF03C3" w:rsidRDefault="00385A97" w:rsidP="00385A97">
      <w:pPr>
        <w:pStyle w:val="aff4"/>
        <w:widowControl w:val="0"/>
        <w:jc w:val="center"/>
        <w:rPr>
          <w:rFonts w:ascii="Times New Roman" w:hAnsi="Times New Roman"/>
          <w:b/>
          <w:bCs/>
          <w:sz w:val="28"/>
          <w:szCs w:val="28"/>
        </w:rPr>
      </w:pPr>
    </w:p>
    <w:p w14:paraId="23E2492E" w14:textId="77777777" w:rsidR="00385A97" w:rsidRPr="00CF03C3" w:rsidRDefault="00385A97" w:rsidP="00385A97">
      <w:pPr>
        <w:pStyle w:val="aff4"/>
        <w:widowControl w:val="0"/>
        <w:ind w:left="0"/>
        <w:jc w:val="center"/>
        <w:rPr>
          <w:rFonts w:ascii="Times New Roman" w:hAnsi="Times New Roman"/>
          <w:b/>
          <w:bCs/>
          <w:sz w:val="28"/>
          <w:szCs w:val="28"/>
        </w:rPr>
      </w:pPr>
      <w:bookmarkStart w:id="51" w:name="_Hlk176185591"/>
      <w:r w:rsidRPr="00CF03C3">
        <w:rPr>
          <w:rFonts w:ascii="Times New Roman" w:hAnsi="Times New Roman"/>
          <w:b/>
          <w:bCs/>
          <w:sz w:val="28"/>
          <w:szCs w:val="28"/>
        </w:rPr>
        <w:t>4.Информация об объектах обработки твердых коммунальных отходов</w:t>
      </w:r>
    </w:p>
    <w:tbl>
      <w:tblPr>
        <w:tblW w:w="10070" w:type="dxa"/>
        <w:tblInd w:w="-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7020"/>
        <w:gridCol w:w="2336"/>
      </w:tblGrid>
      <w:tr w:rsidR="00385A97" w:rsidRPr="00CF03C3" w14:paraId="267F2119" w14:textId="77777777" w:rsidTr="00BF6E38">
        <w:tc>
          <w:tcPr>
            <w:tcW w:w="714" w:type="dxa"/>
            <w:tcBorders>
              <w:top w:val="single" w:sz="4" w:space="0" w:color="auto"/>
              <w:bottom w:val="single" w:sz="4" w:space="0" w:color="auto"/>
              <w:right w:val="single" w:sz="4" w:space="0" w:color="auto"/>
            </w:tcBorders>
          </w:tcPr>
          <w:p w14:paraId="3B1E41FA" w14:textId="77777777" w:rsidR="00385A97" w:rsidRPr="00CF03C3" w:rsidRDefault="00385A97" w:rsidP="00BF6E38">
            <w:pPr>
              <w:pStyle w:val="affd"/>
              <w:jc w:val="center"/>
              <w:rPr>
                <w:sz w:val="28"/>
                <w:szCs w:val="28"/>
              </w:rPr>
            </w:pPr>
            <w:bookmarkStart w:id="52" w:name="_Hlk176356348"/>
            <w:bookmarkEnd w:id="51"/>
          </w:p>
        </w:tc>
        <w:tc>
          <w:tcPr>
            <w:tcW w:w="7020" w:type="dxa"/>
            <w:tcBorders>
              <w:top w:val="single" w:sz="4" w:space="0" w:color="auto"/>
              <w:bottom w:val="single" w:sz="4" w:space="0" w:color="auto"/>
              <w:right w:val="single" w:sz="4" w:space="0" w:color="auto"/>
            </w:tcBorders>
          </w:tcPr>
          <w:p w14:paraId="12D5EC9D"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336" w:type="dxa"/>
            <w:tcBorders>
              <w:top w:val="single" w:sz="4" w:space="0" w:color="auto"/>
              <w:left w:val="single" w:sz="4" w:space="0" w:color="auto"/>
              <w:bottom w:val="single" w:sz="4" w:space="0" w:color="auto"/>
            </w:tcBorders>
          </w:tcPr>
          <w:p w14:paraId="33E2FFE1"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186E8D82" w14:textId="77777777" w:rsidTr="00BF6E38">
        <w:tc>
          <w:tcPr>
            <w:tcW w:w="10070" w:type="dxa"/>
            <w:gridSpan w:val="3"/>
            <w:tcBorders>
              <w:top w:val="single" w:sz="4" w:space="0" w:color="auto"/>
              <w:bottom w:val="single" w:sz="4" w:space="0" w:color="auto"/>
            </w:tcBorders>
          </w:tcPr>
          <w:p w14:paraId="7625850F" w14:textId="77777777" w:rsidR="00385A97" w:rsidRPr="00CF03C3" w:rsidRDefault="00385A97" w:rsidP="00BF6E38">
            <w:pPr>
              <w:pStyle w:val="affd"/>
              <w:rPr>
                <w:b/>
                <w:bCs/>
                <w:sz w:val="28"/>
                <w:szCs w:val="28"/>
              </w:rPr>
            </w:pPr>
            <w:r w:rsidRPr="00CF03C3">
              <w:rPr>
                <w:b/>
                <w:bCs/>
                <w:sz w:val="28"/>
                <w:szCs w:val="28"/>
              </w:rPr>
              <w:t>Информация об объекте обработки ТКО</w:t>
            </w:r>
          </w:p>
        </w:tc>
      </w:tr>
      <w:tr w:rsidR="00385A97" w:rsidRPr="00CF03C3" w14:paraId="0C1492BF" w14:textId="77777777" w:rsidTr="00BF6E38">
        <w:tc>
          <w:tcPr>
            <w:tcW w:w="714" w:type="dxa"/>
            <w:tcBorders>
              <w:top w:val="single" w:sz="4" w:space="0" w:color="auto"/>
              <w:bottom w:val="single" w:sz="4" w:space="0" w:color="auto"/>
              <w:right w:val="single" w:sz="4" w:space="0" w:color="auto"/>
            </w:tcBorders>
          </w:tcPr>
          <w:p w14:paraId="64376DD8"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D7DEB75" w14:textId="77777777" w:rsidR="00385A97" w:rsidRPr="00CF03C3" w:rsidRDefault="00385A97" w:rsidP="00BF6E38">
            <w:pPr>
              <w:pStyle w:val="affd"/>
              <w:rPr>
                <w:sz w:val="28"/>
                <w:szCs w:val="28"/>
              </w:rPr>
            </w:pPr>
            <w:r w:rsidRPr="00CF03C3">
              <w:rPr>
                <w:sz w:val="28"/>
                <w:szCs w:val="28"/>
              </w:rPr>
              <w:t xml:space="preserve">Наименование объекта (информация о наименовании объекта </w:t>
            </w:r>
            <w:r>
              <w:rPr>
                <w:sz w:val="28"/>
                <w:szCs w:val="28"/>
              </w:rPr>
              <w:t>размещается</w:t>
            </w:r>
            <w:r w:rsidRPr="00CF03C3">
              <w:rPr>
                <w:sz w:val="28"/>
                <w:szCs w:val="28"/>
              </w:rPr>
              <w:t xml:space="preserve">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336" w:type="dxa"/>
            <w:vMerge w:val="restart"/>
            <w:tcBorders>
              <w:top w:val="single" w:sz="4" w:space="0" w:color="auto"/>
              <w:left w:val="single" w:sz="4" w:space="0" w:color="auto"/>
            </w:tcBorders>
          </w:tcPr>
          <w:p w14:paraId="22BEC83D"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64819EDD" w14:textId="77777777" w:rsidTr="00BF6E38">
        <w:tc>
          <w:tcPr>
            <w:tcW w:w="714" w:type="dxa"/>
            <w:tcBorders>
              <w:top w:val="single" w:sz="4" w:space="0" w:color="auto"/>
              <w:bottom w:val="single" w:sz="4" w:space="0" w:color="auto"/>
              <w:right w:val="single" w:sz="4" w:space="0" w:color="auto"/>
            </w:tcBorders>
          </w:tcPr>
          <w:p w14:paraId="0C4E60E9"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5E894F9" w14:textId="77777777" w:rsidR="00385A97" w:rsidRPr="00CF03C3" w:rsidRDefault="00385A97" w:rsidP="00BF6E38">
            <w:pPr>
              <w:pStyle w:val="affd"/>
              <w:rPr>
                <w:sz w:val="28"/>
                <w:szCs w:val="28"/>
              </w:rPr>
            </w:pPr>
            <w:r w:rsidRPr="00CF03C3">
              <w:rPr>
                <w:sz w:val="28"/>
                <w:szCs w:val="28"/>
              </w:rPr>
              <w:t>Копия документа, подтверждающего право собственности или иное законное основание владения объектом</w:t>
            </w:r>
          </w:p>
        </w:tc>
        <w:tc>
          <w:tcPr>
            <w:tcW w:w="2336" w:type="dxa"/>
            <w:vMerge/>
            <w:tcBorders>
              <w:left w:val="single" w:sz="4" w:space="0" w:color="auto"/>
            </w:tcBorders>
          </w:tcPr>
          <w:p w14:paraId="36A7F57D" w14:textId="77777777" w:rsidR="00385A97" w:rsidRPr="00CF03C3" w:rsidRDefault="00385A97" w:rsidP="00BF6E38">
            <w:pPr>
              <w:pStyle w:val="affd"/>
              <w:rPr>
                <w:sz w:val="28"/>
                <w:szCs w:val="28"/>
              </w:rPr>
            </w:pPr>
          </w:p>
        </w:tc>
      </w:tr>
      <w:tr w:rsidR="00385A97" w:rsidRPr="00CF03C3" w14:paraId="33D47862" w14:textId="77777777" w:rsidTr="00BF6E38">
        <w:tc>
          <w:tcPr>
            <w:tcW w:w="714" w:type="dxa"/>
            <w:tcBorders>
              <w:top w:val="single" w:sz="4" w:space="0" w:color="auto"/>
              <w:bottom w:val="single" w:sz="4" w:space="0" w:color="auto"/>
              <w:right w:val="single" w:sz="4" w:space="0" w:color="auto"/>
            </w:tcBorders>
          </w:tcPr>
          <w:p w14:paraId="5BB8780C"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EE2568D" w14:textId="77777777" w:rsidR="00385A97" w:rsidRPr="00CF03C3" w:rsidRDefault="00385A97" w:rsidP="00BF6E38">
            <w:pPr>
              <w:pStyle w:val="affd"/>
              <w:rPr>
                <w:sz w:val="28"/>
                <w:szCs w:val="28"/>
              </w:rPr>
            </w:pPr>
            <w:r w:rsidRPr="00CF03C3">
              <w:rPr>
                <w:sz w:val="28"/>
                <w:szCs w:val="28"/>
              </w:rPr>
              <w:t>Адрес объекта</w:t>
            </w:r>
          </w:p>
        </w:tc>
        <w:tc>
          <w:tcPr>
            <w:tcW w:w="2336" w:type="dxa"/>
            <w:vMerge/>
            <w:tcBorders>
              <w:left w:val="single" w:sz="4" w:space="0" w:color="auto"/>
            </w:tcBorders>
          </w:tcPr>
          <w:p w14:paraId="5C1F322B" w14:textId="77777777" w:rsidR="00385A97" w:rsidRPr="00CF03C3" w:rsidRDefault="00385A97" w:rsidP="00BF6E38">
            <w:pPr>
              <w:pStyle w:val="affd"/>
              <w:rPr>
                <w:sz w:val="28"/>
                <w:szCs w:val="28"/>
              </w:rPr>
            </w:pPr>
          </w:p>
        </w:tc>
      </w:tr>
      <w:tr w:rsidR="00385A97" w:rsidRPr="00CF03C3" w14:paraId="33178C99" w14:textId="77777777" w:rsidTr="00BF6E38">
        <w:tc>
          <w:tcPr>
            <w:tcW w:w="714" w:type="dxa"/>
            <w:tcBorders>
              <w:top w:val="single" w:sz="4" w:space="0" w:color="auto"/>
              <w:bottom w:val="single" w:sz="4" w:space="0" w:color="auto"/>
              <w:right w:val="single" w:sz="4" w:space="0" w:color="auto"/>
            </w:tcBorders>
          </w:tcPr>
          <w:p w14:paraId="791B1C7E"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20210643" w14:textId="77777777" w:rsidR="00385A97" w:rsidRPr="00CF03C3" w:rsidRDefault="00385A97" w:rsidP="00BF6E38">
            <w:pPr>
              <w:pStyle w:val="affe"/>
              <w:rPr>
                <w:sz w:val="28"/>
                <w:szCs w:val="28"/>
              </w:rPr>
            </w:pPr>
            <w:r w:rsidRPr="00CF03C3">
              <w:rPr>
                <w:sz w:val="28"/>
                <w:szCs w:val="28"/>
              </w:rPr>
              <w:t>Координаты места нахождения объекта</w:t>
            </w:r>
          </w:p>
          <w:p w14:paraId="2DF9EED0" w14:textId="77777777" w:rsidR="00385A97" w:rsidRPr="00CF03C3" w:rsidRDefault="00385A97" w:rsidP="00BF6E38">
            <w:pPr>
              <w:pStyle w:val="affd"/>
              <w:rPr>
                <w:sz w:val="28"/>
                <w:szCs w:val="28"/>
              </w:rPr>
            </w:pPr>
            <w:r w:rsidRPr="00CF03C3">
              <w:rPr>
                <w:sz w:val="28"/>
                <w:szCs w:val="28"/>
              </w:rPr>
              <w:t>(указываются во всемирной системе геодезических параметров Земли 1984 года (WGS84)</w:t>
            </w:r>
          </w:p>
        </w:tc>
        <w:tc>
          <w:tcPr>
            <w:tcW w:w="2336" w:type="dxa"/>
            <w:vMerge/>
            <w:tcBorders>
              <w:left w:val="single" w:sz="4" w:space="0" w:color="auto"/>
            </w:tcBorders>
          </w:tcPr>
          <w:p w14:paraId="684B7D6C" w14:textId="77777777" w:rsidR="00385A97" w:rsidRPr="00CF03C3" w:rsidRDefault="00385A97" w:rsidP="00BF6E38">
            <w:pPr>
              <w:pStyle w:val="affd"/>
              <w:rPr>
                <w:sz w:val="28"/>
                <w:szCs w:val="28"/>
              </w:rPr>
            </w:pPr>
          </w:p>
        </w:tc>
      </w:tr>
      <w:tr w:rsidR="00385A97" w:rsidRPr="00CF03C3" w14:paraId="03A7E5D7" w14:textId="77777777" w:rsidTr="00BF6E38">
        <w:tc>
          <w:tcPr>
            <w:tcW w:w="714" w:type="dxa"/>
            <w:tcBorders>
              <w:top w:val="single" w:sz="4" w:space="0" w:color="auto"/>
              <w:bottom w:val="single" w:sz="4" w:space="0" w:color="auto"/>
              <w:right w:val="single" w:sz="4" w:space="0" w:color="auto"/>
            </w:tcBorders>
          </w:tcPr>
          <w:p w14:paraId="2979A6CB"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B009216" w14:textId="77777777" w:rsidR="00385A97" w:rsidRPr="00CF03C3" w:rsidRDefault="00385A97" w:rsidP="00BF6E38">
            <w:pPr>
              <w:pStyle w:val="affe"/>
              <w:rPr>
                <w:color w:val="FF0000"/>
                <w:sz w:val="28"/>
                <w:szCs w:val="28"/>
              </w:rPr>
            </w:pPr>
            <w:r w:rsidRPr="00CF03C3">
              <w:rPr>
                <w:color w:val="000000" w:themeColor="text1"/>
                <w:sz w:val="28"/>
                <w:szCs w:val="28"/>
              </w:rPr>
              <w:t>Информация о наличии объекта в разделе «Схема потоков ТКО» территориальной схемы обращения с отходами (указывается значение «да» или «нет»)</w:t>
            </w:r>
          </w:p>
        </w:tc>
        <w:tc>
          <w:tcPr>
            <w:tcW w:w="2336" w:type="dxa"/>
            <w:vMerge/>
            <w:tcBorders>
              <w:left w:val="single" w:sz="4" w:space="0" w:color="auto"/>
            </w:tcBorders>
          </w:tcPr>
          <w:p w14:paraId="1FF135C1" w14:textId="77777777" w:rsidR="00385A97" w:rsidRPr="00CF03C3" w:rsidRDefault="00385A97" w:rsidP="00BF6E38">
            <w:pPr>
              <w:pStyle w:val="affd"/>
              <w:rPr>
                <w:sz w:val="28"/>
                <w:szCs w:val="28"/>
              </w:rPr>
            </w:pPr>
          </w:p>
        </w:tc>
      </w:tr>
      <w:tr w:rsidR="00385A97" w:rsidRPr="00CF03C3" w14:paraId="7E1A4ECD" w14:textId="77777777" w:rsidTr="00BF6E38">
        <w:tc>
          <w:tcPr>
            <w:tcW w:w="714" w:type="dxa"/>
            <w:tcBorders>
              <w:top w:val="single" w:sz="4" w:space="0" w:color="auto"/>
              <w:bottom w:val="single" w:sz="4" w:space="0" w:color="auto"/>
              <w:right w:val="single" w:sz="4" w:space="0" w:color="auto"/>
            </w:tcBorders>
          </w:tcPr>
          <w:p w14:paraId="5B290979"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05D52C7" w14:textId="77777777" w:rsidR="00385A97" w:rsidRPr="00CF03C3" w:rsidRDefault="00385A97" w:rsidP="00BF6E38">
            <w:pPr>
              <w:pStyle w:val="affd"/>
              <w:rPr>
                <w:sz w:val="28"/>
                <w:szCs w:val="28"/>
              </w:rPr>
            </w:pPr>
            <w:r w:rsidRPr="00CF03C3">
              <w:rPr>
                <w:sz w:val="28"/>
                <w:szCs w:val="28"/>
              </w:rPr>
              <w:t>Кадастровый номер здания, сооружения</w:t>
            </w:r>
          </w:p>
        </w:tc>
        <w:tc>
          <w:tcPr>
            <w:tcW w:w="2336" w:type="dxa"/>
            <w:vMerge/>
            <w:tcBorders>
              <w:left w:val="single" w:sz="4" w:space="0" w:color="auto"/>
            </w:tcBorders>
          </w:tcPr>
          <w:p w14:paraId="273D84BF" w14:textId="77777777" w:rsidR="00385A97" w:rsidRPr="00CF03C3" w:rsidRDefault="00385A97" w:rsidP="00BF6E38">
            <w:pPr>
              <w:pStyle w:val="affd"/>
              <w:rPr>
                <w:sz w:val="28"/>
                <w:szCs w:val="28"/>
              </w:rPr>
            </w:pPr>
          </w:p>
        </w:tc>
      </w:tr>
      <w:tr w:rsidR="00385A97" w:rsidRPr="00CF03C3" w14:paraId="6704413C" w14:textId="77777777" w:rsidTr="00BF6E38">
        <w:tc>
          <w:tcPr>
            <w:tcW w:w="714" w:type="dxa"/>
            <w:tcBorders>
              <w:top w:val="single" w:sz="4" w:space="0" w:color="auto"/>
              <w:bottom w:val="single" w:sz="4" w:space="0" w:color="auto"/>
              <w:right w:val="single" w:sz="4" w:space="0" w:color="auto"/>
            </w:tcBorders>
          </w:tcPr>
          <w:p w14:paraId="524E103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7D231CE" w14:textId="77777777" w:rsidR="00385A97" w:rsidRPr="00CF03C3" w:rsidRDefault="00385A97" w:rsidP="00BF6E38">
            <w:pPr>
              <w:pStyle w:val="affd"/>
              <w:rPr>
                <w:sz w:val="28"/>
                <w:szCs w:val="28"/>
              </w:rPr>
            </w:pPr>
            <w:r w:rsidRPr="00CF03C3">
              <w:rPr>
                <w:sz w:val="28"/>
                <w:szCs w:val="28"/>
              </w:rPr>
              <w:t>Кадастровый номер земельного участка, на котором располагается объект</w:t>
            </w:r>
          </w:p>
        </w:tc>
        <w:tc>
          <w:tcPr>
            <w:tcW w:w="2336" w:type="dxa"/>
            <w:vMerge/>
            <w:tcBorders>
              <w:left w:val="single" w:sz="4" w:space="0" w:color="auto"/>
            </w:tcBorders>
          </w:tcPr>
          <w:p w14:paraId="75CD7B68" w14:textId="77777777" w:rsidR="00385A97" w:rsidRPr="00CF03C3" w:rsidRDefault="00385A97" w:rsidP="00BF6E38">
            <w:pPr>
              <w:pStyle w:val="affd"/>
              <w:rPr>
                <w:sz w:val="28"/>
                <w:szCs w:val="28"/>
              </w:rPr>
            </w:pPr>
          </w:p>
        </w:tc>
      </w:tr>
      <w:tr w:rsidR="00385A97" w:rsidRPr="00CF03C3" w14:paraId="67F4442F" w14:textId="77777777" w:rsidTr="00BF6E38">
        <w:tc>
          <w:tcPr>
            <w:tcW w:w="714" w:type="dxa"/>
            <w:tcBorders>
              <w:top w:val="single" w:sz="4" w:space="0" w:color="auto"/>
              <w:bottom w:val="single" w:sz="4" w:space="0" w:color="auto"/>
              <w:right w:val="single" w:sz="4" w:space="0" w:color="auto"/>
            </w:tcBorders>
          </w:tcPr>
          <w:p w14:paraId="29478FC3"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962F412" w14:textId="77777777" w:rsidR="00385A97" w:rsidRPr="00CF03C3" w:rsidRDefault="00385A97" w:rsidP="00BF6E38">
            <w:pPr>
              <w:pStyle w:val="affe"/>
              <w:rPr>
                <w:sz w:val="28"/>
                <w:szCs w:val="28"/>
              </w:rPr>
            </w:pPr>
            <w:r w:rsidRPr="00CF03C3">
              <w:rPr>
                <w:sz w:val="28"/>
                <w:szCs w:val="28"/>
              </w:rPr>
              <w:t xml:space="preserve">Информация о нахождении объекта в границах шестой </w:t>
            </w:r>
            <w:proofErr w:type="spellStart"/>
            <w:r w:rsidRPr="00CF03C3">
              <w:rPr>
                <w:sz w:val="28"/>
                <w:szCs w:val="28"/>
              </w:rPr>
              <w:t>подзоны</w:t>
            </w:r>
            <w:proofErr w:type="spellEnd"/>
            <w:r w:rsidRPr="00CF03C3">
              <w:rPr>
                <w:sz w:val="28"/>
                <w:szCs w:val="28"/>
              </w:rPr>
              <w:t xml:space="preserve"> </w:t>
            </w:r>
            <w:proofErr w:type="spellStart"/>
            <w:r w:rsidRPr="00CF03C3">
              <w:rPr>
                <w:sz w:val="28"/>
                <w:szCs w:val="28"/>
              </w:rPr>
              <w:t>приаэродромной</w:t>
            </w:r>
            <w:proofErr w:type="spellEnd"/>
            <w:r w:rsidRPr="00CF03C3">
              <w:rPr>
                <w:sz w:val="28"/>
                <w:szCs w:val="28"/>
              </w:rPr>
              <w:t xml:space="preserve"> территории (указывается значение «да» или «нет»)</w:t>
            </w:r>
          </w:p>
        </w:tc>
        <w:tc>
          <w:tcPr>
            <w:tcW w:w="2336" w:type="dxa"/>
            <w:vMerge/>
            <w:tcBorders>
              <w:left w:val="single" w:sz="4" w:space="0" w:color="auto"/>
            </w:tcBorders>
          </w:tcPr>
          <w:p w14:paraId="243A3447" w14:textId="77777777" w:rsidR="00385A97" w:rsidRPr="00CF03C3" w:rsidRDefault="00385A97" w:rsidP="00BF6E38">
            <w:pPr>
              <w:pStyle w:val="affd"/>
              <w:rPr>
                <w:sz w:val="28"/>
                <w:szCs w:val="28"/>
              </w:rPr>
            </w:pPr>
          </w:p>
        </w:tc>
      </w:tr>
      <w:tr w:rsidR="00385A97" w:rsidRPr="00CF03C3" w14:paraId="5A7591F0" w14:textId="77777777" w:rsidTr="00BF6E38">
        <w:tc>
          <w:tcPr>
            <w:tcW w:w="714" w:type="dxa"/>
            <w:tcBorders>
              <w:top w:val="single" w:sz="4" w:space="0" w:color="auto"/>
              <w:bottom w:val="single" w:sz="4" w:space="0" w:color="auto"/>
              <w:right w:val="single" w:sz="4" w:space="0" w:color="auto"/>
            </w:tcBorders>
          </w:tcPr>
          <w:p w14:paraId="20E8A85A"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88F400B" w14:textId="77777777" w:rsidR="00385A97" w:rsidRPr="00CF03C3" w:rsidRDefault="00385A97" w:rsidP="00BF6E38">
            <w:pPr>
              <w:pStyle w:val="affd"/>
              <w:rPr>
                <w:sz w:val="28"/>
                <w:szCs w:val="28"/>
              </w:rPr>
            </w:pPr>
            <w:r w:rsidRPr="00CF03C3">
              <w:rPr>
                <w:color w:val="000000" w:themeColor="text1"/>
                <w:sz w:val="28"/>
                <w:szCs w:val="28"/>
              </w:rPr>
              <w:t>Копия заключения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отходами от привлечения и массового скопления птиц</w:t>
            </w:r>
            <w:r w:rsidRPr="00CF03C3">
              <w:rPr>
                <w:color w:val="000000" w:themeColor="text1"/>
                <w:sz w:val="28"/>
                <w:szCs w:val="28"/>
                <w:vertAlign w:val="superscript"/>
              </w:rPr>
              <w:t xml:space="preserve"> </w:t>
            </w:r>
            <w:r w:rsidRPr="00CF03C3">
              <w:rPr>
                <w:color w:val="000000" w:themeColor="text1"/>
                <w:sz w:val="28"/>
                <w:szCs w:val="28"/>
              </w:rPr>
              <w:t xml:space="preserve">(информация размещается в случае, если объект расположен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w:t>
            </w:r>
          </w:p>
        </w:tc>
        <w:tc>
          <w:tcPr>
            <w:tcW w:w="2336" w:type="dxa"/>
            <w:vMerge/>
            <w:tcBorders>
              <w:left w:val="single" w:sz="4" w:space="0" w:color="auto"/>
            </w:tcBorders>
          </w:tcPr>
          <w:p w14:paraId="4A989414" w14:textId="77777777" w:rsidR="00385A97" w:rsidRPr="00CF03C3" w:rsidRDefault="00385A97" w:rsidP="00BF6E38">
            <w:pPr>
              <w:pStyle w:val="affd"/>
              <w:rPr>
                <w:sz w:val="28"/>
                <w:szCs w:val="28"/>
              </w:rPr>
            </w:pPr>
          </w:p>
        </w:tc>
      </w:tr>
      <w:tr w:rsidR="00385A97" w:rsidRPr="00CF03C3" w14:paraId="7B7349F0" w14:textId="77777777" w:rsidTr="00BF6E38">
        <w:tc>
          <w:tcPr>
            <w:tcW w:w="714" w:type="dxa"/>
            <w:tcBorders>
              <w:top w:val="single" w:sz="4" w:space="0" w:color="auto"/>
              <w:bottom w:val="single" w:sz="4" w:space="0" w:color="auto"/>
              <w:right w:val="single" w:sz="4" w:space="0" w:color="auto"/>
            </w:tcBorders>
          </w:tcPr>
          <w:p w14:paraId="6B6C99B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053345D"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Копия положительного заключения государственной </w:t>
            </w:r>
          </w:p>
          <w:p w14:paraId="530CB6EA" w14:textId="77777777" w:rsidR="00385A97" w:rsidRPr="00CF03C3" w:rsidRDefault="00385A97" w:rsidP="00BF6E38">
            <w:pPr>
              <w:pStyle w:val="affd"/>
              <w:tabs>
                <w:tab w:val="left" w:pos="2655"/>
              </w:tabs>
              <w:rPr>
                <w:color w:val="000000" w:themeColor="text1"/>
                <w:sz w:val="28"/>
                <w:szCs w:val="28"/>
              </w:rPr>
            </w:pPr>
            <w:r w:rsidRPr="00CF03C3">
              <w:rPr>
                <w:color w:val="000000" w:themeColor="text1"/>
                <w:sz w:val="28"/>
                <w:szCs w:val="28"/>
              </w:rPr>
              <w:t>экологической экспертизы проектной документации (при наличии)</w:t>
            </w:r>
          </w:p>
        </w:tc>
        <w:tc>
          <w:tcPr>
            <w:tcW w:w="2336" w:type="dxa"/>
            <w:vMerge/>
            <w:tcBorders>
              <w:left w:val="single" w:sz="4" w:space="0" w:color="auto"/>
            </w:tcBorders>
          </w:tcPr>
          <w:p w14:paraId="29D214C3" w14:textId="77777777" w:rsidR="00385A97" w:rsidRPr="00CF03C3" w:rsidRDefault="00385A97" w:rsidP="00BF6E38">
            <w:pPr>
              <w:pStyle w:val="affd"/>
              <w:rPr>
                <w:sz w:val="28"/>
                <w:szCs w:val="28"/>
              </w:rPr>
            </w:pPr>
          </w:p>
        </w:tc>
      </w:tr>
      <w:tr w:rsidR="00385A97" w:rsidRPr="00CF03C3" w14:paraId="674F1005" w14:textId="77777777" w:rsidTr="00BF6E38">
        <w:tc>
          <w:tcPr>
            <w:tcW w:w="714" w:type="dxa"/>
            <w:tcBorders>
              <w:top w:val="single" w:sz="4" w:space="0" w:color="auto"/>
              <w:bottom w:val="single" w:sz="4" w:space="0" w:color="auto"/>
              <w:right w:val="single" w:sz="4" w:space="0" w:color="auto"/>
            </w:tcBorders>
          </w:tcPr>
          <w:p w14:paraId="10E878D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171C014"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положительного заключения государственной или негосударственной экспертизы проектной документации (при наличии)</w:t>
            </w:r>
          </w:p>
        </w:tc>
        <w:tc>
          <w:tcPr>
            <w:tcW w:w="2336" w:type="dxa"/>
            <w:vMerge/>
            <w:tcBorders>
              <w:left w:val="single" w:sz="4" w:space="0" w:color="auto"/>
            </w:tcBorders>
          </w:tcPr>
          <w:p w14:paraId="43E29A87" w14:textId="77777777" w:rsidR="00385A97" w:rsidRPr="00CF03C3" w:rsidRDefault="00385A97" w:rsidP="00BF6E38">
            <w:pPr>
              <w:pStyle w:val="affd"/>
              <w:rPr>
                <w:sz w:val="28"/>
                <w:szCs w:val="28"/>
              </w:rPr>
            </w:pPr>
          </w:p>
        </w:tc>
      </w:tr>
      <w:tr w:rsidR="00385A97" w:rsidRPr="00CF03C3" w14:paraId="69847E39" w14:textId="77777777" w:rsidTr="00BF6E38">
        <w:tc>
          <w:tcPr>
            <w:tcW w:w="714" w:type="dxa"/>
            <w:tcBorders>
              <w:top w:val="single" w:sz="4" w:space="0" w:color="auto"/>
              <w:bottom w:val="single" w:sz="4" w:space="0" w:color="auto"/>
              <w:right w:val="single" w:sz="4" w:space="0" w:color="auto"/>
            </w:tcBorders>
          </w:tcPr>
          <w:p w14:paraId="5F268DFE"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652244FA" w14:textId="77777777" w:rsidR="00385A97" w:rsidRPr="00CF03C3" w:rsidRDefault="00385A97" w:rsidP="00BF6E38">
            <w:pPr>
              <w:pStyle w:val="affd"/>
              <w:rPr>
                <w:sz w:val="28"/>
                <w:szCs w:val="28"/>
              </w:rPr>
            </w:pPr>
            <w:r w:rsidRPr="00CF03C3">
              <w:rPr>
                <w:sz w:val="28"/>
                <w:szCs w:val="28"/>
              </w:rPr>
              <w:t xml:space="preserve">Дата ввода объекта в эксплуатацию </w:t>
            </w:r>
          </w:p>
        </w:tc>
        <w:tc>
          <w:tcPr>
            <w:tcW w:w="2336" w:type="dxa"/>
            <w:vMerge/>
            <w:tcBorders>
              <w:left w:val="single" w:sz="4" w:space="0" w:color="auto"/>
            </w:tcBorders>
          </w:tcPr>
          <w:p w14:paraId="6EBD26C0" w14:textId="77777777" w:rsidR="00385A97" w:rsidRPr="00CF03C3" w:rsidRDefault="00385A97" w:rsidP="00BF6E38">
            <w:pPr>
              <w:pStyle w:val="affd"/>
              <w:rPr>
                <w:sz w:val="28"/>
                <w:szCs w:val="28"/>
              </w:rPr>
            </w:pPr>
          </w:p>
        </w:tc>
      </w:tr>
      <w:tr w:rsidR="00385A97" w:rsidRPr="00CF03C3" w14:paraId="76B09C18" w14:textId="77777777" w:rsidTr="00BF6E38">
        <w:tc>
          <w:tcPr>
            <w:tcW w:w="714" w:type="dxa"/>
            <w:tcBorders>
              <w:top w:val="single" w:sz="4" w:space="0" w:color="auto"/>
              <w:bottom w:val="single" w:sz="4" w:space="0" w:color="auto"/>
              <w:right w:val="single" w:sz="4" w:space="0" w:color="auto"/>
            </w:tcBorders>
          </w:tcPr>
          <w:p w14:paraId="1AEB2EE5"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B72C708" w14:textId="77777777" w:rsidR="00385A97" w:rsidRPr="00CF03C3" w:rsidRDefault="00385A97" w:rsidP="00BF6E38">
            <w:pPr>
              <w:pStyle w:val="affd"/>
              <w:rPr>
                <w:sz w:val="28"/>
                <w:szCs w:val="28"/>
              </w:rPr>
            </w:pPr>
            <w:r w:rsidRPr="00CF03C3">
              <w:rPr>
                <w:sz w:val="28"/>
                <w:szCs w:val="28"/>
              </w:rPr>
              <w:t>Копия акта ввода объекта в эксплуатацию (при наличии)</w:t>
            </w:r>
          </w:p>
        </w:tc>
        <w:tc>
          <w:tcPr>
            <w:tcW w:w="2336" w:type="dxa"/>
            <w:vMerge/>
            <w:tcBorders>
              <w:left w:val="single" w:sz="4" w:space="0" w:color="auto"/>
            </w:tcBorders>
          </w:tcPr>
          <w:p w14:paraId="0D4A4E75" w14:textId="77777777" w:rsidR="00385A97" w:rsidRPr="00CF03C3" w:rsidRDefault="00385A97" w:rsidP="00BF6E38">
            <w:pPr>
              <w:pStyle w:val="affd"/>
              <w:rPr>
                <w:sz w:val="28"/>
                <w:szCs w:val="28"/>
              </w:rPr>
            </w:pPr>
          </w:p>
        </w:tc>
      </w:tr>
      <w:tr w:rsidR="00385A97" w:rsidRPr="00CF03C3" w14:paraId="43325631" w14:textId="77777777" w:rsidTr="00BF6E38">
        <w:tc>
          <w:tcPr>
            <w:tcW w:w="714" w:type="dxa"/>
            <w:tcBorders>
              <w:top w:val="single" w:sz="4" w:space="0" w:color="auto"/>
              <w:bottom w:val="single" w:sz="4" w:space="0" w:color="auto"/>
              <w:right w:val="single" w:sz="4" w:space="0" w:color="auto"/>
            </w:tcBorders>
          </w:tcPr>
          <w:p w14:paraId="70612A65"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AA45143" w14:textId="77777777" w:rsidR="00385A97" w:rsidRPr="00CF03C3" w:rsidRDefault="00385A97" w:rsidP="00BF6E38">
            <w:pPr>
              <w:pStyle w:val="affd"/>
              <w:rPr>
                <w:sz w:val="28"/>
                <w:szCs w:val="28"/>
              </w:rPr>
            </w:pPr>
            <w:r w:rsidRPr="00CF03C3">
              <w:rPr>
                <w:sz w:val="28"/>
                <w:szCs w:val="28"/>
              </w:rPr>
              <w:t>Копия проектной документации (при наличии)</w:t>
            </w:r>
          </w:p>
        </w:tc>
        <w:tc>
          <w:tcPr>
            <w:tcW w:w="2336" w:type="dxa"/>
            <w:vMerge/>
            <w:tcBorders>
              <w:left w:val="single" w:sz="4" w:space="0" w:color="auto"/>
            </w:tcBorders>
          </w:tcPr>
          <w:p w14:paraId="6CCE58D2" w14:textId="77777777" w:rsidR="00385A97" w:rsidRPr="00CF03C3" w:rsidRDefault="00385A97" w:rsidP="00BF6E38">
            <w:pPr>
              <w:pStyle w:val="affd"/>
              <w:rPr>
                <w:sz w:val="28"/>
                <w:szCs w:val="28"/>
              </w:rPr>
            </w:pPr>
          </w:p>
        </w:tc>
      </w:tr>
      <w:tr w:rsidR="00385A97" w:rsidRPr="00CF03C3" w14:paraId="4F28EE56" w14:textId="77777777" w:rsidTr="00BF6E38">
        <w:tc>
          <w:tcPr>
            <w:tcW w:w="714" w:type="dxa"/>
            <w:tcBorders>
              <w:top w:val="single" w:sz="4" w:space="0" w:color="auto"/>
              <w:bottom w:val="single" w:sz="4" w:space="0" w:color="auto"/>
              <w:right w:val="single" w:sz="4" w:space="0" w:color="auto"/>
            </w:tcBorders>
          </w:tcPr>
          <w:p w14:paraId="7D2170D6"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06F2B62F" w14:textId="77777777" w:rsidR="00385A97" w:rsidRPr="00CF03C3" w:rsidRDefault="00385A97" w:rsidP="00BF6E38">
            <w:pPr>
              <w:pStyle w:val="affe"/>
              <w:rPr>
                <w:sz w:val="28"/>
                <w:szCs w:val="28"/>
              </w:rPr>
            </w:pPr>
            <w:r w:rsidRPr="00CF03C3">
              <w:rPr>
                <w:sz w:val="28"/>
                <w:szCs w:val="28"/>
              </w:rPr>
              <w:t>Дата планируемой реконструкции объекта</w:t>
            </w:r>
          </w:p>
          <w:p w14:paraId="2843E6E4" w14:textId="77777777" w:rsidR="00385A97" w:rsidRPr="00CF03C3"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по усмотрению поставщика</w:t>
            </w:r>
          </w:p>
          <w:p w14:paraId="4FFD8D0C" w14:textId="77777777" w:rsidR="00385A97" w:rsidRPr="00CF03C3" w:rsidRDefault="00385A97" w:rsidP="00BF6E38">
            <w:pPr>
              <w:pStyle w:val="affd"/>
              <w:rPr>
                <w:sz w:val="28"/>
                <w:szCs w:val="28"/>
              </w:rPr>
            </w:pPr>
            <w:r w:rsidRPr="00CF03C3">
              <w:rPr>
                <w:sz w:val="28"/>
                <w:szCs w:val="28"/>
              </w:rPr>
              <w:t>информации)</w:t>
            </w:r>
          </w:p>
        </w:tc>
        <w:tc>
          <w:tcPr>
            <w:tcW w:w="2336" w:type="dxa"/>
            <w:vMerge/>
            <w:tcBorders>
              <w:left w:val="single" w:sz="4" w:space="0" w:color="auto"/>
            </w:tcBorders>
          </w:tcPr>
          <w:p w14:paraId="4D18E57E" w14:textId="77777777" w:rsidR="00385A97" w:rsidRPr="00CF03C3" w:rsidRDefault="00385A97" w:rsidP="00BF6E38">
            <w:pPr>
              <w:pStyle w:val="affd"/>
              <w:rPr>
                <w:sz w:val="28"/>
                <w:szCs w:val="28"/>
              </w:rPr>
            </w:pPr>
          </w:p>
        </w:tc>
      </w:tr>
      <w:tr w:rsidR="00385A97" w:rsidRPr="00CF03C3" w14:paraId="6A83FF5C" w14:textId="77777777" w:rsidTr="00BF6E38">
        <w:tc>
          <w:tcPr>
            <w:tcW w:w="714" w:type="dxa"/>
            <w:tcBorders>
              <w:top w:val="single" w:sz="4" w:space="0" w:color="auto"/>
              <w:bottom w:val="single" w:sz="4" w:space="0" w:color="auto"/>
              <w:right w:val="single" w:sz="4" w:space="0" w:color="auto"/>
            </w:tcBorders>
          </w:tcPr>
          <w:p w14:paraId="704C31BB"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61CC0A1" w14:textId="77777777" w:rsidR="00385A97" w:rsidRPr="00CF03C3" w:rsidRDefault="00385A97" w:rsidP="00BF6E38">
            <w:pPr>
              <w:pStyle w:val="affd"/>
              <w:rPr>
                <w:sz w:val="28"/>
                <w:szCs w:val="28"/>
              </w:rPr>
            </w:pPr>
            <w:r w:rsidRPr="00CF03C3">
              <w:rPr>
                <w:sz w:val="28"/>
                <w:szCs w:val="28"/>
              </w:rPr>
              <w:t xml:space="preserve">Дата планируемого вывода объекта из эксплуатации (информация </w:t>
            </w:r>
            <w:r>
              <w:rPr>
                <w:sz w:val="28"/>
                <w:szCs w:val="28"/>
              </w:rPr>
              <w:t>размещается</w:t>
            </w:r>
            <w:r w:rsidRPr="00CF03C3">
              <w:rPr>
                <w:sz w:val="28"/>
                <w:szCs w:val="28"/>
              </w:rPr>
              <w:t xml:space="preserve"> по усмотрению поставщика информации)</w:t>
            </w:r>
          </w:p>
        </w:tc>
        <w:tc>
          <w:tcPr>
            <w:tcW w:w="2336" w:type="dxa"/>
            <w:vMerge/>
            <w:tcBorders>
              <w:left w:val="single" w:sz="4" w:space="0" w:color="auto"/>
            </w:tcBorders>
          </w:tcPr>
          <w:p w14:paraId="0816B755" w14:textId="77777777" w:rsidR="00385A97" w:rsidRPr="00CF03C3" w:rsidRDefault="00385A97" w:rsidP="00BF6E38">
            <w:pPr>
              <w:pStyle w:val="affd"/>
              <w:rPr>
                <w:sz w:val="28"/>
                <w:szCs w:val="28"/>
              </w:rPr>
            </w:pPr>
          </w:p>
        </w:tc>
      </w:tr>
      <w:tr w:rsidR="00385A97" w:rsidRPr="00CF03C3" w14:paraId="6FD57445" w14:textId="77777777" w:rsidTr="00BF6E38">
        <w:tc>
          <w:tcPr>
            <w:tcW w:w="714" w:type="dxa"/>
            <w:tcBorders>
              <w:top w:val="single" w:sz="4" w:space="0" w:color="auto"/>
              <w:bottom w:val="single" w:sz="4" w:space="0" w:color="auto"/>
              <w:right w:val="single" w:sz="4" w:space="0" w:color="auto"/>
            </w:tcBorders>
          </w:tcPr>
          <w:p w14:paraId="64E85133"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F7FF721" w14:textId="77777777" w:rsidR="00385A97" w:rsidRPr="00CF03C3" w:rsidRDefault="00385A97" w:rsidP="00BF6E38">
            <w:pPr>
              <w:pStyle w:val="affd"/>
              <w:rPr>
                <w:sz w:val="28"/>
                <w:szCs w:val="28"/>
              </w:rPr>
            </w:pPr>
            <w:r w:rsidRPr="00CF03C3">
              <w:rPr>
                <w:sz w:val="28"/>
                <w:szCs w:val="28"/>
              </w:rPr>
              <w:t>Наличие автоматизированной системы сбора и передачи данных</w:t>
            </w:r>
          </w:p>
          <w:p w14:paraId="2B389285" w14:textId="77777777" w:rsidR="00385A97" w:rsidRPr="00CF03C3" w:rsidRDefault="00385A97" w:rsidP="00BF6E38">
            <w:pPr>
              <w:pStyle w:val="affd"/>
              <w:rPr>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336" w:type="dxa"/>
            <w:vMerge/>
            <w:tcBorders>
              <w:left w:val="single" w:sz="4" w:space="0" w:color="auto"/>
            </w:tcBorders>
          </w:tcPr>
          <w:p w14:paraId="3459B083" w14:textId="77777777" w:rsidR="00385A97" w:rsidRPr="00CF03C3" w:rsidRDefault="00385A97" w:rsidP="00BF6E38">
            <w:pPr>
              <w:pStyle w:val="affd"/>
              <w:rPr>
                <w:sz w:val="28"/>
                <w:szCs w:val="28"/>
              </w:rPr>
            </w:pPr>
          </w:p>
        </w:tc>
      </w:tr>
      <w:tr w:rsidR="00385A97" w:rsidRPr="00CF03C3" w14:paraId="610272B1" w14:textId="77777777" w:rsidTr="00BF6E38">
        <w:tc>
          <w:tcPr>
            <w:tcW w:w="714" w:type="dxa"/>
            <w:tcBorders>
              <w:top w:val="single" w:sz="4" w:space="0" w:color="auto"/>
              <w:bottom w:val="single" w:sz="4" w:space="0" w:color="auto"/>
              <w:right w:val="single" w:sz="4" w:space="0" w:color="auto"/>
            </w:tcBorders>
          </w:tcPr>
          <w:p w14:paraId="6ADA5D5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63CEB57" w14:textId="77777777" w:rsidR="00385A97" w:rsidRPr="00CF03C3" w:rsidRDefault="00385A97" w:rsidP="00BF6E38">
            <w:pPr>
              <w:pStyle w:val="affd"/>
              <w:rPr>
                <w:sz w:val="28"/>
                <w:szCs w:val="28"/>
              </w:rPr>
            </w:pPr>
            <w:r w:rsidRPr="00CF03C3">
              <w:rPr>
                <w:sz w:val="28"/>
                <w:szCs w:val="28"/>
              </w:rPr>
              <w:t xml:space="preserve">Наличие инструментов фото и (или) </w:t>
            </w:r>
            <w:proofErr w:type="spellStart"/>
            <w:r w:rsidRPr="00CF03C3">
              <w:rPr>
                <w:sz w:val="28"/>
                <w:szCs w:val="28"/>
              </w:rPr>
              <w:t>видеофиксации</w:t>
            </w:r>
            <w:proofErr w:type="spellEnd"/>
            <w:r w:rsidRPr="00CF03C3">
              <w:rPr>
                <w:sz w:val="28"/>
                <w:szCs w:val="28"/>
              </w:rPr>
              <w:t xml:space="preserve"> транспорта</w:t>
            </w:r>
          </w:p>
          <w:p w14:paraId="7A1D3CBF" w14:textId="77777777" w:rsidR="00385A97" w:rsidRPr="00CF03C3" w:rsidRDefault="00385A97" w:rsidP="00BF6E38">
            <w:pPr>
              <w:pStyle w:val="affd"/>
              <w:rPr>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336" w:type="dxa"/>
            <w:vMerge/>
            <w:tcBorders>
              <w:left w:val="single" w:sz="4" w:space="0" w:color="auto"/>
            </w:tcBorders>
          </w:tcPr>
          <w:p w14:paraId="4EB06AEA" w14:textId="77777777" w:rsidR="00385A97" w:rsidRPr="00CF03C3" w:rsidRDefault="00385A97" w:rsidP="00BF6E38">
            <w:pPr>
              <w:pStyle w:val="affd"/>
              <w:rPr>
                <w:sz w:val="28"/>
                <w:szCs w:val="28"/>
              </w:rPr>
            </w:pPr>
          </w:p>
        </w:tc>
      </w:tr>
      <w:tr w:rsidR="00385A97" w:rsidRPr="00CF03C3" w14:paraId="31BC19A4" w14:textId="77777777" w:rsidTr="00BF6E38">
        <w:tc>
          <w:tcPr>
            <w:tcW w:w="714" w:type="dxa"/>
            <w:tcBorders>
              <w:top w:val="single" w:sz="4" w:space="0" w:color="auto"/>
              <w:bottom w:val="single" w:sz="4" w:space="0" w:color="auto"/>
              <w:right w:val="single" w:sz="4" w:space="0" w:color="auto"/>
            </w:tcBorders>
          </w:tcPr>
          <w:p w14:paraId="35F6C86B"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7737BB9"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Код объекта, присвоенный объекту при постановке на государственный учет объектов, оказывающих негативное воздействие на окружающую среду, осуществляемой в форме ведения государственного реестра объектов, оказывающих негативное воздействие на окружающую среду, в порядке, установленном Правительством Российской Федерации, в соответствии с пунктом 10 статьи 69 Федерального закона от 10.01.2022 № 7-ФЗ «Об охране окружающей среды»</w:t>
            </w:r>
          </w:p>
        </w:tc>
        <w:tc>
          <w:tcPr>
            <w:tcW w:w="2336" w:type="dxa"/>
            <w:vMerge/>
            <w:tcBorders>
              <w:left w:val="single" w:sz="4" w:space="0" w:color="auto"/>
            </w:tcBorders>
          </w:tcPr>
          <w:p w14:paraId="045E53A8" w14:textId="77777777" w:rsidR="00385A97" w:rsidRPr="00CF03C3" w:rsidRDefault="00385A97" w:rsidP="00BF6E38">
            <w:pPr>
              <w:pStyle w:val="affd"/>
              <w:rPr>
                <w:sz w:val="28"/>
                <w:szCs w:val="28"/>
              </w:rPr>
            </w:pPr>
          </w:p>
        </w:tc>
      </w:tr>
      <w:tr w:rsidR="00385A97" w:rsidRPr="00CF03C3" w14:paraId="07275522" w14:textId="77777777" w:rsidTr="00BF6E38">
        <w:tc>
          <w:tcPr>
            <w:tcW w:w="714" w:type="dxa"/>
            <w:tcBorders>
              <w:top w:val="single" w:sz="4" w:space="0" w:color="auto"/>
              <w:bottom w:val="single" w:sz="4" w:space="0" w:color="auto"/>
              <w:right w:val="single" w:sz="4" w:space="0" w:color="auto"/>
            </w:tcBorders>
          </w:tcPr>
          <w:p w14:paraId="1830789B"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68F857D" w14:textId="77777777" w:rsidR="00385A97" w:rsidRPr="00CF03C3" w:rsidRDefault="00385A97" w:rsidP="00BF6E38">
            <w:pPr>
              <w:pStyle w:val="affd"/>
              <w:rPr>
                <w:sz w:val="28"/>
                <w:szCs w:val="28"/>
              </w:rPr>
            </w:pPr>
            <w:r w:rsidRPr="00CF03C3">
              <w:rPr>
                <w:sz w:val="28"/>
                <w:szCs w:val="28"/>
              </w:rPr>
              <w:t>Проектная годовая мощность объекта, тонн в год</w:t>
            </w:r>
          </w:p>
        </w:tc>
        <w:tc>
          <w:tcPr>
            <w:tcW w:w="2336" w:type="dxa"/>
            <w:vMerge/>
            <w:tcBorders>
              <w:left w:val="single" w:sz="4" w:space="0" w:color="auto"/>
            </w:tcBorders>
          </w:tcPr>
          <w:p w14:paraId="1B00C236" w14:textId="77777777" w:rsidR="00385A97" w:rsidRPr="00CF03C3" w:rsidRDefault="00385A97" w:rsidP="00BF6E38">
            <w:pPr>
              <w:pStyle w:val="affd"/>
              <w:rPr>
                <w:sz w:val="28"/>
                <w:szCs w:val="28"/>
              </w:rPr>
            </w:pPr>
          </w:p>
        </w:tc>
      </w:tr>
      <w:tr w:rsidR="00385A97" w:rsidRPr="00CF03C3" w14:paraId="3DA46842" w14:textId="77777777" w:rsidTr="00BF6E38">
        <w:tc>
          <w:tcPr>
            <w:tcW w:w="714" w:type="dxa"/>
            <w:tcBorders>
              <w:top w:val="single" w:sz="4" w:space="0" w:color="auto"/>
              <w:bottom w:val="single" w:sz="4" w:space="0" w:color="auto"/>
              <w:right w:val="single" w:sz="4" w:space="0" w:color="auto"/>
            </w:tcBorders>
          </w:tcPr>
          <w:p w14:paraId="0AF99FB8"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25710952" w14:textId="77777777" w:rsidR="00385A97" w:rsidRPr="00CF03C3" w:rsidRDefault="00385A97" w:rsidP="00BF6E38">
            <w:pPr>
              <w:pStyle w:val="affd"/>
              <w:rPr>
                <w:sz w:val="28"/>
                <w:szCs w:val="28"/>
              </w:rPr>
            </w:pPr>
            <w:r w:rsidRPr="00CF03C3">
              <w:rPr>
                <w:sz w:val="28"/>
                <w:szCs w:val="28"/>
              </w:rPr>
              <w:t>Проектная продолжительность рабочих смен, часов</w:t>
            </w:r>
          </w:p>
        </w:tc>
        <w:tc>
          <w:tcPr>
            <w:tcW w:w="2336" w:type="dxa"/>
            <w:vMerge/>
            <w:tcBorders>
              <w:left w:val="single" w:sz="4" w:space="0" w:color="auto"/>
            </w:tcBorders>
          </w:tcPr>
          <w:p w14:paraId="7C7F6075" w14:textId="77777777" w:rsidR="00385A97" w:rsidRPr="00CF03C3" w:rsidRDefault="00385A97" w:rsidP="00BF6E38">
            <w:pPr>
              <w:pStyle w:val="affd"/>
              <w:rPr>
                <w:sz w:val="28"/>
                <w:szCs w:val="28"/>
              </w:rPr>
            </w:pPr>
          </w:p>
        </w:tc>
      </w:tr>
      <w:tr w:rsidR="00385A97" w:rsidRPr="00CF03C3" w14:paraId="5E55E174" w14:textId="77777777" w:rsidTr="00BF6E38">
        <w:tc>
          <w:tcPr>
            <w:tcW w:w="714" w:type="dxa"/>
            <w:tcBorders>
              <w:top w:val="single" w:sz="4" w:space="0" w:color="auto"/>
              <w:bottom w:val="single" w:sz="4" w:space="0" w:color="auto"/>
              <w:right w:val="single" w:sz="4" w:space="0" w:color="auto"/>
            </w:tcBorders>
          </w:tcPr>
          <w:p w14:paraId="67407A46"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2F9FC884" w14:textId="77777777" w:rsidR="00385A97" w:rsidRPr="00CF03C3" w:rsidRDefault="00385A97" w:rsidP="00BF6E38">
            <w:pPr>
              <w:pStyle w:val="affd"/>
              <w:rPr>
                <w:sz w:val="28"/>
                <w:szCs w:val="28"/>
              </w:rPr>
            </w:pPr>
            <w:r w:rsidRPr="00CF03C3">
              <w:rPr>
                <w:sz w:val="28"/>
                <w:szCs w:val="28"/>
              </w:rPr>
              <w:t>Фактическая мощность объекта, тонн в час</w:t>
            </w:r>
          </w:p>
        </w:tc>
        <w:tc>
          <w:tcPr>
            <w:tcW w:w="2336" w:type="dxa"/>
            <w:vMerge/>
            <w:tcBorders>
              <w:left w:val="single" w:sz="4" w:space="0" w:color="auto"/>
            </w:tcBorders>
          </w:tcPr>
          <w:p w14:paraId="1FDC37D0" w14:textId="77777777" w:rsidR="00385A97" w:rsidRPr="00CF03C3" w:rsidRDefault="00385A97" w:rsidP="00BF6E38">
            <w:pPr>
              <w:pStyle w:val="affd"/>
              <w:rPr>
                <w:sz w:val="28"/>
                <w:szCs w:val="28"/>
              </w:rPr>
            </w:pPr>
          </w:p>
        </w:tc>
      </w:tr>
      <w:tr w:rsidR="00385A97" w:rsidRPr="00CF03C3" w14:paraId="7598A064" w14:textId="77777777" w:rsidTr="00BF6E38">
        <w:tc>
          <w:tcPr>
            <w:tcW w:w="714" w:type="dxa"/>
            <w:tcBorders>
              <w:top w:val="single" w:sz="4" w:space="0" w:color="auto"/>
              <w:bottom w:val="single" w:sz="4" w:space="0" w:color="auto"/>
              <w:right w:val="single" w:sz="4" w:space="0" w:color="auto"/>
            </w:tcBorders>
          </w:tcPr>
          <w:p w14:paraId="1FB71681"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DE713E7" w14:textId="77777777" w:rsidR="00385A97" w:rsidRPr="00CF03C3" w:rsidRDefault="00385A97" w:rsidP="00BF6E38">
            <w:pPr>
              <w:pStyle w:val="affd"/>
              <w:rPr>
                <w:sz w:val="28"/>
                <w:szCs w:val="28"/>
              </w:rPr>
            </w:pPr>
            <w:r w:rsidRPr="00CF03C3">
              <w:rPr>
                <w:sz w:val="28"/>
                <w:szCs w:val="28"/>
              </w:rPr>
              <w:t>Фактическая продолжительность рабочих смен, часов</w:t>
            </w:r>
          </w:p>
        </w:tc>
        <w:tc>
          <w:tcPr>
            <w:tcW w:w="2336" w:type="dxa"/>
            <w:vMerge/>
            <w:tcBorders>
              <w:left w:val="single" w:sz="4" w:space="0" w:color="auto"/>
            </w:tcBorders>
          </w:tcPr>
          <w:p w14:paraId="34F351DF" w14:textId="77777777" w:rsidR="00385A97" w:rsidRPr="00CF03C3" w:rsidRDefault="00385A97" w:rsidP="00BF6E38">
            <w:pPr>
              <w:pStyle w:val="affd"/>
              <w:rPr>
                <w:sz w:val="28"/>
                <w:szCs w:val="28"/>
              </w:rPr>
            </w:pPr>
          </w:p>
        </w:tc>
      </w:tr>
      <w:tr w:rsidR="00385A97" w:rsidRPr="00CF03C3" w14:paraId="0FB17C8A" w14:textId="77777777" w:rsidTr="00BF6E38">
        <w:tc>
          <w:tcPr>
            <w:tcW w:w="714" w:type="dxa"/>
            <w:tcBorders>
              <w:top w:val="single" w:sz="4" w:space="0" w:color="auto"/>
              <w:bottom w:val="single" w:sz="4" w:space="0" w:color="auto"/>
              <w:right w:val="single" w:sz="4" w:space="0" w:color="auto"/>
            </w:tcBorders>
          </w:tcPr>
          <w:p w14:paraId="7B4E07F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7B95C296" w14:textId="77777777" w:rsidR="00385A97" w:rsidRPr="00CF03C3" w:rsidRDefault="00385A97" w:rsidP="00BF6E38">
            <w:pPr>
              <w:pStyle w:val="affd"/>
              <w:rPr>
                <w:sz w:val="28"/>
                <w:szCs w:val="28"/>
              </w:rPr>
            </w:pPr>
            <w:r w:rsidRPr="00CF03C3">
              <w:rPr>
                <w:sz w:val="28"/>
                <w:szCs w:val="28"/>
              </w:rPr>
              <w:t>Фактическая годовая мощность объекта (определяется исходя фактической мощности приема отходов в час, количества рабочих дней в году и фактической продолжительности рабочих смен), тонн в год</w:t>
            </w:r>
          </w:p>
        </w:tc>
        <w:tc>
          <w:tcPr>
            <w:tcW w:w="2336" w:type="dxa"/>
            <w:vMerge/>
            <w:tcBorders>
              <w:left w:val="single" w:sz="4" w:space="0" w:color="auto"/>
            </w:tcBorders>
          </w:tcPr>
          <w:p w14:paraId="3B56E58F" w14:textId="77777777" w:rsidR="00385A97" w:rsidRPr="00CF03C3" w:rsidRDefault="00385A97" w:rsidP="00BF6E38">
            <w:pPr>
              <w:pStyle w:val="affd"/>
              <w:rPr>
                <w:sz w:val="28"/>
                <w:szCs w:val="28"/>
              </w:rPr>
            </w:pPr>
          </w:p>
        </w:tc>
      </w:tr>
      <w:tr w:rsidR="00385A97" w:rsidRPr="00CF03C3" w14:paraId="117B4211" w14:textId="77777777" w:rsidTr="00BF6E38">
        <w:tc>
          <w:tcPr>
            <w:tcW w:w="714" w:type="dxa"/>
            <w:tcBorders>
              <w:top w:val="single" w:sz="4" w:space="0" w:color="auto"/>
              <w:bottom w:val="single" w:sz="4" w:space="0" w:color="auto"/>
              <w:right w:val="single" w:sz="4" w:space="0" w:color="auto"/>
            </w:tcBorders>
          </w:tcPr>
          <w:p w14:paraId="27036897"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8D03402" w14:textId="77777777" w:rsidR="00385A97" w:rsidRPr="00CF03C3" w:rsidRDefault="00385A97" w:rsidP="00BF6E38">
            <w:pPr>
              <w:pStyle w:val="affd"/>
              <w:rPr>
                <w:sz w:val="28"/>
                <w:szCs w:val="28"/>
              </w:rPr>
            </w:pPr>
            <w:r w:rsidRPr="00CF03C3">
              <w:rPr>
                <w:sz w:val="28"/>
                <w:szCs w:val="28"/>
              </w:rPr>
              <w:t>Количество линий сортировки отходов, ед.</w:t>
            </w:r>
          </w:p>
        </w:tc>
        <w:tc>
          <w:tcPr>
            <w:tcW w:w="2336" w:type="dxa"/>
            <w:vMerge/>
            <w:tcBorders>
              <w:left w:val="single" w:sz="4" w:space="0" w:color="auto"/>
            </w:tcBorders>
          </w:tcPr>
          <w:p w14:paraId="766811AE" w14:textId="77777777" w:rsidR="00385A97" w:rsidRPr="00CF03C3" w:rsidRDefault="00385A97" w:rsidP="00BF6E38">
            <w:pPr>
              <w:pStyle w:val="affd"/>
              <w:rPr>
                <w:sz w:val="28"/>
                <w:szCs w:val="28"/>
              </w:rPr>
            </w:pPr>
          </w:p>
        </w:tc>
      </w:tr>
      <w:tr w:rsidR="00385A97" w:rsidRPr="00CF03C3" w14:paraId="443D5D8F" w14:textId="77777777" w:rsidTr="00BF6E38">
        <w:tc>
          <w:tcPr>
            <w:tcW w:w="714" w:type="dxa"/>
            <w:tcBorders>
              <w:top w:val="single" w:sz="4" w:space="0" w:color="auto"/>
              <w:bottom w:val="single" w:sz="4" w:space="0" w:color="auto"/>
              <w:right w:val="single" w:sz="4" w:space="0" w:color="auto"/>
            </w:tcBorders>
          </w:tcPr>
          <w:p w14:paraId="40A23169"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294E5B91" w14:textId="77777777" w:rsidR="00385A97" w:rsidRPr="00CF03C3" w:rsidRDefault="00385A97" w:rsidP="00BF6E38">
            <w:pPr>
              <w:pStyle w:val="affd"/>
              <w:rPr>
                <w:sz w:val="28"/>
                <w:szCs w:val="28"/>
              </w:rPr>
            </w:pPr>
            <w:r w:rsidRPr="00CF03C3">
              <w:rPr>
                <w:sz w:val="28"/>
                <w:szCs w:val="28"/>
              </w:rPr>
              <w:t>Количество постов ручной сортировки отходов, ед.</w:t>
            </w:r>
          </w:p>
        </w:tc>
        <w:tc>
          <w:tcPr>
            <w:tcW w:w="2336" w:type="dxa"/>
            <w:vMerge/>
            <w:tcBorders>
              <w:left w:val="single" w:sz="4" w:space="0" w:color="auto"/>
            </w:tcBorders>
          </w:tcPr>
          <w:p w14:paraId="3E1B9C06" w14:textId="77777777" w:rsidR="00385A97" w:rsidRPr="00CF03C3" w:rsidRDefault="00385A97" w:rsidP="00BF6E38">
            <w:pPr>
              <w:pStyle w:val="affd"/>
              <w:rPr>
                <w:sz w:val="28"/>
                <w:szCs w:val="28"/>
              </w:rPr>
            </w:pPr>
          </w:p>
        </w:tc>
      </w:tr>
      <w:tr w:rsidR="00385A97" w:rsidRPr="00CF03C3" w14:paraId="08CD2F08" w14:textId="77777777" w:rsidTr="00BF6E38">
        <w:tc>
          <w:tcPr>
            <w:tcW w:w="714" w:type="dxa"/>
            <w:tcBorders>
              <w:top w:val="single" w:sz="4" w:space="0" w:color="auto"/>
              <w:bottom w:val="single" w:sz="4" w:space="0" w:color="auto"/>
              <w:right w:val="single" w:sz="4" w:space="0" w:color="auto"/>
            </w:tcBorders>
          </w:tcPr>
          <w:p w14:paraId="013B0674"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07338E7" w14:textId="77777777" w:rsidR="00385A97" w:rsidRPr="00CF03C3" w:rsidRDefault="00385A97" w:rsidP="00BF6E38">
            <w:pPr>
              <w:pStyle w:val="affd"/>
              <w:rPr>
                <w:sz w:val="28"/>
                <w:szCs w:val="28"/>
              </w:rPr>
            </w:pPr>
            <w:r w:rsidRPr="00CF03C3">
              <w:rPr>
                <w:sz w:val="28"/>
                <w:szCs w:val="28"/>
              </w:rPr>
              <w:t>Количество автоматических систем сортировки отходов (сепараторов), ед.</w:t>
            </w:r>
          </w:p>
        </w:tc>
        <w:tc>
          <w:tcPr>
            <w:tcW w:w="2336" w:type="dxa"/>
            <w:vMerge/>
            <w:tcBorders>
              <w:left w:val="single" w:sz="4" w:space="0" w:color="auto"/>
            </w:tcBorders>
          </w:tcPr>
          <w:p w14:paraId="6F5AC890" w14:textId="77777777" w:rsidR="00385A97" w:rsidRPr="00CF03C3" w:rsidRDefault="00385A97" w:rsidP="00BF6E38">
            <w:pPr>
              <w:pStyle w:val="affd"/>
              <w:rPr>
                <w:sz w:val="28"/>
                <w:szCs w:val="28"/>
              </w:rPr>
            </w:pPr>
          </w:p>
        </w:tc>
      </w:tr>
      <w:tr w:rsidR="00385A97" w:rsidRPr="00CF03C3" w14:paraId="6FF0B452" w14:textId="77777777" w:rsidTr="00BF6E38">
        <w:tc>
          <w:tcPr>
            <w:tcW w:w="714" w:type="dxa"/>
            <w:tcBorders>
              <w:top w:val="single" w:sz="4" w:space="0" w:color="auto"/>
              <w:bottom w:val="single" w:sz="4" w:space="0" w:color="auto"/>
              <w:right w:val="single" w:sz="4" w:space="0" w:color="auto"/>
            </w:tcBorders>
          </w:tcPr>
          <w:p w14:paraId="4291FCFB"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75A2F010" w14:textId="77777777" w:rsidR="00385A97" w:rsidRPr="00CF03C3" w:rsidRDefault="00385A97" w:rsidP="00BF6E38">
            <w:pPr>
              <w:pStyle w:val="affd"/>
              <w:rPr>
                <w:sz w:val="28"/>
                <w:szCs w:val="28"/>
              </w:rPr>
            </w:pPr>
            <w:r w:rsidRPr="00CF03C3">
              <w:rPr>
                <w:sz w:val="28"/>
                <w:szCs w:val="28"/>
              </w:rPr>
              <w:t>Проектная мощность обработки крупногабаритных отходов, тонн в год</w:t>
            </w:r>
          </w:p>
        </w:tc>
        <w:tc>
          <w:tcPr>
            <w:tcW w:w="2336" w:type="dxa"/>
            <w:vMerge/>
            <w:tcBorders>
              <w:left w:val="single" w:sz="4" w:space="0" w:color="auto"/>
            </w:tcBorders>
          </w:tcPr>
          <w:p w14:paraId="06E08F93" w14:textId="77777777" w:rsidR="00385A97" w:rsidRPr="00CF03C3" w:rsidRDefault="00385A97" w:rsidP="00BF6E38">
            <w:pPr>
              <w:pStyle w:val="affd"/>
              <w:rPr>
                <w:sz w:val="28"/>
                <w:szCs w:val="28"/>
              </w:rPr>
            </w:pPr>
          </w:p>
        </w:tc>
      </w:tr>
      <w:tr w:rsidR="00385A97" w:rsidRPr="00CF03C3" w14:paraId="5870327D" w14:textId="77777777" w:rsidTr="00BF6E38">
        <w:tc>
          <w:tcPr>
            <w:tcW w:w="714" w:type="dxa"/>
            <w:tcBorders>
              <w:top w:val="single" w:sz="4" w:space="0" w:color="auto"/>
              <w:bottom w:val="single" w:sz="4" w:space="0" w:color="auto"/>
              <w:right w:val="single" w:sz="4" w:space="0" w:color="auto"/>
            </w:tcBorders>
          </w:tcPr>
          <w:p w14:paraId="0042974B"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5B2C222" w14:textId="77777777" w:rsidR="00385A97" w:rsidRPr="00CF03C3" w:rsidRDefault="00385A97" w:rsidP="00BF6E38">
            <w:pPr>
              <w:pStyle w:val="affd"/>
              <w:rPr>
                <w:sz w:val="28"/>
                <w:szCs w:val="28"/>
              </w:rPr>
            </w:pPr>
            <w:r w:rsidRPr="00CF03C3">
              <w:rPr>
                <w:sz w:val="28"/>
                <w:szCs w:val="28"/>
              </w:rPr>
              <w:t>Масса естественных потерь компонентного состава в ТКО, связанная с уменьшением массы ТКО на объекте, в связи с уменьшением влаги и другими факторами (при наличии информации), тонн</w:t>
            </w:r>
          </w:p>
        </w:tc>
        <w:tc>
          <w:tcPr>
            <w:tcW w:w="2336" w:type="dxa"/>
            <w:vMerge/>
            <w:tcBorders>
              <w:left w:val="single" w:sz="4" w:space="0" w:color="auto"/>
            </w:tcBorders>
          </w:tcPr>
          <w:p w14:paraId="05CE5A70" w14:textId="77777777" w:rsidR="00385A97" w:rsidRPr="00CF03C3" w:rsidRDefault="00385A97" w:rsidP="00BF6E38">
            <w:pPr>
              <w:pStyle w:val="affd"/>
              <w:rPr>
                <w:sz w:val="28"/>
                <w:szCs w:val="28"/>
              </w:rPr>
            </w:pPr>
          </w:p>
        </w:tc>
      </w:tr>
      <w:tr w:rsidR="00385A97" w:rsidRPr="00CF03C3" w14:paraId="1B171506" w14:textId="77777777" w:rsidTr="00BF6E38">
        <w:tc>
          <w:tcPr>
            <w:tcW w:w="714" w:type="dxa"/>
            <w:tcBorders>
              <w:top w:val="single" w:sz="4" w:space="0" w:color="auto"/>
              <w:bottom w:val="single" w:sz="4" w:space="0" w:color="auto"/>
              <w:right w:val="single" w:sz="4" w:space="0" w:color="auto"/>
            </w:tcBorders>
          </w:tcPr>
          <w:p w14:paraId="634DD376"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BB6310E" w14:textId="77777777" w:rsidR="00385A97" w:rsidRPr="00CF03C3" w:rsidRDefault="00385A97" w:rsidP="00BF6E38">
            <w:pPr>
              <w:pStyle w:val="affd"/>
              <w:rPr>
                <w:sz w:val="28"/>
                <w:szCs w:val="28"/>
              </w:rPr>
            </w:pPr>
            <w:r w:rsidRPr="00CF03C3">
              <w:rPr>
                <w:sz w:val="28"/>
                <w:szCs w:val="28"/>
              </w:rPr>
              <w:t>Расчетный выход вторичных ресурсов после обработки отходов, %</w:t>
            </w:r>
          </w:p>
        </w:tc>
        <w:tc>
          <w:tcPr>
            <w:tcW w:w="2336" w:type="dxa"/>
            <w:vMerge/>
            <w:tcBorders>
              <w:left w:val="single" w:sz="4" w:space="0" w:color="auto"/>
            </w:tcBorders>
          </w:tcPr>
          <w:p w14:paraId="5784C219" w14:textId="77777777" w:rsidR="00385A97" w:rsidRPr="00CF03C3" w:rsidRDefault="00385A97" w:rsidP="00BF6E38">
            <w:pPr>
              <w:pStyle w:val="affd"/>
              <w:rPr>
                <w:sz w:val="28"/>
                <w:szCs w:val="28"/>
              </w:rPr>
            </w:pPr>
          </w:p>
        </w:tc>
      </w:tr>
      <w:tr w:rsidR="00385A97" w:rsidRPr="00CF03C3" w14:paraId="33DF43B4" w14:textId="77777777" w:rsidTr="00BF6E38">
        <w:tc>
          <w:tcPr>
            <w:tcW w:w="714" w:type="dxa"/>
            <w:tcBorders>
              <w:top w:val="single" w:sz="4" w:space="0" w:color="auto"/>
              <w:bottom w:val="single" w:sz="4" w:space="0" w:color="auto"/>
              <w:right w:val="single" w:sz="4" w:space="0" w:color="auto"/>
            </w:tcBorders>
          </w:tcPr>
          <w:p w14:paraId="5F8E35C9"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6DB2391B" w14:textId="77777777" w:rsidR="00385A97" w:rsidRPr="00CF03C3" w:rsidRDefault="00385A97" w:rsidP="00BF6E38">
            <w:pPr>
              <w:pStyle w:val="affd"/>
              <w:rPr>
                <w:sz w:val="28"/>
                <w:szCs w:val="28"/>
              </w:rPr>
            </w:pPr>
            <w:r w:rsidRPr="00CF03C3">
              <w:rPr>
                <w:sz w:val="28"/>
                <w:szCs w:val="28"/>
              </w:rPr>
              <w:t>Расчетный выход сырья для производства технического грунта, %</w:t>
            </w:r>
          </w:p>
        </w:tc>
        <w:tc>
          <w:tcPr>
            <w:tcW w:w="2336" w:type="dxa"/>
            <w:vMerge/>
            <w:tcBorders>
              <w:left w:val="single" w:sz="4" w:space="0" w:color="auto"/>
            </w:tcBorders>
          </w:tcPr>
          <w:p w14:paraId="6945BFE3" w14:textId="77777777" w:rsidR="00385A97" w:rsidRPr="00CF03C3" w:rsidRDefault="00385A97" w:rsidP="00BF6E38">
            <w:pPr>
              <w:pStyle w:val="affd"/>
              <w:rPr>
                <w:sz w:val="28"/>
                <w:szCs w:val="28"/>
              </w:rPr>
            </w:pPr>
          </w:p>
        </w:tc>
      </w:tr>
      <w:tr w:rsidR="00385A97" w:rsidRPr="00CF03C3" w14:paraId="41B9ED30" w14:textId="77777777" w:rsidTr="00BF6E38">
        <w:tc>
          <w:tcPr>
            <w:tcW w:w="714" w:type="dxa"/>
            <w:tcBorders>
              <w:top w:val="single" w:sz="4" w:space="0" w:color="auto"/>
              <w:bottom w:val="single" w:sz="4" w:space="0" w:color="auto"/>
              <w:right w:val="single" w:sz="4" w:space="0" w:color="auto"/>
            </w:tcBorders>
          </w:tcPr>
          <w:p w14:paraId="17351AD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6B54A59D" w14:textId="77777777" w:rsidR="00385A97" w:rsidRPr="00CF03C3" w:rsidRDefault="00385A97" w:rsidP="00BF6E38">
            <w:pPr>
              <w:pStyle w:val="affd"/>
              <w:rPr>
                <w:sz w:val="28"/>
                <w:szCs w:val="28"/>
              </w:rPr>
            </w:pPr>
            <w:r w:rsidRPr="00CF03C3">
              <w:rPr>
                <w:sz w:val="28"/>
                <w:szCs w:val="28"/>
              </w:rPr>
              <w:t>Расчетный выход сырья для производства топлива из отходов, %</w:t>
            </w:r>
          </w:p>
        </w:tc>
        <w:tc>
          <w:tcPr>
            <w:tcW w:w="2336" w:type="dxa"/>
            <w:vMerge/>
            <w:tcBorders>
              <w:left w:val="single" w:sz="4" w:space="0" w:color="auto"/>
              <w:bottom w:val="single" w:sz="4" w:space="0" w:color="auto"/>
            </w:tcBorders>
          </w:tcPr>
          <w:p w14:paraId="2962789D" w14:textId="77777777" w:rsidR="00385A97" w:rsidRPr="00CF03C3" w:rsidRDefault="00385A97" w:rsidP="00BF6E38">
            <w:pPr>
              <w:pStyle w:val="affd"/>
              <w:rPr>
                <w:sz w:val="28"/>
                <w:szCs w:val="28"/>
              </w:rPr>
            </w:pPr>
          </w:p>
        </w:tc>
      </w:tr>
      <w:tr w:rsidR="00385A97" w:rsidRPr="00CF03C3" w14:paraId="19CDCDCF" w14:textId="77777777" w:rsidTr="00BF6E38">
        <w:tc>
          <w:tcPr>
            <w:tcW w:w="10070" w:type="dxa"/>
            <w:gridSpan w:val="3"/>
            <w:tcBorders>
              <w:top w:val="single" w:sz="4" w:space="0" w:color="auto"/>
              <w:bottom w:val="single" w:sz="4" w:space="0" w:color="auto"/>
            </w:tcBorders>
          </w:tcPr>
          <w:p w14:paraId="14CD0F3A" w14:textId="77777777" w:rsidR="00385A97" w:rsidRPr="00CF03C3" w:rsidRDefault="00385A97" w:rsidP="00BF6E38">
            <w:pPr>
              <w:pStyle w:val="affd"/>
              <w:rPr>
                <w:b/>
                <w:bCs/>
                <w:sz w:val="28"/>
                <w:szCs w:val="28"/>
              </w:rPr>
            </w:pPr>
            <w:r w:rsidRPr="00CF03C3">
              <w:rPr>
                <w:b/>
                <w:bCs/>
                <w:sz w:val="28"/>
                <w:szCs w:val="28"/>
              </w:rPr>
              <w:t xml:space="preserve">Информация о балансовых показателях </w:t>
            </w: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каждому виду отхода в соответствии с ФККО</w:t>
            </w:r>
            <w:r>
              <w:rPr>
                <w:color w:val="000000" w:themeColor="text1"/>
                <w:sz w:val="28"/>
                <w:szCs w:val="28"/>
              </w:rPr>
              <w:t xml:space="preserve"> </w:t>
            </w:r>
            <w:r w:rsidRPr="003A49C1">
              <w:rPr>
                <w:color w:val="000000" w:themeColor="text1"/>
                <w:sz w:val="28"/>
                <w:szCs w:val="28"/>
              </w:rPr>
              <w:t>и каждому виду сырья по Общероссийскому классификатору продукции по видам экономической деятельности ОК 034-2014 (КПЕС 2008)</w:t>
            </w:r>
            <w:r w:rsidRPr="00CF03C3">
              <w:rPr>
                <w:color w:val="000000" w:themeColor="text1"/>
                <w:sz w:val="28"/>
                <w:szCs w:val="28"/>
              </w:rPr>
              <w:t>)</w:t>
            </w:r>
          </w:p>
        </w:tc>
      </w:tr>
      <w:tr w:rsidR="00385A97" w:rsidRPr="00CF03C3" w14:paraId="11613FE4" w14:textId="77777777" w:rsidTr="00BF6E38">
        <w:tc>
          <w:tcPr>
            <w:tcW w:w="714" w:type="dxa"/>
            <w:tcBorders>
              <w:top w:val="single" w:sz="4" w:space="0" w:color="auto"/>
              <w:bottom w:val="single" w:sz="4" w:space="0" w:color="auto"/>
              <w:right w:val="single" w:sz="4" w:space="0" w:color="auto"/>
            </w:tcBorders>
          </w:tcPr>
          <w:p w14:paraId="075D3859"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E476003" w14:textId="77777777" w:rsidR="00385A97" w:rsidRPr="00CF03C3" w:rsidRDefault="00385A97" w:rsidP="00BF6E38">
            <w:pPr>
              <w:pStyle w:val="affd"/>
              <w:rPr>
                <w:sz w:val="28"/>
                <w:szCs w:val="28"/>
              </w:rPr>
            </w:pPr>
            <w:r w:rsidRPr="00CF03C3">
              <w:rPr>
                <w:sz w:val="28"/>
                <w:szCs w:val="28"/>
              </w:rPr>
              <w:t>Отчетный период (месяц, год), за который предоставляются балансовые показатели</w:t>
            </w:r>
          </w:p>
        </w:tc>
        <w:tc>
          <w:tcPr>
            <w:tcW w:w="2336" w:type="dxa"/>
            <w:vMerge w:val="restart"/>
            <w:tcBorders>
              <w:top w:val="single" w:sz="4" w:space="0" w:color="auto"/>
              <w:left w:val="single" w:sz="4" w:space="0" w:color="auto"/>
              <w:bottom w:val="single" w:sz="4" w:space="0" w:color="auto"/>
            </w:tcBorders>
          </w:tcPr>
          <w:p w14:paraId="333B16FA"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Ежемесячно, нарастающим итогом не позднее</w:t>
            </w:r>
          </w:p>
          <w:p w14:paraId="7CED3E06" w14:textId="77777777" w:rsidR="00385A97" w:rsidRPr="00CF03C3" w:rsidRDefault="00385A97" w:rsidP="00BF6E38">
            <w:pPr>
              <w:pStyle w:val="affd"/>
              <w:jc w:val="center"/>
              <w:rPr>
                <w:color w:val="000000" w:themeColor="text1"/>
                <w:sz w:val="28"/>
                <w:szCs w:val="28"/>
              </w:rPr>
            </w:pPr>
            <w:r>
              <w:rPr>
                <w:color w:val="000000" w:themeColor="text1"/>
                <w:sz w:val="28"/>
                <w:szCs w:val="28"/>
              </w:rPr>
              <w:t>15</w:t>
            </w:r>
            <w:r w:rsidRPr="00CF03C3">
              <w:rPr>
                <w:color w:val="000000" w:themeColor="text1"/>
                <w:sz w:val="28"/>
                <w:szCs w:val="28"/>
              </w:rPr>
              <w:t xml:space="preserve"> числа месяца, следующего за отчетным, с возможностью уточнения до </w:t>
            </w:r>
            <w:r>
              <w:rPr>
                <w:color w:val="000000" w:themeColor="text1"/>
                <w:sz w:val="28"/>
                <w:szCs w:val="28"/>
              </w:rPr>
              <w:t>20</w:t>
            </w:r>
            <w:r w:rsidRPr="00CF03C3">
              <w:rPr>
                <w:color w:val="000000" w:themeColor="text1"/>
                <w:sz w:val="28"/>
                <w:szCs w:val="28"/>
              </w:rPr>
              <w:t xml:space="preserve"> числа месяца, следующего </w:t>
            </w:r>
            <w:r>
              <w:rPr>
                <w:color w:val="000000" w:themeColor="text1"/>
                <w:sz w:val="28"/>
                <w:szCs w:val="28"/>
              </w:rPr>
              <w:t xml:space="preserve">за </w:t>
            </w:r>
            <w:r w:rsidRPr="00CF03C3">
              <w:rPr>
                <w:color w:val="000000" w:themeColor="text1"/>
                <w:sz w:val="28"/>
                <w:szCs w:val="28"/>
              </w:rPr>
              <w:t>отчетн</w:t>
            </w:r>
            <w:r>
              <w:rPr>
                <w:color w:val="000000" w:themeColor="text1"/>
                <w:sz w:val="28"/>
                <w:szCs w:val="28"/>
              </w:rPr>
              <w:t>ым</w:t>
            </w:r>
            <w:r w:rsidRPr="00CF03C3">
              <w:rPr>
                <w:color w:val="000000" w:themeColor="text1"/>
                <w:sz w:val="28"/>
                <w:szCs w:val="28"/>
              </w:rPr>
              <w:t>, и ежегодно, не позднее 1 февраля года, следующего за отчетным, с возможностью уточнения не позднее 20 февраля года, следующего за отчетным</w:t>
            </w:r>
          </w:p>
          <w:p w14:paraId="347157C7" w14:textId="77777777" w:rsidR="00385A97" w:rsidRPr="00CF03C3" w:rsidRDefault="00385A97" w:rsidP="00BF6E38">
            <w:pPr>
              <w:pStyle w:val="affd"/>
              <w:rPr>
                <w:sz w:val="28"/>
                <w:szCs w:val="28"/>
              </w:rPr>
            </w:pPr>
          </w:p>
          <w:p w14:paraId="7B4140D6" w14:textId="77777777" w:rsidR="00385A97" w:rsidRPr="00CF03C3" w:rsidRDefault="00385A97" w:rsidP="00BF6E38">
            <w:pPr>
              <w:pStyle w:val="affd"/>
              <w:jc w:val="center"/>
              <w:rPr>
                <w:sz w:val="28"/>
                <w:szCs w:val="28"/>
              </w:rPr>
            </w:pPr>
          </w:p>
        </w:tc>
      </w:tr>
      <w:tr w:rsidR="00385A97" w:rsidRPr="00CF03C3" w14:paraId="2295D358" w14:textId="77777777" w:rsidTr="00BF6E38">
        <w:tc>
          <w:tcPr>
            <w:tcW w:w="714" w:type="dxa"/>
            <w:tcBorders>
              <w:top w:val="single" w:sz="4" w:space="0" w:color="auto"/>
              <w:bottom w:val="single" w:sz="4" w:space="0" w:color="auto"/>
              <w:right w:val="single" w:sz="4" w:space="0" w:color="auto"/>
            </w:tcBorders>
          </w:tcPr>
          <w:p w14:paraId="5ADCC1C1"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6201DE3B" w14:textId="77777777" w:rsidR="00385A97" w:rsidRPr="00CF03C3" w:rsidRDefault="00385A97" w:rsidP="00BF6E38">
            <w:pPr>
              <w:pStyle w:val="affd"/>
              <w:rPr>
                <w:sz w:val="28"/>
                <w:szCs w:val="28"/>
              </w:rPr>
            </w:pPr>
            <w:r w:rsidRPr="00CF03C3">
              <w:rPr>
                <w:sz w:val="28"/>
                <w:szCs w:val="28"/>
              </w:rPr>
              <w:t>Вид отхода</w:t>
            </w:r>
          </w:p>
        </w:tc>
        <w:tc>
          <w:tcPr>
            <w:tcW w:w="2336" w:type="dxa"/>
            <w:vMerge/>
            <w:tcBorders>
              <w:top w:val="single" w:sz="4" w:space="0" w:color="auto"/>
              <w:left w:val="single" w:sz="4" w:space="0" w:color="auto"/>
              <w:bottom w:val="single" w:sz="4" w:space="0" w:color="auto"/>
            </w:tcBorders>
          </w:tcPr>
          <w:p w14:paraId="7CB76475" w14:textId="77777777" w:rsidR="00385A97" w:rsidRPr="00CF03C3" w:rsidRDefault="00385A97" w:rsidP="00BF6E38">
            <w:pPr>
              <w:pStyle w:val="affd"/>
              <w:rPr>
                <w:sz w:val="28"/>
                <w:szCs w:val="28"/>
              </w:rPr>
            </w:pPr>
          </w:p>
        </w:tc>
      </w:tr>
      <w:tr w:rsidR="00385A97" w:rsidRPr="00CF03C3" w14:paraId="5511286B" w14:textId="77777777" w:rsidTr="00BF6E38">
        <w:tc>
          <w:tcPr>
            <w:tcW w:w="714" w:type="dxa"/>
            <w:tcBorders>
              <w:top w:val="single" w:sz="4" w:space="0" w:color="auto"/>
              <w:bottom w:val="single" w:sz="4" w:space="0" w:color="auto"/>
              <w:right w:val="single" w:sz="4" w:space="0" w:color="auto"/>
            </w:tcBorders>
          </w:tcPr>
          <w:p w14:paraId="68D98D97"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7D19C3A7" w14:textId="77777777" w:rsidR="00385A97" w:rsidRPr="00CF03C3" w:rsidRDefault="00385A97" w:rsidP="00BF6E38">
            <w:pPr>
              <w:pStyle w:val="affd"/>
              <w:rPr>
                <w:sz w:val="28"/>
                <w:szCs w:val="28"/>
              </w:rPr>
            </w:pPr>
            <w:r w:rsidRPr="00CF03C3">
              <w:rPr>
                <w:color w:val="000000" w:themeColor="text1"/>
                <w:sz w:val="28"/>
                <w:szCs w:val="28"/>
              </w:rPr>
              <w:t>Масса отходов, образованных на объекте</w:t>
            </w:r>
          </w:p>
        </w:tc>
        <w:tc>
          <w:tcPr>
            <w:tcW w:w="2336" w:type="dxa"/>
            <w:vMerge/>
            <w:tcBorders>
              <w:top w:val="single" w:sz="4" w:space="0" w:color="auto"/>
              <w:left w:val="single" w:sz="4" w:space="0" w:color="auto"/>
              <w:bottom w:val="single" w:sz="4" w:space="0" w:color="auto"/>
            </w:tcBorders>
          </w:tcPr>
          <w:p w14:paraId="6073C9CA" w14:textId="77777777" w:rsidR="00385A97" w:rsidRPr="00CF03C3" w:rsidRDefault="00385A97" w:rsidP="00BF6E38">
            <w:pPr>
              <w:pStyle w:val="affd"/>
              <w:rPr>
                <w:sz w:val="28"/>
                <w:szCs w:val="28"/>
              </w:rPr>
            </w:pPr>
          </w:p>
        </w:tc>
      </w:tr>
      <w:tr w:rsidR="00385A97" w:rsidRPr="00CF03C3" w14:paraId="67B4ECE5" w14:textId="77777777" w:rsidTr="00BF6E38">
        <w:tc>
          <w:tcPr>
            <w:tcW w:w="714" w:type="dxa"/>
            <w:tcBorders>
              <w:top w:val="single" w:sz="4" w:space="0" w:color="auto"/>
              <w:bottom w:val="single" w:sz="4" w:space="0" w:color="auto"/>
              <w:right w:val="single" w:sz="4" w:space="0" w:color="auto"/>
            </w:tcBorders>
          </w:tcPr>
          <w:p w14:paraId="0E486924"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0AF63C82" w14:textId="77777777" w:rsidR="00385A97" w:rsidRPr="00CF03C3" w:rsidRDefault="00385A97" w:rsidP="00BF6E38">
            <w:pPr>
              <w:pStyle w:val="affd"/>
              <w:rPr>
                <w:sz w:val="28"/>
                <w:szCs w:val="28"/>
              </w:rPr>
            </w:pPr>
            <w:r w:rsidRPr="00CF03C3">
              <w:rPr>
                <w:sz w:val="28"/>
                <w:szCs w:val="28"/>
              </w:rPr>
              <w:t>Масса принятых отходов, тонн</w:t>
            </w:r>
          </w:p>
        </w:tc>
        <w:tc>
          <w:tcPr>
            <w:tcW w:w="2336" w:type="dxa"/>
            <w:vMerge/>
            <w:tcBorders>
              <w:top w:val="single" w:sz="4" w:space="0" w:color="auto"/>
              <w:left w:val="single" w:sz="4" w:space="0" w:color="auto"/>
              <w:bottom w:val="single" w:sz="4" w:space="0" w:color="auto"/>
            </w:tcBorders>
          </w:tcPr>
          <w:p w14:paraId="237C0412" w14:textId="77777777" w:rsidR="00385A97" w:rsidRPr="00CF03C3" w:rsidRDefault="00385A97" w:rsidP="00BF6E38">
            <w:pPr>
              <w:pStyle w:val="affd"/>
              <w:rPr>
                <w:sz w:val="28"/>
                <w:szCs w:val="28"/>
              </w:rPr>
            </w:pPr>
          </w:p>
        </w:tc>
      </w:tr>
      <w:tr w:rsidR="00385A97" w:rsidRPr="00CF03C3" w14:paraId="3785E8F4" w14:textId="77777777" w:rsidTr="00BF6E38">
        <w:tc>
          <w:tcPr>
            <w:tcW w:w="714" w:type="dxa"/>
            <w:tcBorders>
              <w:top w:val="single" w:sz="4" w:space="0" w:color="auto"/>
              <w:bottom w:val="single" w:sz="4" w:space="0" w:color="auto"/>
              <w:right w:val="single" w:sz="4" w:space="0" w:color="auto"/>
            </w:tcBorders>
          </w:tcPr>
          <w:p w14:paraId="22F0FC89"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214EA77" w14:textId="77777777" w:rsidR="00385A97" w:rsidRPr="00CF03C3" w:rsidRDefault="00385A97" w:rsidP="00BF6E38">
            <w:pPr>
              <w:pStyle w:val="affd"/>
              <w:rPr>
                <w:sz w:val="28"/>
                <w:szCs w:val="28"/>
              </w:rPr>
            </w:pPr>
            <w:r w:rsidRPr="00CF03C3">
              <w:rPr>
                <w:sz w:val="28"/>
                <w:szCs w:val="28"/>
              </w:rPr>
              <w:t xml:space="preserve">Наименование регионального оператора, оператора по обращению с ТКО, </w:t>
            </w:r>
            <w:r w:rsidRPr="00CF03C3">
              <w:rPr>
                <w:color w:val="000000" w:themeColor="text1"/>
                <w:sz w:val="28"/>
                <w:szCs w:val="28"/>
              </w:rPr>
              <w:t xml:space="preserve">иного лица, от которого приняты отходы, наименование субъекта Российской Федерации, от границ которого осуществляется транспортирование ТКО и отходов после обработки ТКО на объект (в случае заключения между субъектами Российской Федерации соглашения) </w:t>
            </w:r>
          </w:p>
        </w:tc>
        <w:tc>
          <w:tcPr>
            <w:tcW w:w="2336" w:type="dxa"/>
            <w:vMerge/>
            <w:tcBorders>
              <w:top w:val="single" w:sz="4" w:space="0" w:color="auto"/>
              <w:left w:val="single" w:sz="4" w:space="0" w:color="auto"/>
              <w:bottom w:val="single" w:sz="4" w:space="0" w:color="auto"/>
            </w:tcBorders>
          </w:tcPr>
          <w:p w14:paraId="477390C6" w14:textId="77777777" w:rsidR="00385A97" w:rsidRPr="00CF03C3" w:rsidRDefault="00385A97" w:rsidP="00BF6E38">
            <w:pPr>
              <w:pStyle w:val="affd"/>
              <w:rPr>
                <w:sz w:val="28"/>
                <w:szCs w:val="28"/>
              </w:rPr>
            </w:pPr>
          </w:p>
        </w:tc>
      </w:tr>
      <w:tr w:rsidR="00385A97" w:rsidRPr="00CF03C3" w14:paraId="019175FF" w14:textId="77777777" w:rsidTr="00BF6E38">
        <w:tc>
          <w:tcPr>
            <w:tcW w:w="714" w:type="dxa"/>
            <w:tcBorders>
              <w:top w:val="single" w:sz="4" w:space="0" w:color="auto"/>
              <w:bottom w:val="single" w:sz="4" w:space="0" w:color="auto"/>
              <w:right w:val="single" w:sz="4" w:space="0" w:color="auto"/>
            </w:tcBorders>
          </w:tcPr>
          <w:p w14:paraId="27469722"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A20B98F" w14:textId="77777777" w:rsidR="00385A97" w:rsidRPr="00CF03C3" w:rsidRDefault="00385A97" w:rsidP="00BF6E38">
            <w:pPr>
              <w:pStyle w:val="affd"/>
              <w:rPr>
                <w:sz w:val="28"/>
                <w:szCs w:val="28"/>
              </w:rPr>
            </w:pPr>
            <w:r w:rsidRPr="00CF03C3">
              <w:rPr>
                <w:color w:val="000000" w:themeColor="text1"/>
                <w:sz w:val="28"/>
                <w:szCs w:val="28"/>
              </w:rPr>
              <w:t>Идентификационный номер налогоплательщика регионального оператора, оператора по обращению с ТКО, иного лица, от которого приняты отходы (за исключением случаев заключения между субъектами Российской Федерации соглашения)</w:t>
            </w:r>
          </w:p>
        </w:tc>
        <w:tc>
          <w:tcPr>
            <w:tcW w:w="2336" w:type="dxa"/>
            <w:vMerge/>
            <w:tcBorders>
              <w:top w:val="single" w:sz="4" w:space="0" w:color="auto"/>
              <w:left w:val="single" w:sz="4" w:space="0" w:color="auto"/>
              <w:bottom w:val="single" w:sz="4" w:space="0" w:color="auto"/>
            </w:tcBorders>
          </w:tcPr>
          <w:p w14:paraId="347B845B" w14:textId="77777777" w:rsidR="00385A97" w:rsidRPr="00CF03C3" w:rsidRDefault="00385A97" w:rsidP="00BF6E38">
            <w:pPr>
              <w:pStyle w:val="affd"/>
              <w:rPr>
                <w:sz w:val="28"/>
                <w:szCs w:val="28"/>
              </w:rPr>
            </w:pPr>
          </w:p>
        </w:tc>
      </w:tr>
      <w:tr w:rsidR="00385A97" w:rsidRPr="00CF03C3" w14:paraId="50AF05DA" w14:textId="77777777" w:rsidTr="00BF6E38">
        <w:tc>
          <w:tcPr>
            <w:tcW w:w="714" w:type="dxa"/>
            <w:tcBorders>
              <w:top w:val="single" w:sz="4" w:space="0" w:color="auto"/>
              <w:bottom w:val="single" w:sz="4" w:space="0" w:color="auto"/>
              <w:right w:val="single" w:sz="4" w:space="0" w:color="auto"/>
            </w:tcBorders>
          </w:tcPr>
          <w:p w14:paraId="4468706F"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75AE2006" w14:textId="77777777" w:rsidR="00385A97" w:rsidRPr="00CF03C3" w:rsidRDefault="00385A97" w:rsidP="00BF6E38">
            <w:pPr>
              <w:pStyle w:val="affd"/>
              <w:rPr>
                <w:color w:val="FF0000"/>
                <w:sz w:val="28"/>
                <w:szCs w:val="28"/>
              </w:rPr>
            </w:pPr>
            <w:r w:rsidRPr="00CF03C3">
              <w:rPr>
                <w:color w:val="000000" w:themeColor="text1"/>
                <w:sz w:val="28"/>
                <w:szCs w:val="28"/>
              </w:rPr>
              <w:t>Наименование объекта обращения с ТКО, от которого приняты отходы (указывается если ТКО и отходы после обработки ТКО приняты от оператора по обращению с ТКО)</w:t>
            </w:r>
          </w:p>
        </w:tc>
        <w:tc>
          <w:tcPr>
            <w:tcW w:w="2336" w:type="dxa"/>
            <w:vMerge/>
            <w:tcBorders>
              <w:top w:val="single" w:sz="4" w:space="0" w:color="auto"/>
              <w:left w:val="single" w:sz="4" w:space="0" w:color="auto"/>
              <w:bottom w:val="single" w:sz="4" w:space="0" w:color="auto"/>
            </w:tcBorders>
          </w:tcPr>
          <w:p w14:paraId="340F7958" w14:textId="77777777" w:rsidR="00385A97" w:rsidRPr="00CF03C3" w:rsidRDefault="00385A97" w:rsidP="00BF6E38">
            <w:pPr>
              <w:pStyle w:val="affd"/>
              <w:rPr>
                <w:sz w:val="28"/>
                <w:szCs w:val="28"/>
              </w:rPr>
            </w:pPr>
          </w:p>
        </w:tc>
      </w:tr>
      <w:tr w:rsidR="00385A97" w:rsidRPr="00CF03C3" w14:paraId="0026B362" w14:textId="77777777" w:rsidTr="00BF6E38">
        <w:tc>
          <w:tcPr>
            <w:tcW w:w="714" w:type="dxa"/>
            <w:tcBorders>
              <w:top w:val="single" w:sz="4" w:space="0" w:color="auto"/>
              <w:bottom w:val="single" w:sz="4" w:space="0" w:color="auto"/>
              <w:right w:val="single" w:sz="4" w:space="0" w:color="auto"/>
            </w:tcBorders>
          </w:tcPr>
          <w:p w14:paraId="658050B6"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06A55221" w14:textId="77777777" w:rsidR="00385A97" w:rsidRPr="00CF03C3" w:rsidRDefault="00385A97" w:rsidP="00BF6E38">
            <w:pPr>
              <w:pStyle w:val="affd"/>
              <w:rPr>
                <w:sz w:val="28"/>
                <w:szCs w:val="28"/>
              </w:rPr>
            </w:pPr>
            <w:r w:rsidRPr="00CF03C3">
              <w:rPr>
                <w:sz w:val="28"/>
                <w:szCs w:val="28"/>
              </w:rPr>
              <w:t>Масса обработанных отходов, тонн</w:t>
            </w:r>
          </w:p>
        </w:tc>
        <w:tc>
          <w:tcPr>
            <w:tcW w:w="2336" w:type="dxa"/>
            <w:vMerge/>
            <w:tcBorders>
              <w:top w:val="single" w:sz="4" w:space="0" w:color="auto"/>
              <w:left w:val="single" w:sz="4" w:space="0" w:color="auto"/>
              <w:bottom w:val="single" w:sz="4" w:space="0" w:color="auto"/>
            </w:tcBorders>
          </w:tcPr>
          <w:p w14:paraId="0F4C60B5" w14:textId="77777777" w:rsidR="00385A97" w:rsidRPr="00CF03C3" w:rsidRDefault="00385A97" w:rsidP="00BF6E38">
            <w:pPr>
              <w:pStyle w:val="affd"/>
              <w:rPr>
                <w:sz w:val="28"/>
                <w:szCs w:val="28"/>
              </w:rPr>
            </w:pPr>
          </w:p>
        </w:tc>
      </w:tr>
      <w:tr w:rsidR="00385A97" w:rsidRPr="00CF03C3" w14:paraId="6E52F4C5" w14:textId="77777777" w:rsidTr="00BF6E38">
        <w:tc>
          <w:tcPr>
            <w:tcW w:w="714" w:type="dxa"/>
            <w:tcBorders>
              <w:top w:val="single" w:sz="4" w:space="0" w:color="auto"/>
              <w:bottom w:val="single" w:sz="4" w:space="0" w:color="auto"/>
              <w:right w:val="single" w:sz="4" w:space="0" w:color="auto"/>
            </w:tcBorders>
          </w:tcPr>
          <w:p w14:paraId="67BC6FD8"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31BA8FB" w14:textId="77777777" w:rsidR="00385A97" w:rsidRPr="00CF03C3" w:rsidRDefault="00385A97" w:rsidP="00BF6E38">
            <w:pPr>
              <w:pStyle w:val="affd"/>
              <w:rPr>
                <w:sz w:val="28"/>
                <w:szCs w:val="28"/>
              </w:rPr>
            </w:pPr>
            <w:r w:rsidRPr="00CF03C3">
              <w:rPr>
                <w:sz w:val="28"/>
                <w:szCs w:val="28"/>
              </w:rPr>
              <w:t>Масса переданных после обработки отходов, тонн</w:t>
            </w:r>
          </w:p>
        </w:tc>
        <w:tc>
          <w:tcPr>
            <w:tcW w:w="2336" w:type="dxa"/>
            <w:vMerge/>
            <w:tcBorders>
              <w:top w:val="single" w:sz="4" w:space="0" w:color="auto"/>
              <w:left w:val="single" w:sz="4" w:space="0" w:color="auto"/>
              <w:bottom w:val="single" w:sz="4" w:space="0" w:color="auto"/>
            </w:tcBorders>
          </w:tcPr>
          <w:p w14:paraId="172E828C" w14:textId="77777777" w:rsidR="00385A97" w:rsidRPr="00CF03C3" w:rsidRDefault="00385A97" w:rsidP="00BF6E38">
            <w:pPr>
              <w:pStyle w:val="affd"/>
              <w:rPr>
                <w:sz w:val="28"/>
                <w:szCs w:val="28"/>
              </w:rPr>
            </w:pPr>
          </w:p>
        </w:tc>
      </w:tr>
      <w:tr w:rsidR="00385A97" w:rsidRPr="00CF03C3" w14:paraId="1F8D1E09" w14:textId="77777777" w:rsidTr="00BF6E38">
        <w:tc>
          <w:tcPr>
            <w:tcW w:w="714" w:type="dxa"/>
            <w:tcBorders>
              <w:top w:val="single" w:sz="4" w:space="0" w:color="auto"/>
              <w:bottom w:val="single" w:sz="4" w:space="0" w:color="auto"/>
              <w:right w:val="single" w:sz="4" w:space="0" w:color="auto"/>
            </w:tcBorders>
          </w:tcPr>
          <w:p w14:paraId="7F852771"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32472040" w14:textId="77777777" w:rsidR="00385A97" w:rsidRPr="00CF03C3" w:rsidRDefault="00385A97" w:rsidP="00BF6E38">
            <w:pPr>
              <w:pStyle w:val="affd"/>
              <w:rPr>
                <w:sz w:val="28"/>
                <w:szCs w:val="28"/>
              </w:rPr>
            </w:pPr>
            <w:r w:rsidRPr="00CF03C3">
              <w:rPr>
                <w:sz w:val="28"/>
                <w:szCs w:val="28"/>
              </w:rPr>
              <w:t>Наименование регионального оператора, оператора по обращению с ТКО, иного лица, которому переданы отходы или вторичное сырье</w:t>
            </w:r>
            <w:r w:rsidRPr="00CF03C3">
              <w:rPr>
                <w:color w:val="000000" w:themeColor="text1"/>
                <w:sz w:val="28"/>
                <w:szCs w:val="28"/>
              </w:rPr>
              <w:t>,</w:t>
            </w:r>
            <w:r w:rsidRPr="00CF03C3">
              <w:rPr>
                <w:color w:val="000000" w:themeColor="text1"/>
              </w:rPr>
              <w:t xml:space="preserve"> </w:t>
            </w:r>
            <w:r w:rsidRPr="00CF03C3">
              <w:rPr>
                <w:color w:val="000000" w:themeColor="text1"/>
                <w:sz w:val="28"/>
                <w:szCs w:val="28"/>
              </w:rPr>
              <w:t xml:space="preserve">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  </w:t>
            </w:r>
          </w:p>
        </w:tc>
        <w:tc>
          <w:tcPr>
            <w:tcW w:w="2336" w:type="dxa"/>
            <w:vMerge/>
            <w:tcBorders>
              <w:top w:val="single" w:sz="4" w:space="0" w:color="auto"/>
              <w:left w:val="single" w:sz="4" w:space="0" w:color="auto"/>
              <w:bottom w:val="single" w:sz="4" w:space="0" w:color="auto"/>
            </w:tcBorders>
          </w:tcPr>
          <w:p w14:paraId="6DACF703" w14:textId="77777777" w:rsidR="00385A97" w:rsidRPr="00CF03C3" w:rsidRDefault="00385A97" w:rsidP="00BF6E38">
            <w:pPr>
              <w:pStyle w:val="affd"/>
              <w:rPr>
                <w:sz w:val="28"/>
                <w:szCs w:val="28"/>
              </w:rPr>
            </w:pPr>
          </w:p>
        </w:tc>
      </w:tr>
      <w:tr w:rsidR="00385A97" w:rsidRPr="00CF03C3" w14:paraId="08C0B7DC" w14:textId="77777777" w:rsidTr="00BF6E38">
        <w:tc>
          <w:tcPr>
            <w:tcW w:w="714" w:type="dxa"/>
            <w:tcBorders>
              <w:top w:val="single" w:sz="4" w:space="0" w:color="auto"/>
              <w:bottom w:val="single" w:sz="4" w:space="0" w:color="auto"/>
              <w:right w:val="single" w:sz="4" w:space="0" w:color="auto"/>
            </w:tcBorders>
          </w:tcPr>
          <w:p w14:paraId="03C600FC"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5E20827C" w14:textId="77777777" w:rsidR="00385A97" w:rsidRPr="00CF03C3" w:rsidRDefault="00385A97" w:rsidP="00BF6E38">
            <w:pPr>
              <w:pStyle w:val="affd"/>
              <w:rPr>
                <w:sz w:val="28"/>
                <w:szCs w:val="28"/>
              </w:rPr>
            </w:pPr>
            <w:r w:rsidRPr="00CF03C3">
              <w:rPr>
                <w:sz w:val="28"/>
                <w:szCs w:val="28"/>
              </w:rPr>
              <w:t xml:space="preserve">Идентификационный номер налогоплательщика регионального оператора, оператора по обращению с ТКО, иного лица, которому переданы отходы или вторичное сырье </w:t>
            </w:r>
            <w:r w:rsidRPr="00CF03C3">
              <w:rPr>
                <w:color w:val="000000" w:themeColor="text1"/>
                <w:sz w:val="28"/>
                <w:szCs w:val="28"/>
              </w:rPr>
              <w:t>(за исключением случаев заключения между субъектами Российской Федерации соглашения)</w:t>
            </w:r>
          </w:p>
        </w:tc>
        <w:tc>
          <w:tcPr>
            <w:tcW w:w="2336" w:type="dxa"/>
            <w:vMerge/>
            <w:tcBorders>
              <w:top w:val="single" w:sz="4" w:space="0" w:color="auto"/>
              <w:left w:val="single" w:sz="4" w:space="0" w:color="auto"/>
              <w:bottom w:val="single" w:sz="4" w:space="0" w:color="auto"/>
            </w:tcBorders>
          </w:tcPr>
          <w:p w14:paraId="203ABF11" w14:textId="77777777" w:rsidR="00385A97" w:rsidRPr="00CF03C3" w:rsidRDefault="00385A97" w:rsidP="00BF6E38">
            <w:pPr>
              <w:pStyle w:val="affd"/>
              <w:rPr>
                <w:sz w:val="28"/>
                <w:szCs w:val="28"/>
              </w:rPr>
            </w:pPr>
          </w:p>
        </w:tc>
      </w:tr>
      <w:tr w:rsidR="00385A97" w:rsidRPr="00CF03C3" w14:paraId="6B385F89" w14:textId="77777777" w:rsidTr="00BF6E38">
        <w:tc>
          <w:tcPr>
            <w:tcW w:w="714" w:type="dxa"/>
            <w:tcBorders>
              <w:top w:val="single" w:sz="4" w:space="0" w:color="auto"/>
              <w:bottom w:val="single" w:sz="4" w:space="0" w:color="auto"/>
              <w:right w:val="single" w:sz="4" w:space="0" w:color="auto"/>
            </w:tcBorders>
          </w:tcPr>
          <w:p w14:paraId="645A2DBD"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72999C0D" w14:textId="77777777" w:rsidR="00385A97" w:rsidRPr="00CF03C3" w:rsidRDefault="00385A97" w:rsidP="00BF6E38">
            <w:pPr>
              <w:pStyle w:val="affd"/>
              <w:rPr>
                <w:color w:val="FF0000"/>
                <w:sz w:val="28"/>
                <w:szCs w:val="28"/>
              </w:rPr>
            </w:pPr>
            <w:r w:rsidRPr="00CF03C3">
              <w:rPr>
                <w:color w:val="000000" w:themeColor="text1"/>
                <w:sz w:val="28"/>
                <w:szCs w:val="28"/>
              </w:rPr>
              <w:t>Наименование объекта обращения с ТКО, на который переданы отходы с указанием вида деятельности, осуществляемого на объекте обращения с ТКО (информация указывается, если отходы переданы оператору по обращению с ТКО)</w:t>
            </w:r>
          </w:p>
        </w:tc>
        <w:tc>
          <w:tcPr>
            <w:tcW w:w="2336" w:type="dxa"/>
            <w:vMerge/>
            <w:tcBorders>
              <w:top w:val="single" w:sz="4" w:space="0" w:color="auto"/>
              <w:left w:val="single" w:sz="4" w:space="0" w:color="auto"/>
              <w:bottom w:val="single" w:sz="4" w:space="0" w:color="auto"/>
            </w:tcBorders>
          </w:tcPr>
          <w:p w14:paraId="0A048A40" w14:textId="77777777" w:rsidR="00385A97" w:rsidRPr="00CF03C3" w:rsidRDefault="00385A97" w:rsidP="00BF6E38">
            <w:pPr>
              <w:pStyle w:val="affd"/>
              <w:rPr>
                <w:sz w:val="28"/>
                <w:szCs w:val="28"/>
              </w:rPr>
            </w:pPr>
          </w:p>
        </w:tc>
      </w:tr>
      <w:tr w:rsidR="00385A97" w:rsidRPr="00CF03C3" w14:paraId="32D2B77A" w14:textId="77777777" w:rsidTr="00BF6E38">
        <w:tc>
          <w:tcPr>
            <w:tcW w:w="714" w:type="dxa"/>
            <w:tcBorders>
              <w:top w:val="single" w:sz="4" w:space="0" w:color="auto"/>
              <w:bottom w:val="single" w:sz="4" w:space="0" w:color="auto"/>
              <w:right w:val="single" w:sz="4" w:space="0" w:color="auto"/>
            </w:tcBorders>
          </w:tcPr>
          <w:p w14:paraId="6CB60400"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DC47029" w14:textId="77777777" w:rsidR="00385A97" w:rsidRPr="00CF03C3" w:rsidRDefault="00385A97" w:rsidP="00BF6E38">
            <w:pPr>
              <w:pStyle w:val="affd"/>
              <w:rPr>
                <w:sz w:val="28"/>
                <w:szCs w:val="28"/>
              </w:rPr>
            </w:pPr>
            <w:r w:rsidRPr="00CF03C3">
              <w:rPr>
                <w:sz w:val="28"/>
                <w:szCs w:val="28"/>
              </w:rPr>
              <w:t>Масса переданного после обработки вторичного сырья, тонн</w:t>
            </w:r>
          </w:p>
        </w:tc>
        <w:tc>
          <w:tcPr>
            <w:tcW w:w="2336" w:type="dxa"/>
            <w:vMerge/>
            <w:tcBorders>
              <w:top w:val="single" w:sz="4" w:space="0" w:color="auto"/>
              <w:left w:val="single" w:sz="4" w:space="0" w:color="auto"/>
              <w:bottom w:val="single" w:sz="4" w:space="0" w:color="auto"/>
            </w:tcBorders>
          </w:tcPr>
          <w:p w14:paraId="140F87A0" w14:textId="77777777" w:rsidR="00385A97" w:rsidRPr="00CF03C3" w:rsidRDefault="00385A97" w:rsidP="00BF6E38">
            <w:pPr>
              <w:pStyle w:val="affd"/>
              <w:rPr>
                <w:sz w:val="28"/>
                <w:szCs w:val="28"/>
              </w:rPr>
            </w:pPr>
          </w:p>
        </w:tc>
      </w:tr>
      <w:tr w:rsidR="00385A97" w:rsidRPr="00CF03C3" w14:paraId="53765BE3" w14:textId="77777777" w:rsidTr="00BF6E38">
        <w:tc>
          <w:tcPr>
            <w:tcW w:w="714" w:type="dxa"/>
            <w:tcBorders>
              <w:top w:val="single" w:sz="4" w:space="0" w:color="auto"/>
              <w:bottom w:val="single" w:sz="4" w:space="0" w:color="auto"/>
              <w:right w:val="single" w:sz="4" w:space="0" w:color="auto"/>
            </w:tcBorders>
          </w:tcPr>
          <w:p w14:paraId="58D59F8E"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656FB6E" w14:textId="77777777" w:rsidR="00385A97" w:rsidRPr="00CF03C3" w:rsidRDefault="00385A97" w:rsidP="00BF6E38">
            <w:pPr>
              <w:pStyle w:val="affd"/>
              <w:rPr>
                <w:sz w:val="28"/>
                <w:szCs w:val="28"/>
              </w:rPr>
            </w:pPr>
            <w:bookmarkStart w:id="53" w:name="_Hlk194394429"/>
            <w:r w:rsidRPr="00CF03C3">
              <w:rPr>
                <w:sz w:val="28"/>
                <w:szCs w:val="28"/>
              </w:rPr>
              <w:t>Доля вторичных ресурсов в общей массе принятых ТКО, %</w:t>
            </w:r>
            <w:bookmarkEnd w:id="53"/>
          </w:p>
        </w:tc>
        <w:tc>
          <w:tcPr>
            <w:tcW w:w="2336" w:type="dxa"/>
            <w:vMerge/>
            <w:tcBorders>
              <w:top w:val="single" w:sz="4" w:space="0" w:color="auto"/>
              <w:left w:val="single" w:sz="4" w:space="0" w:color="auto"/>
              <w:bottom w:val="single" w:sz="4" w:space="0" w:color="auto"/>
            </w:tcBorders>
          </w:tcPr>
          <w:p w14:paraId="21F87392" w14:textId="77777777" w:rsidR="00385A97" w:rsidRPr="00CF03C3" w:rsidRDefault="00385A97" w:rsidP="00BF6E38">
            <w:pPr>
              <w:pStyle w:val="affd"/>
              <w:rPr>
                <w:sz w:val="28"/>
                <w:szCs w:val="28"/>
              </w:rPr>
            </w:pPr>
          </w:p>
        </w:tc>
      </w:tr>
      <w:tr w:rsidR="00385A97" w:rsidRPr="00CF03C3" w14:paraId="166B5650" w14:textId="77777777" w:rsidTr="00BF6E38">
        <w:tc>
          <w:tcPr>
            <w:tcW w:w="714" w:type="dxa"/>
            <w:tcBorders>
              <w:top w:val="single" w:sz="4" w:space="0" w:color="auto"/>
              <w:bottom w:val="single" w:sz="4" w:space="0" w:color="auto"/>
              <w:right w:val="single" w:sz="4" w:space="0" w:color="auto"/>
            </w:tcBorders>
          </w:tcPr>
          <w:p w14:paraId="7EB007FA"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422EECF8"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w:t>
            </w:r>
            <w:r w:rsidRPr="00CF03C3">
              <w:rPr>
                <w:color w:val="000000" w:themeColor="text1"/>
              </w:rPr>
              <w:t xml:space="preserve"> </w:t>
            </w:r>
            <w:r w:rsidRPr="00CF03C3">
              <w:rPr>
                <w:color w:val="000000" w:themeColor="text1"/>
                <w:sz w:val="28"/>
                <w:szCs w:val="28"/>
              </w:rPr>
              <w:t>отходов, накопленных на конец отчетного периода, тонн</w:t>
            </w:r>
          </w:p>
        </w:tc>
        <w:tc>
          <w:tcPr>
            <w:tcW w:w="2336" w:type="dxa"/>
            <w:vMerge/>
            <w:tcBorders>
              <w:top w:val="single" w:sz="4" w:space="0" w:color="auto"/>
              <w:left w:val="single" w:sz="4" w:space="0" w:color="auto"/>
              <w:bottom w:val="single" w:sz="4" w:space="0" w:color="auto"/>
            </w:tcBorders>
          </w:tcPr>
          <w:p w14:paraId="1D45B632" w14:textId="77777777" w:rsidR="00385A97" w:rsidRPr="00CF03C3" w:rsidRDefault="00385A97" w:rsidP="00BF6E38">
            <w:pPr>
              <w:pStyle w:val="affd"/>
              <w:rPr>
                <w:sz w:val="28"/>
                <w:szCs w:val="28"/>
              </w:rPr>
            </w:pPr>
          </w:p>
        </w:tc>
      </w:tr>
      <w:tr w:rsidR="00385A97" w:rsidRPr="00CF03C3" w14:paraId="0F662F6F" w14:textId="77777777" w:rsidTr="00BF6E38">
        <w:tc>
          <w:tcPr>
            <w:tcW w:w="714" w:type="dxa"/>
            <w:tcBorders>
              <w:top w:val="single" w:sz="4" w:space="0" w:color="auto"/>
              <w:bottom w:val="single" w:sz="4" w:space="0" w:color="auto"/>
              <w:right w:val="single" w:sz="4" w:space="0" w:color="auto"/>
            </w:tcBorders>
          </w:tcPr>
          <w:p w14:paraId="2EDAECBE"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1FB8F8E9"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вторичного сырья,</w:t>
            </w:r>
            <w:r w:rsidRPr="00CF03C3">
              <w:rPr>
                <w:color w:val="000000" w:themeColor="text1"/>
              </w:rPr>
              <w:t xml:space="preserve"> </w:t>
            </w:r>
            <w:r w:rsidRPr="00CF03C3">
              <w:rPr>
                <w:color w:val="000000" w:themeColor="text1"/>
                <w:sz w:val="28"/>
                <w:szCs w:val="28"/>
              </w:rPr>
              <w:t>накопленного на конец отчетного периода, тонн</w:t>
            </w:r>
          </w:p>
        </w:tc>
        <w:tc>
          <w:tcPr>
            <w:tcW w:w="2336" w:type="dxa"/>
            <w:vMerge/>
            <w:tcBorders>
              <w:top w:val="single" w:sz="4" w:space="0" w:color="auto"/>
              <w:left w:val="single" w:sz="4" w:space="0" w:color="auto"/>
              <w:bottom w:val="single" w:sz="4" w:space="0" w:color="auto"/>
            </w:tcBorders>
          </w:tcPr>
          <w:p w14:paraId="1631CBDA" w14:textId="77777777" w:rsidR="00385A97" w:rsidRPr="00CF03C3" w:rsidRDefault="00385A97" w:rsidP="00BF6E38">
            <w:pPr>
              <w:pStyle w:val="affd"/>
              <w:rPr>
                <w:sz w:val="28"/>
                <w:szCs w:val="28"/>
              </w:rPr>
            </w:pPr>
          </w:p>
        </w:tc>
      </w:tr>
      <w:tr w:rsidR="00385A97" w:rsidRPr="00CF03C3" w14:paraId="170A1E93" w14:textId="77777777" w:rsidTr="00BF6E38">
        <w:tc>
          <w:tcPr>
            <w:tcW w:w="714" w:type="dxa"/>
            <w:tcBorders>
              <w:top w:val="single" w:sz="4" w:space="0" w:color="auto"/>
              <w:bottom w:val="single" w:sz="4" w:space="0" w:color="auto"/>
              <w:right w:val="single" w:sz="4" w:space="0" w:color="auto"/>
            </w:tcBorders>
          </w:tcPr>
          <w:p w14:paraId="5E366281" w14:textId="77777777" w:rsidR="00385A97" w:rsidRPr="00CF03C3" w:rsidRDefault="00385A97" w:rsidP="00BF6E38">
            <w:pPr>
              <w:pStyle w:val="affd"/>
              <w:numPr>
                <w:ilvl w:val="0"/>
                <w:numId w:val="21"/>
              </w:numPr>
              <w:ind w:hanging="720"/>
              <w:rPr>
                <w:sz w:val="28"/>
                <w:szCs w:val="28"/>
              </w:rPr>
            </w:pPr>
          </w:p>
        </w:tc>
        <w:tc>
          <w:tcPr>
            <w:tcW w:w="7020" w:type="dxa"/>
            <w:tcBorders>
              <w:top w:val="single" w:sz="4" w:space="0" w:color="auto"/>
              <w:bottom w:val="single" w:sz="4" w:space="0" w:color="auto"/>
              <w:right w:val="single" w:sz="4" w:space="0" w:color="auto"/>
            </w:tcBorders>
          </w:tcPr>
          <w:p w14:paraId="676DDD01" w14:textId="77777777" w:rsidR="00385A97" w:rsidRPr="00CF03C3" w:rsidRDefault="00385A97" w:rsidP="00BF6E38">
            <w:pPr>
              <w:pStyle w:val="affd"/>
              <w:rPr>
                <w:sz w:val="28"/>
                <w:szCs w:val="28"/>
              </w:rPr>
            </w:pPr>
            <w:r w:rsidRPr="00CF03C3">
              <w:rPr>
                <w:color w:val="000000" w:themeColor="text1"/>
                <w:sz w:val="28"/>
                <w:szCs w:val="28"/>
              </w:rPr>
              <w:t xml:space="preserve">Масса отходов, накопленных на начало отчетного года, тонн (информация </w:t>
            </w:r>
            <w:r>
              <w:rPr>
                <w:sz w:val="28"/>
                <w:szCs w:val="28"/>
              </w:rPr>
              <w:t>размещается</w:t>
            </w:r>
            <w:r w:rsidRPr="00CF03C3">
              <w:rPr>
                <w:sz w:val="28"/>
                <w:szCs w:val="28"/>
              </w:rPr>
              <w:t xml:space="preserve"> </w:t>
            </w:r>
            <w:r w:rsidRPr="00CF03C3">
              <w:rPr>
                <w:color w:val="000000" w:themeColor="text1"/>
                <w:sz w:val="28"/>
                <w:szCs w:val="28"/>
              </w:rPr>
              <w:t>по состоянию на 31 декабря года, предшествующего отчетному)</w:t>
            </w:r>
          </w:p>
        </w:tc>
        <w:tc>
          <w:tcPr>
            <w:tcW w:w="2336" w:type="dxa"/>
            <w:tcBorders>
              <w:top w:val="single" w:sz="4" w:space="0" w:color="auto"/>
              <w:left w:val="single" w:sz="4" w:space="0" w:color="auto"/>
              <w:bottom w:val="single" w:sz="4" w:space="0" w:color="auto"/>
            </w:tcBorders>
          </w:tcPr>
          <w:p w14:paraId="7CC47003" w14:textId="77777777" w:rsidR="00385A97" w:rsidRPr="00CF03C3" w:rsidRDefault="00385A97" w:rsidP="00BF6E38">
            <w:pPr>
              <w:pStyle w:val="affd"/>
              <w:jc w:val="center"/>
              <w:rPr>
                <w:sz w:val="28"/>
                <w:szCs w:val="28"/>
              </w:rPr>
            </w:pPr>
            <w:r w:rsidRPr="00CF03C3">
              <w:rPr>
                <w:color w:val="000000" w:themeColor="text1"/>
                <w:sz w:val="28"/>
                <w:szCs w:val="28"/>
              </w:rPr>
              <w:t>Ежегодно, не позднее 1 февраля отчетного года, с возможностью уточнения не позднее 20 февраля отчетного года</w:t>
            </w:r>
          </w:p>
        </w:tc>
      </w:tr>
      <w:bookmarkEnd w:id="52"/>
    </w:tbl>
    <w:p w14:paraId="7A43AE10" w14:textId="77777777" w:rsidR="00385A97" w:rsidRPr="00CF03C3" w:rsidRDefault="00385A97" w:rsidP="00385A97">
      <w:pPr>
        <w:pStyle w:val="aff4"/>
        <w:widowControl w:val="0"/>
        <w:jc w:val="center"/>
        <w:rPr>
          <w:rFonts w:ascii="Times New Roman" w:hAnsi="Times New Roman"/>
          <w:b/>
          <w:bCs/>
          <w:sz w:val="28"/>
          <w:szCs w:val="28"/>
        </w:rPr>
      </w:pPr>
    </w:p>
    <w:p w14:paraId="117992A7" w14:textId="77777777" w:rsidR="00385A97" w:rsidRPr="00CF03C3" w:rsidRDefault="00385A97" w:rsidP="00385A97">
      <w:pPr>
        <w:pStyle w:val="aff4"/>
        <w:widowControl w:val="0"/>
        <w:ind w:left="0"/>
        <w:jc w:val="center"/>
        <w:rPr>
          <w:rFonts w:ascii="Times New Roman" w:hAnsi="Times New Roman"/>
          <w:b/>
          <w:bCs/>
          <w:sz w:val="28"/>
          <w:szCs w:val="28"/>
        </w:rPr>
      </w:pPr>
      <w:r w:rsidRPr="00CF03C3">
        <w:rPr>
          <w:rFonts w:ascii="Times New Roman" w:hAnsi="Times New Roman"/>
          <w:b/>
          <w:bCs/>
          <w:sz w:val="28"/>
          <w:szCs w:val="28"/>
        </w:rPr>
        <w:t>5. Информация об объектах обезвреживания ТКО</w:t>
      </w:r>
    </w:p>
    <w:tbl>
      <w:tblPr>
        <w:tblW w:w="10102" w:type="dxa"/>
        <w:tblInd w:w="-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7020"/>
        <w:gridCol w:w="2336"/>
        <w:gridCol w:w="32"/>
      </w:tblGrid>
      <w:tr w:rsidR="00385A97" w:rsidRPr="00CF03C3" w14:paraId="785920E9"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7FFBC74A" w14:textId="77777777" w:rsidR="00385A97" w:rsidRPr="00CF03C3" w:rsidRDefault="00385A97" w:rsidP="00BF6E38">
            <w:pPr>
              <w:pStyle w:val="affd"/>
              <w:jc w:val="center"/>
              <w:rPr>
                <w:sz w:val="28"/>
                <w:szCs w:val="28"/>
              </w:rPr>
            </w:pPr>
            <w:bookmarkStart w:id="54" w:name="_Hlk176356638"/>
          </w:p>
        </w:tc>
        <w:tc>
          <w:tcPr>
            <w:tcW w:w="7020" w:type="dxa"/>
            <w:tcBorders>
              <w:top w:val="single" w:sz="4" w:space="0" w:color="auto"/>
              <w:bottom w:val="single" w:sz="4" w:space="0" w:color="auto"/>
              <w:right w:val="single" w:sz="4" w:space="0" w:color="auto"/>
            </w:tcBorders>
          </w:tcPr>
          <w:p w14:paraId="79194BAE"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336" w:type="dxa"/>
            <w:tcBorders>
              <w:top w:val="single" w:sz="4" w:space="0" w:color="auto"/>
              <w:left w:val="single" w:sz="4" w:space="0" w:color="auto"/>
              <w:bottom w:val="single" w:sz="4" w:space="0" w:color="auto"/>
            </w:tcBorders>
          </w:tcPr>
          <w:p w14:paraId="5A793E55"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42AF1B38" w14:textId="77777777" w:rsidTr="00BF6E38">
        <w:tc>
          <w:tcPr>
            <w:tcW w:w="10102" w:type="dxa"/>
            <w:gridSpan w:val="4"/>
            <w:tcBorders>
              <w:top w:val="single" w:sz="4" w:space="0" w:color="auto"/>
              <w:bottom w:val="single" w:sz="4" w:space="0" w:color="auto"/>
            </w:tcBorders>
          </w:tcPr>
          <w:p w14:paraId="0E508947" w14:textId="77777777" w:rsidR="00385A97" w:rsidRPr="00CF03C3" w:rsidRDefault="00385A97" w:rsidP="00BF6E38">
            <w:pPr>
              <w:pStyle w:val="affd"/>
              <w:rPr>
                <w:b/>
                <w:bCs/>
                <w:sz w:val="28"/>
                <w:szCs w:val="28"/>
              </w:rPr>
            </w:pPr>
            <w:r w:rsidRPr="00CF03C3">
              <w:rPr>
                <w:b/>
                <w:bCs/>
                <w:sz w:val="28"/>
                <w:szCs w:val="28"/>
              </w:rPr>
              <w:t>Информация об объекте обезвреживания ТКО</w:t>
            </w:r>
          </w:p>
        </w:tc>
      </w:tr>
      <w:tr w:rsidR="00385A97" w:rsidRPr="00CF03C3" w14:paraId="4BFE5EDD"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52B4168C" w14:textId="77777777" w:rsidR="00385A97" w:rsidRPr="00CF03C3" w:rsidRDefault="00385A97" w:rsidP="00BF6E38">
            <w:pPr>
              <w:pStyle w:val="affd"/>
              <w:numPr>
                <w:ilvl w:val="0"/>
                <w:numId w:val="22"/>
              </w:numPr>
              <w:ind w:hanging="683"/>
              <w:rPr>
                <w:sz w:val="28"/>
                <w:szCs w:val="28"/>
              </w:rPr>
            </w:pPr>
          </w:p>
        </w:tc>
        <w:tc>
          <w:tcPr>
            <w:tcW w:w="7020" w:type="dxa"/>
            <w:tcBorders>
              <w:top w:val="single" w:sz="4" w:space="0" w:color="auto"/>
              <w:bottom w:val="single" w:sz="4" w:space="0" w:color="auto"/>
              <w:right w:val="single" w:sz="4" w:space="0" w:color="auto"/>
            </w:tcBorders>
          </w:tcPr>
          <w:p w14:paraId="61D1E594" w14:textId="77777777" w:rsidR="00385A97" w:rsidRPr="00CF03C3" w:rsidRDefault="00385A97" w:rsidP="00BF6E38">
            <w:pPr>
              <w:pStyle w:val="affd"/>
              <w:rPr>
                <w:sz w:val="28"/>
                <w:szCs w:val="28"/>
              </w:rPr>
            </w:pPr>
            <w:r w:rsidRPr="00CF03C3">
              <w:rPr>
                <w:sz w:val="28"/>
                <w:szCs w:val="28"/>
              </w:rPr>
              <w:t xml:space="preserve">Наименование объекта (информация о наименовании объекта </w:t>
            </w:r>
            <w:r>
              <w:rPr>
                <w:sz w:val="28"/>
                <w:szCs w:val="28"/>
              </w:rPr>
              <w:t>размещается</w:t>
            </w:r>
            <w:r w:rsidRPr="00CF03C3">
              <w:rPr>
                <w:sz w:val="28"/>
                <w:szCs w:val="28"/>
              </w:rPr>
              <w:t xml:space="preserve">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336" w:type="dxa"/>
            <w:vMerge w:val="restart"/>
            <w:tcBorders>
              <w:top w:val="single" w:sz="4" w:space="0" w:color="auto"/>
              <w:left w:val="single" w:sz="4" w:space="0" w:color="auto"/>
            </w:tcBorders>
          </w:tcPr>
          <w:p w14:paraId="4C614E1C"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77F11284"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788A2431"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69B58D2" w14:textId="77777777" w:rsidR="00385A97" w:rsidRPr="00CF03C3" w:rsidRDefault="00385A97" w:rsidP="00BF6E38">
            <w:pPr>
              <w:pStyle w:val="affd"/>
              <w:rPr>
                <w:sz w:val="28"/>
                <w:szCs w:val="28"/>
              </w:rPr>
            </w:pPr>
            <w:r w:rsidRPr="00CF03C3">
              <w:rPr>
                <w:sz w:val="28"/>
                <w:szCs w:val="28"/>
              </w:rPr>
              <w:t>Копия документа, подтверждающего право собственности или иное законное основание владения объектом</w:t>
            </w:r>
          </w:p>
        </w:tc>
        <w:tc>
          <w:tcPr>
            <w:tcW w:w="2336" w:type="dxa"/>
            <w:vMerge/>
            <w:tcBorders>
              <w:left w:val="single" w:sz="4" w:space="0" w:color="auto"/>
            </w:tcBorders>
          </w:tcPr>
          <w:p w14:paraId="70AB5537" w14:textId="77777777" w:rsidR="00385A97" w:rsidRPr="00CF03C3" w:rsidRDefault="00385A97" w:rsidP="00BF6E38">
            <w:pPr>
              <w:pStyle w:val="affd"/>
              <w:rPr>
                <w:sz w:val="28"/>
                <w:szCs w:val="28"/>
              </w:rPr>
            </w:pPr>
          </w:p>
        </w:tc>
      </w:tr>
      <w:tr w:rsidR="00385A97" w:rsidRPr="00CF03C3" w14:paraId="0335C979"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76605599"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8C0D454" w14:textId="77777777" w:rsidR="00385A97" w:rsidRPr="00CF03C3" w:rsidRDefault="00385A97" w:rsidP="00BF6E38">
            <w:pPr>
              <w:pStyle w:val="affd"/>
              <w:rPr>
                <w:sz w:val="28"/>
                <w:szCs w:val="28"/>
              </w:rPr>
            </w:pPr>
            <w:r w:rsidRPr="00CF03C3">
              <w:rPr>
                <w:sz w:val="28"/>
                <w:szCs w:val="28"/>
              </w:rPr>
              <w:t>Адрес объекта</w:t>
            </w:r>
          </w:p>
        </w:tc>
        <w:tc>
          <w:tcPr>
            <w:tcW w:w="2336" w:type="dxa"/>
            <w:vMerge/>
            <w:tcBorders>
              <w:left w:val="single" w:sz="4" w:space="0" w:color="auto"/>
            </w:tcBorders>
          </w:tcPr>
          <w:p w14:paraId="489E7D32" w14:textId="77777777" w:rsidR="00385A97" w:rsidRPr="00CF03C3" w:rsidRDefault="00385A97" w:rsidP="00BF6E38">
            <w:pPr>
              <w:pStyle w:val="affd"/>
              <w:rPr>
                <w:sz w:val="28"/>
                <w:szCs w:val="28"/>
              </w:rPr>
            </w:pPr>
          </w:p>
        </w:tc>
      </w:tr>
      <w:tr w:rsidR="00385A97" w:rsidRPr="00CF03C3" w14:paraId="731EE3DD"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417EE66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C5A914F" w14:textId="77777777" w:rsidR="00385A97" w:rsidRPr="00CF03C3" w:rsidRDefault="00385A97" w:rsidP="00BF6E38">
            <w:pPr>
              <w:pStyle w:val="affe"/>
              <w:rPr>
                <w:sz w:val="28"/>
                <w:szCs w:val="28"/>
              </w:rPr>
            </w:pPr>
            <w:r w:rsidRPr="00CF03C3">
              <w:rPr>
                <w:sz w:val="28"/>
                <w:szCs w:val="28"/>
              </w:rPr>
              <w:t>Координаты места нахождения объекта</w:t>
            </w:r>
          </w:p>
          <w:p w14:paraId="79854688" w14:textId="77777777" w:rsidR="00385A97" w:rsidRPr="00CF03C3" w:rsidRDefault="00385A97" w:rsidP="00BF6E38">
            <w:pPr>
              <w:pStyle w:val="affd"/>
              <w:rPr>
                <w:sz w:val="28"/>
                <w:szCs w:val="28"/>
              </w:rPr>
            </w:pPr>
            <w:r w:rsidRPr="00CF03C3">
              <w:rPr>
                <w:sz w:val="28"/>
                <w:szCs w:val="28"/>
              </w:rPr>
              <w:t>(указываются во всемирной системе геодезических параметров Земли 1984 года (WGS84)</w:t>
            </w:r>
          </w:p>
        </w:tc>
        <w:tc>
          <w:tcPr>
            <w:tcW w:w="2336" w:type="dxa"/>
            <w:vMerge/>
            <w:tcBorders>
              <w:left w:val="single" w:sz="4" w:space="0" w:color="auto"/>
            </w:tcBorders>
          </w:tcPr>
          <w:p w14:paraId="08EFD083" w14:textId="77777777" w:rsidR="00385A97" w:rsidRPr="00CF03C3" w:rsidRDefault="00385A97" w:rsidP="00BF6E38">
            <w:pPr>
              <w:pStyle w:val="affd"/>
              <w:rPr>
                <w:sz w:val="28"/>
                <w:szCs w:val="28"/>
              </w:rPr>
            </w:pPr>
          </w:p>
        </w:tc>
      </w:tr>
      <w:tr w:rsidR="00385A97" w:rsidRPr="00CF03C3" w14:paraId="6349C9AD"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031890E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07C55F8" w14:textId="77777777" w:rsidR="00385A97" w:rsidRPr="00CF03C3" w:rsidRDefault="00385A97" w:rsidP="00BF6E38">
            <w:pPr>
              <w:pStyle w:val="affe"/>
              <w:rPr>
                <w:color w:val="FF0000"/>
                <w:sz w:val="28"/>
                <w:szCs w:val="28"/>
              </w:rPr>
            </w:pPr>
            <w:r w:rsidRPr="00CF03C3">
              <w:rPr>
                <w:color w:val="000000" w:themeColor="text1"/>
                <w:sz w:val="28"/>
                <w:szCs w:val="28"/>
              </w:rPr>
              <w:t>Информация о наличии объекта в разделе «Схема потоков ТКО» территориальной схемы обращения с отходами (указывается значение «да» или «нет»)</w:t>
            </w:r>
          </w:p>
        </w:tc>
        <w:tc>
          <w:tcPr>
            <w:tcW w:w="2336" w:type="dxa"/>
            <w:vMerge/>
            <w:tcBorders>
              <w:left w:val="single" w:sz="4" w:space="0" w:color="auto"/>
            </w:tcBorders>
          </w:tcPr>
          <w:p w14:paraId="1CFAF9B1" w14:textId="77777777" w:rsidR="00385A97" w:rsidRPr="00CF03C3" w:rsidRDefault="00385A97" w:rsidP="00BF6E38">
            <w:pPr>
              <w:pStyle w:val="affd"/>
              <w:rPr>
                <w:sz w:val="28"/>
                <w:szCs w:val="28"/>
              </w:rPr>
            </w:pPr>
          </w:p>
        </w:tc>
      </w:tr>
      <w:tr w:rsidR="00385A97" w:rsidRPr="00CF03C3" w14:paraId="04BC15A3"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0CACB8A"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EEF30DF" w14:textId="77777777" w:rsidR="00385A97" w:rsidRPr="00CF03C3" w:rsidRDefault="00385A97" w:rsidP="00BF6E38">
            <w:pPr>
              <w:pStyle w:val="affd"/>
              <w:rPr>
                <w:sz w:val="28"/>
                <w:szCs w:val="28"/>
              </w:rPr>
            </w:pPr>
            <w:r w:rsidRPr="00CF03C3">
              <w:rPr>
                <w:sz w:val="28"/>
                <w:szCs w:val="28"/>
              </w:rPr>
              <w:t>Кадастровый номер здания, сооружения</w:t>
            </w:r>
          </w:p>
        </w:tc>
        <w:tc>
          <w:tcPr>
            <w:tcW w:w="2336" w:type="dxa"/>
            <w:vMerge/>
            <w:tcBorders>
              <w:left w:val="single" w:sz="4" w:space="0" w:color="auto"/>
            </w:tcBorders>
          </w:tcPr>
          <w:p w14:paraId="59329647" w14:textId="77777777" w:rsidR="00385A97" w:rsidRPr="00CF03C3" w:rsidRDefault="00385A97" w:rsidP="00BF6E38">
            <w:pPr>
              <w:pStyle w:val="affd"/>
              <w:rPr>
                <w:sz w:val="28"/>
                <w:szCs w:val="28"/>
              </w:rPr>
            </w:pPr>
          </w:p>
        </w:tc>
      </w:tr>
      <w:tr w:rsidR="00385A97" w:rsidRPr="00CF03C3" w14:paraId="114ED900"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3E96BAA6"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7834121" w14:textId="77777777" w:rsidR="00385A97" w:rsidRPr="00CF03C3" w:rsidRDefault="00385A97" w:rsidP="00BF6E38">
            <w:pPr>
              <w:pStyle w:val="affd"/>
              <w:rPr>
                <w:sz w:val="28"/>
                <w:szCs w:val="28"/>
              </w:rPr>
            </w:pPr>
            <w:r w:rsidRPr="00CF03C3">
              <w:rPr>
                <w:sz w:val="28"/>
                <w:szCs w:val="28"/>
              </w:rPr>
              <w:t>Кадастровый номер земельного участка, на котором располагается объект</w:t>
            </w:r>
          </w:p>
        </w:tc>
        <w:tc>
          <w:tcPr>
            <w:tcW w:w="2336" w:type="dxa"/>
            <w:vMerge/>
            <w:tcBorders>
              <w:left w:val="single" w:sz="4" w:space="0" w:color="auto"/>
            </w:tcBorders>
          </w:tcPr>
          <w:p w14:paraId="41666C20" w14:textId="77777777" w:rsidR="00385A97" w:rsidRPr="00CF03C3" w:rsidRDefault="00385A97" w:rsidP="00BF6E38">
            <w:pPr>
              <w:pStyle w:val="affd"/>
              <w:rPr>
                <w:sz w:val="28"/>
                <w:szCs w:val="28"/>
              </w:rPr>
            </w:pPr>
          </w:p>
        </w:tc>
      </w:tr>
      <w:tr w:rsidR="00385A97" w:rsidRPr="00CF03C3" w14:paraId="23D23128"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8E79285"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06ECB0AB" w14:textId="77777777" w:rsidR="00385A97" w:rsidRPr="00CF03C3" w:rsidRDefault="00385A97" w:rsidP="00BF6E38">
            <w:pPr>
              <w:pStyle w:val="affe"/>
              <w:rPr>
                <w:sz w:val="28"/>
                <w:szCs w:val="28"/>
              </w:rPr>
            </w:pPr>
            <w:r w:rsidRPr="00CF03C3">
              <w:rPr>
                <w:sz w:val="28"/>
                <w:szCs w:val="28"/>
              </w:rPr>
              <w:t xml:space="preserve">Информация о нахождении объекта в границах шестой </w:t>
            </w:r>
            <w:proofErr w:type="spellStart"/>
            <w:r w:rsidRPr="00CF03C3">
              <w:rPr>
                <w:sz w:val="28"/>
                <w:szCs w:val="28"/>
              </w:rPr>
              <w:t>подзоны</w:t>
            </w:r>
            <w:proofErr w:type="spellEnd"/>
            <w:r w:rsidRPr="00CF03C3">
              <w:rPr>
                <w:sz w:val="28"/>
                <w:szCs w:val="28"/>
              </w:rPr>
              <w:t xml:space="preserve"> </w:t>
            </w:r>
            <w:proofErr w:type="spellStart"/>
            <w:r w:rsidRPr="00CF03C3">
              <w:rPr>
                <w:sz w:val="28"/>
                <w:szCs w:val="28"/>
              </w:rPr>
              <w:t>приаэродромной</w:t>
            </w:r>
            <w:proofErr w:type="spellEnd"/>
            <w:r w:rsidRPr="00CF03C3">
              <w:rPr>
                <w:sz w:val="28"/>
                <w:szCs w:val="28"/>
              </w:rPr>
              <w:t xml:space="preserve"> территории (указывается значение «да» или «нет»)</w:t>
            </w:r>
          </w:p>
        </w:tc>
        <w:tc>
          <w:tcPr>
            <w:tcW w:w="2336" w:type="dxa"/>
            <w:vMerge/>
            <w:tcBorders>
              <w:left w:val="single" w:sz="4" w:space="0" w:color="auto"/>
            </w:tcBorders>
          </w:tcPr>
          <w:p w14:paraId="41423403" w14:textId="77777777" w:rsidR="00385A97" w:rsidRPr="00CF03C3" w:rsidRDefault="00385A97" w:rsidP="00BF6E38">
            <w:pPr>
              <w:pStyle w:val="affd"/>
              <w:rPr>
                <w:sz w:val="28"/>
                <w:szCs w:val="28"/>
              </w:rPr>
            </w:pPr>
          </w:p>
        </w:tc>
      </w:tr>
      <w:tr w:rsidR="00385A97" w:rsidRPr="00CF03C3" w14:paraId="6940891B"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51B48BBE"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661EB6A"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заключения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отходами от привлечения и массового скопления птиц</w:t>
            </w:r>
            <w:r w:rsidRPr="00CF03C3">
              <w:rPr>
                <w:color w:val="000000" w:themeColor="text1"/>
                <w:sz w:val="28"/>
                <w:szCs w:val="28"/>
                <w:vertAlign w:val="superscript"/>
              </w:rPr>
              <w:t xml:space="preserve"> </w:t>
            </w:r>
            <w:r w:rsidRPr="00CF03C3">
              <w:rPr>
                <w:color w:val="000000" w:themeColor="text1"/>
                <w:sz w:val="28"/>
                <w:szCs w:val="28"/>
              </w:rPr>
              <w:t xml:space="preserve">(информация размещается в случае, если объект расположен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w:t>
            </w:r>
          </w:p>
        </w:tc>
        <w:tc>
          <w:tcPr>
            <w:tcW w:w="2336" w:type="dxa"/>
            <w:vMerge/>
            <w:tcBorders>
              <w:left w:val="single" w:sz="4" w:space="0" w:color="auto"/>
            </w:tcBorders>
          </w:tcPr>
          <w:p w14:paraId="459110DB" w14:textId="77777777" w:rsidR="00385A97" w:rsidRPr="00CF03C3" w:rsidRDefault="00385A97" w:rsidP="00BF6E38">
            <w:pPr>
              <w:pStyle w:val="affd"/>
              <w:rPr>
                <w:sz w:val="28"/>
                <w:szCs w:val="28"/>
              </w:rPr>
            </w:pPr>
          </w:p>
        </w:tc>
      </w:tr>
      <w:tr w:rsidR="00385A97" w:rsidRPr="00CF03C3" w14:paraId="2F1DCE2F"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6BD8D20F"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77FF6FF3"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Копия положительного заключения государственной </w:t>
            </w:r>
          </w:p>
          <w:p w14:paraId="1D76A9B3" w14:textId="77777777" w:rsidR="00385A97" w:rsidRPr="00CF03C3" w:rsidRDefault="00385A97" w:rsidP="00BF6E38">
            <w:pPr>
              <w:pStyle w:val="affd"/>
              <w:tabs>
                <w:tab w:val="left" w:pos="4695"/>
              </w:tabs>
              <w:rPr>
                <w:color w:val="000000" w:themeColor="text1"/>
                <w:sz w:val="28"/>
                <w:szCs w:val="28"/>
              </w:rPr>
            </w:pPr>
            <w:r w:rsidRPr="00CF03C3">
              <w:rPr>
                <w:color w:val="000000" w:themeColor="text1"/>
                <w:sz w:val="28"/>
                <w:szCs w:val="28"/>
              </w:rPr>
              <w:t xml:space="preserve">экологической экспертизы проектной документации </w:t>
            </w:r>
          </w:p>
        </w:tc>
        <w:tc>
          <w:tcPr>
            <w:tcW w:w="2336" w:type="dxa"/>
            <w:vMerge/>
            <w:tcBorders>
              <w:left w:val="single" w:sz="4" w:space="0" w:color="auto"/>
            </w:tcBorders>
          </w:tcPr>
          <w:p w14:paraId="6C590B92" w14:textId="77777777" w:rsidR="00385A97" w:rsidRPr="00CF03C3" w:rsidRDefault="00385A97" w:rsidP="00BF6E38">
            <w:pPr>
              <w:pStyle w:val="affd"/>
              <w:rPr>
                <w:sz w:val="28"/>
                <w:szCs w:val="28"/>
              </w:rPr>
            </w:pPr>
          </w:p>
        </w:tc>
      </w:tr>
      <w:tr w:rsidR="00385A97" w:rsidRPr="00CF03C3" w14:paraId="56469363"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57BBB5D"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6CFB3E8"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положительного заключения государственной экспертизы проектной документации и результатов инженерных изысканий</w:t>
            </w:r>
          </w:p>
        </w:tc>
        <w:tc>
          <w:tcPr>
            <w:tcW w:w="2336" w:type="dxa"/>
            <w:vMerge/>
            <w:tcBorders>
              <w:left w:val="single" w:sz="4" w:space="0" w:color="auto"/>
            </w:tcBorders>
          </w:tcPr>
          <w:p w14:paraId="39358BF2" w14:textId="77777777" w:rsidR="00385A97" w:rsidRPr="00CF03C3" w:rsidRDefault="00385A97" w:rsidP="00BF6E38">
            <w:pPr>
              <w:pStyle w:val="affd"/>
              <w:rPr>
                <w:sz w:val="28"/>
                <w:szCs w:val="28"/>
              </w:rPr>
            </w:pPr>
          </w:p>
        </w:tc>
      </w:tr>
      <w:tr w:rsidR="00385A97" w:rsidRPr="00CF03C3" w14:paraId="4D22C624"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6C9119F3"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59D6914" w14:textId="77777777" w:rsidR="00385A97" w:rsidRPr="00CF03C3" w:rsidRDefault="00385A97" w:rsidP="00BF6E38">
            <w:pPr>
              <w:pStyle w:val="affd"/>
              <w:rPr>
                <w:sz w:val="28"/>
                <w:szCs w:val="28"/>
              </w:rPr>
            </w:pPr>
            <w:r w:rsidRPr="00CF03C3">
              <w:rPr>
                <w:sz w:val="28"/>
                <w:szCs w:val="28"/>
              </w:rPr>
              <w:t xml:space="preserve">Дата ввода объекта в эксплуатацию </w:t>
            </w:r>
          </w:p>
        </w:tc>
        <w:tc>
          <w:tcPr>
            <w:tcW w:w="2336" w:type="dxa"/>
            <w:vMerge/>
            <w:tcBorders>
              <w:left w:val="single" w:sz="4" w:space="0" w:color="auto"/>
            </w:tcBorders>
          </w:tcPr>
          <w:p w14:paraId="52D4EA06" w14:textId="77777777" w:rsidR="00385A97" w:rsidRPr="00CF03C3" w:rsidRDefault="00385A97" w:rsidP="00BF6E38">
            <w:pPr>
              <w:pStyle w:val="affd"/>
              <w:rPr>
                <w:sz w:val="28"/>
                <w:szCs w:val="28"/>
              </w:rPr>
            </w:pPr>
          </w:p>
        </w:tc>
      </w:tr>
      <w:tr w:rsidR="00385A97" w:rsidRPr="00CF03C3" w14:paraId="3D72FD13"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4A182460"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B3853CA" w14:textId="77777777" w:rsidR="00385A97" w:rsidRPr="00CF03C3" w:rsidRDefault="00385A97" w:rsidP="00BF6E38">
            <w:pPr>
              <w:pStyle w:val="affd"/>
              <w:rPr>
                <w:sz w:val="28"/>
                <w:szCs w:val="28"/>
              </w:rPr>
            </w:pPr>
            <w:r w:rsidRPr="00CF03C3">
              <w:rPr>
                <w:sz w:val="28"/>
                <w:szCs w:val="28"/>
              </w:rPr>
              <w:t>Копия акта ввода объекта в эксплуатацию (при наличии)</w:t>
            </w:r>
          </w:p>
        </w:tc>
        <w:tc>
          <w:tcPr>
            <w:tcW w:w="2336" w:type="dxa"/>
            <w:vMerge/>
            <w:tcBorders>
              <w:left w:val="single" w:sz="4" w:space="0" w:color="auto"/>
            </w:tcBorders>
          </w:tcPr>
          <w:p w14:paraId="5AF328D9" w14:textId="77777777" w:rsidR="00385A97" w:rsidRPr="00CF03C3" w:rsidRDefault="00385A97" w:rsidP="00BF6E38">
            <w:pPr>
              <w:pStyle w:val="affd"/>
              <w:rPr>
                <w:sz w:val="28"/>
                <w:szCs w:val="28"/>
              </w:rPr>
            </w:pPr>
          </w:p>
        </w:tc>
      </w:tr>
      <w:tr w:rsidR="00385A97" w:rsidRPr="00CF03C3" w14:paraId="0F4D6074"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7F639F7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2BEA533B" w14:textId="77777777" w:rsidR="00385A97" w:rsidRPr="00CF03C3" w:rsidRDefault="00385A97" w:rsidP="00BF6E38">
            <w:pPr>
              <w:pStyle w:val="affd"/>
              <w:rPr>
                <w:sz w:val="28"/>
                <w:szCs w:val="28"/>
              </w:rPr>
            </w:pPr>
            <w:r w:rsidRPr="00CF03C3">
              <w:rPr>
                <w:sz w:val="28"/>
                <w:szCs w:val="28"/>
              </w:rPr>
              <w:t>Копия проектной документации (при наличии)</w:t>
            </w:r>
          </w:p>
        </w:tc>
        <w:tc>
          <w:tcPr>
            <w:tcW w:w="2336" w:type="dxa"/>
            <w:vMerge/>
            <w:tcBorders>
              <w:left w:val="single" w:sz="4" w:space="0" w:color="auto"/>
            </w:tcBorders>
          </w:tcPr>
          <w:p w14:paraId="5787C996" w14:textId="77777777" w:rsidR="00385A97" w:rsidRPr="00CF03C3" w:rsidRDefault="00385A97" w:rsidP="00BF6E38">
            <w:pPr>
              <w:pStyle w:val="affd"/>
              <w:rPr>
                <w:sz w:val="28"/>
                <w:szCs w:val="28"/>
              </w:rPr>
            </w:pPr>
          </w:p>
        </w:tc>
      </w:tr>
      <w:tr w:rsidR="00385A97" w:rsidRPr="00CF03C3" w14:paraId="54D22038"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679F744"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00FBD3A" w14:textId="77777777" w:rsidR="00385A97" w:rsidRPr="00CF03C3" w:rsidRDefault="00385A97" w:rsidP="00BF6E38">
            <w:pPr>
              <w:pStyle w:val="affe"/>
              <w:rPr>
                <w:sz w:val="28"/>
                <w:szCs w:val="28"/>
              </w:rPr>
            </w:pPr>
            <w:r w:rsidRPr="00CF03C3">
              <w:rPr>
                <w:sz w:val="28"/>
                <w:szCs w:val="28"/>
              </w:rPr>
              <w:t>Дата планируемой реконструкции объекта</w:t>
            </w:r>
          </w:p>
          <w:p w14:paraId="66DB2585" w14:textId="77777777" w:rsidR="00385A97" w:rsidRPr="00CF03C3"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по усмотрению поставщика</w:t>
            </w:r>
          </w:p>
          <w:p w14:paraId="003B5C27" w14:textId="77777777" w:rsidR="00385A97" w:rsidRPr="00CF03C3" w:rsidRDefault="00385A97" w:rsidP="00BF6E38">
            <w:pPr>
              <w:pStyle w:val="affd"/>
              <w:rPr>
                <w:sz w:val="28"/>
                <w:szCs w:val="28"/>
              </w:rPr>
            </w:pPr>
            <w:r w:rsidRPr="00CF03C3">
              <w:rPr>
                <w:sz w:val="28"/>
                <w:szCs w:val="28"/>
              </w:rPr>
              <w:t>информации)</w:t>
            </w:r>
          </w:p>
        </w:tc>
        <w:tc>
          <w:tcPr>
            <w:tcW w:w="2336" w:type="dxa"/>
            <w:vMerge/>
            <w:tcBorders>
              <w:left w:val="single" w:sz="4" w:space="0" w:color="auto"/>
            </w:tcBorders>
          </w:tcPr>
          <w:p w14:paraId="004AE8D0" w14:textId="77777777" w:rsidR="00385A97" w:rsidRPr="00CF03C3" w:rsidRDefault="00385A97" w:rsidP="00BF6E38">
            <w:pPr>
              <w:pStyle w:val="affd"/>
              <w:rPr>
                <w:sz w:val="28"/>
                <w:szCs w:val="28"/>
              </w:rPr>
            </w:pPr>
          </w:p>
        </w:tc>
      </w:tr>
      <w:tr w:rsidR="00385A97" w:rsidRPr="00CF03C3" w14:paraId="6CCE6E5B"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C2AF673"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73D6023" w14:textId="77777777" w:rsidR="00385A97" w:rsidRPr="00CF03C3" w:rsidRDefault="00385A97" w:rsidP="00BF6E38">
            <w:pPr>
              <w:pStyle w:val="affd"/>
              <w:rPr>
                <w:sz w:val="28"/>
                <w:szCs w:val="28"/>
              </w:rPr>
            </w:pPr>
            <w:r w:rsidRPr="00CF03C3">
              <w:rPr>
                <w:sz w:val="28"/>
                <w:szCs w:val="28"/>
              </w:rPr>
              <w:t xml:space="preserve">Дата планируемого вывода объекта из эксплуатации (информация </w:t>
            </w:r>
            <w:r>
              <w:rPr>
                <w:sz w:val="28"/>
                <w:szCs w:val="28"/>
              </w:rPr>
              <w:t>размещается</w:t>
            </w:r>
            <w:r w:rsidRPr="00CF03C3">
              <w:rPr>
                <w:sz w:val="28"/>
                <w:szCs w:val="28"/>
              </w:rPr>
              <w:t xml:space="preserve"> по усмотрению поставщика информации)</w:t>
            </w:r>
          </w:p>
        </w:tc>
        <w:tc>
          <w:tcPr>
            <w:tcW w:w="2336" w:type="dxa"/>
            <w:vMerge/>
            <w:tcBorders>
              <w:left w:val="single" w:sz="4" w:space="0" w:color="auto"/>
            </w:tcBorders>
          </w:tcPr>
          <w:p w14:paraId="489DE7B2" w14:textId="77777777" w:rsidR="00385A97" w:rsidRPr="00CF03C3" w:rsidRDefault="00385A97" w:rsidP="00BF6E38">
            <w:pPr>
              <w:pStyle w:val="affd"/>
              <w:rPr>
                <w:sz w:val="28"/>
                <w:szCs w:val="28"/>
              </w:rPr>
            </w:pPr>
          </w:p>
        </w:tc>
      </w:tr>
      <w:tr w:rsidR="00385A97" w:rsidRPr="00CF03C3" w14:paraId="39BCCB5C"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466C78F7"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4A6988C0" w14:textId="77777777" w:rsidR="00385A97" w:rsidRPr="00CF03C3" w:rsidRDefault="00385A97" w:rsidP="00BF6E38">
            <w:pPr>
              <w:pStyle w:val="affd"/>
              <w:rPr>
                <w:sz w:val="28"/>
                <w:szCs w:val="28"/>
              </w:rPr>
            </w:pPr>
            <w:r w:rsidRPr="00CF03C3">
              <w:rPr>
                <w:sz w:val="28"/>
                <w:szCs w:val="28"/>
              </w:rPr>
              <w:t>Наличие автоматизированной системы сбора и передачи данных</w:t>
            </w:r>
          </w:p>
          <w:p w14:paraId="4DB0129A" w14:textId="77777777" w:rsidR="00385A97" w:rsidRPr="00CF03C3" w:rsidRDefault="00385A97" w:rsidP="00BF6E38">
            <w:pPr>
              <w:pStyle w:val="affd"/>
              <w:rPr>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336" w:type="dxa"/>
            <w:vMerge/>
            <w:tcBorders>
              <w:left w:val="single" w:sz="4" w:space="0" w:color="auto"/>
            </w:tcBorders>
          </w:tcPr>
          <w:p w14:paraId="76C68A83" w14:textId="77777777" w:rsidR="00385A97" w:rsidRPr="00CF03C3" w:rsidRDefault="00385A97" w:rsidP="00BF6E38">
            <w:pPr>
              <w:pStyle w:val="affd"/>
              <w:rPr>
                <w:sz w:val="28"/>
                <w:szCs w:val="28"/>
              </w:rPr>
            </w:pPr>
          </w:p>
        </w:tc>
      </w:tr>
      <w:tr w:rsidR="00385A97" w:rsidRPr="00CF03C3" w14:paraId="2038B17E"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AD2675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4D3ED38" w14:textId="77777777" w:rsidR="00385A97" w:rsidRPr="00CF03C3" w:rsidRDefault="00385A97" w:rsidP="00BF6E38">
            <w:pPr>
              <w:pStyle w:val="affd"/>
              <w:rPr>
                <w:sz w:val="28"/>
                <w:szCs w:val="28"/>
              </w:rPr>
            </w:pPr>
            <w:r w:rsidRPr="00CF03C3">
              <w:rPr>
                <w:sz w:val="28"/>
                <w:szCs w:val="28"/>
              </w:rPr>
              <w:t xml:space="preserve">Наличие инструментов фото и (или) </w:t>
            </w:r>
            <w:proofErr w:type="spellStart"/>
            <w:r w:rsidRPr="00CF03C3">
              <w:rPr>
                <w:sz w:val="28"/>
                <w:szCs w:val="28"/>
              </w:rPr>
              <w:t>видеофиксации</w:t>
            </w:r>
            <w:proofErr w:type="spellEnd"/>
            <w:r w:rsidRPr="00CF03C3">
              <w:rPr>
                <w:sz w:val="28"/>
                <w:szCs w:val="28"/>
              </w:rPr>
              <w:t xml:space="preserve"> транспорта</w:t>
            </w:r>
          </w:p>
          <w:p w14:paraId="21404B0C" w14:textId="77777777" w:rsidR="00385A97" w:rsidRPr="00CF03C3" w:rsidRDefault="00385A97" w:rsidP="00BF6E38">
            <w:pPr>
              <w:pStyle w:val="affd"/>
              <w:rPr>
                <w:sz w:val="28"/>
                <w:szCs w:val="28"/>
              </w:rPr>
            </w:pPr>
            <w:r w:rsidRPr="00CF03C3">
              <w:rPr>
                <w:sz w:val="28"/>
                <w:szCs w:val="28"/>
              </w:rPr>
              <w:t>(</w:t>
            </w:r>
            <w:r>
              <w:rPr>
                <w:sz w:val="28"/>
                <w:szCs w:val="28"/>
              </w:rPr>
              <w:t>указывается</w:t>
            </w:r>
            <w:r w:rsidRPr="00CF03C3">
              <w:rPr>
                <w:sz w:val="28"/>
                <w:szCs w:val="28"/>
              </w:rPr>
              <w:t xml:space="preserve"> значение «да» или «нет»)</w:t>
            </w:r>
          </w:p>
        </w:tc>
        <w:tc>
          <w:tcPr>
            <w:tcW w:w="2336" w:type="dxa"/>
            <w:vMerge/>
            <w:tcBorders>
              <w:left w:val="single" w:sz="4" w:space="0" w:color="auto"/>
            </w:tcBorders>
          </w:tcPr>
          <w:p w14:paraId="3A8BCCB3" w14:textId="77777777" w:rsidR="00385A97" w:rsidRPr="00CF03C3" w:rsidRDefault="00385A97" w:rsidP="00BF6E38">
            <w:pPr>
              <w:pStyle w:val="affd"/>
              <w:rPr>
                <w:sz w:val="28"/>
                <w:szCs w:val="28"/>
              </w:rPr>
            </w:pPr>
          </w:p>
        </w:tc>
      </w:tr>
      <w:tr w:rsidR="00385A97" w:rsidRPr="00CF03C3" w14:paraId="0E3B22D1"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39FDE6AC" w14:textId="77777777" w:rsidR="00385A97" w:rsidRPr="00CF03C3" w:rsidRDefault="00385A97" w:rsidP="00BF6E38">
            <w:pPr>
              <w:pStyle w:val="affd"/>
              <w:numPr>
                <w:ilvl w:val="0"/>
                <w:numId w:val="22"/>
              </w:numPr>
              <w:ind w:hanging="720"/>
              <w:rPr>
                <w:color w:val="000000" w:themeColor="text1"/>
                <w:sz w:val="28"/>
                <w:szCs w:val="28"/>
              </w:rPr>
            </w:pPr>
          </w:p>
        </w:tc>
        <w:tc>
          <w:tcPr>
            <w:tcW w:w="7020" w:type="dxa"/>
            <w:tcBorders>
              <w:top w:val="single" w:sz="4" w:space="0" w:color="auto"/>
              <w:bottom w:val="single" w:sz="4" w:space="0" w:color="auto"/>
              <w:right w:val="single" w:sz="4" w:space="0" w:color="auto"/>
            </w:tcBorders>
          </w:tcPr>
          <w:p w14:paraId="5C871B4A"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Код объекта, присвоенный объекту при постановке на государственный учет объектов, оказывающих негативное воздействие на окружающую среду, осуществляемой в форме ведения государственного реестра объектов, оказывающих негативное воздействие на окружающую среду, в порядке, установленном Правительством Российской Федерации, в соответствии с пунктом 10 статьи 69 Федерального закона от 10.01.2022 № 7-ФЗ «Об охране окружающей среды»</w:t>
            </w:r>
          </w:p>
        </w:tc>
        <w:tc>
          <w:tcPr>
            <w:tcW w:w="2336" w:type="dxa"/>
            <w:vMerge/>
            <w:tcBorders>
              <w:left w:val="single" w:sz="4" w:space="0" w:color="auto"/>
            </w:tcBorders>
          </w:tcPr>
          <w:p w14:paraId="462ED8AC" w14:textId="77777777" w:rsidR="00385A97" w:rsidRPr="00CF03C3" w:rsidRDefault="00385A97" w:rsidP="00BF6E38">
            <w:pPr>
              <w:pStyle w:val="affd"/>
              <w:rPr>
                <w:sz w:val="28"/>
                <w:szCs w:val="28"/>
              </w:rPr>
            </w:pPr>
          </w:p>
        </w:tc>
      </w:tr>
      <w:tr w:rsidR="00385A97" w:rsidRPr="00CF03C3" w14:paraId="2132571F"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0DB367B9"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69ED5BC" w14:textId="77777777" w:rsidR="00385A97" w:rsidRPr="00CF03C3" w:rsidRDefault="00385A97" w:rsidP="00BF6E38">
            <w:pPr>
              <w:pStyle w:val="affd"/>
              <w:rPr>
                <w:sz w:val="28"/>
                <w:szCs w:val="28"/>
              </w:rPr>
            </w:pPr>
            <w:r w:rsidRPr="00CF03C3">
              <w:rPr>
                <w:sz w:val="28"/>
                <w:szCs w:val="28"/>
              </w:rPr>
              <w:t>Проектная годовая мощность объекта, тонн в год</w:t>
            </w:r>
          </w:p>
        </w:tc>
        <w:tc>
          <w:tcPr>
            <w:tcW w:w="2336" w:type="dxa"/>
            <w:vMerge/>
            <w:tcBorders>
              <w:left w:val="single" w:sz="4" w:space="0" w:color="auto"/>
            </w:tcBorders>
          </w:tcPr>
          <w:p w14:paraId="067A699D" w14:textId="77777777" w:rsidR="00385A97" w:rsidRPr="00CF03C3" w:rsidRDefault="00385A97" w:rsidP="00BF6E38">
            <w:pPr>
              <w:pStyle w:val="affd"/>
              <w:rPr>
                <w:sz w:val="28"/>
                <w:szCs w:val="28"/>
              </w:rPr>
            </w:pPr>
          </w:p>
        </w:tc>
      </w:tr>
      <w:tr w:rsidR="00385A97" w:rsidRPr="00CF03C3" w14:paraId="1263C453"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34504C0"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29D3EDFA" w14:textId="77777777" w:rsidR="00385A97" w:rsidRPr="00CF03C3" w:rsidRDefault="00385A97" w:rsidP="00BF6E38">
            <w:pPr>
              <w:pStyle w:val="affd"/>
              <w:rPr>
                <w:sz w:val="28"/>
                <w:szCs w:val="28"/>
              </w:rPr>
            </w:pPr>
            <w:r w:rsidRPr="00CF03C3">
              <w:rPr>
                <w:sz w:val="28"/>
                <w:szCs w:val="28"/>
              </w:rPr>
              <w:t>Проектная продолжительность рабочих смен, часов</w:t>
            </w:r>
          </w:p>
        </w:tc>
        <w:tc>
          <w:tcPr>
            <w:tcW w:w="2336" w:type="dxa"/>
            <w:vMerge/>
            <w:tcBorders>
              <w:left w:val="single" w:sz="4" w:space="0" w:color="auto"/>
            </w:tcBorders>
          </w:tcPr>
          <w:p w14:paraId="425D5A73" w14:textId="77777777" w:rsidR="00385A97" w:rsidRPr="00CF03C3" w:rsidRDefault="00385A97" w:rsidP="00BF6E38">
            <w:pPr>
              <w:pStyle w:val="affd"/>
              <w:rPr>
                <w:sz w:val="28"/>
                <w:szCs w:val="28"/>
              </w:rPr>
            </w:pPr>
          </w:p>
        </w:tc>
      </w:tr>
      <w:tr w:rsidR="00385A97" w:rsidRPr="00CF03C3" w14:paraId="3835D475"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86F4FC3"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0153BABE" w14:textId="77777777" w:rsidR="00385A97" w:rsidRPr="00CF03C3" w:rsidRDefault="00385A97" w:rsidP="00BF6E38">
            <w:pPr>
              <w:pStyle w:val="affd"/>
              <w:rPr>
                <w:sz w:val="28"/>
                <w:szCs w:val="28"/>
              </w:rPr>
            </w:pPr>
            <w:r w:rsidRPr="00CF03C3">
              <w:rPr>
                <w:sz w:val="28"/>
                <w:szCs w:val="28"/>
              </w:rPr>
              <w:t>Фактическая мощность объекта, тонн в час</w:t>
            </w:r>
          </w:p>
        </w:tc>
        <w:tc>
          <w:tcPr>
            <w:tcW w:w="2336" w:type="dxa"/>
            <w:vMerge/>
            <w:tcBorders>
              <w:left w:val="single" w:sz="4" w:space="0" w:color="auto"/>
            </w:tcBorders>
          </w:tcPr>
          <w:p w14:paraId="042FC8C5" w14:textId="77777777" w:rsidR="00385A97" w:rsidRPr="00CF03C3" w:rsidRDefault="00385A97" w:rsidP="00BF6E38">
            <w:pPr>
              <w:pStyle w:val="affd"/>
              <w:rPr>
                <w:sz w:val="28"/>
                <w:szCs w:val="28"/>
              </w:rPr>
            </w:pPr>
          </w:p>
        </w:tc>
      </w:tr>
      <w:tr w:rsidR="00385A97" w:rsidRPr="00CF03C3" w14:paraId="78946BC1"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042455E6"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01001C12" w14:textId="77777777" w:rsidR="00385A97" w:rsidRPr="00CF03C3" w:rsidRDefault="00385A97" w:rsidP="00BF6E38">
            <w:pPr>
              <w:pStyle w:val="affd"/>
              <w:rPr>
                <w:sz w:val="28"/>
                <w:szCs w:val="28"/>
              </w:rPr>
            </w:pPr>
            <w:r w:rsidRPr="00CF03C3">
              <w:rPr>
                <w:sz w:val="28"/>
                <w:szCs w:val="28"/>
              </w:rPr>
              <w:t>Фактическая продолжительность рабочих смен, часов</w:t>
            </w:r>
          </w:p>
        </w:tc>
        <w:tc>
          <w:tcPr>
            <w:tcW w:w="2336" w:type="dxa"/>
            <w:vMerge/>
            <w:tcBorders>
              <w:left w:val="single" w:sz="4" w:space="0" w:color="auto"/>
            </w:tcBorders>
          </w:tcPr>
          <w:p w14:paraId="7C4184E6" w14:textId="77777777" w:rsidR="00385A97" w:rsidRPr="00CF03C3" w:rsidRDefault="00385A97" w:rsidP="00BF6E38">
            <w:pPr>
              <w:pStyle w:val="affd"/>
              <w:rPr>
                <w:sz w:val="28"/>
                <w:szCs w:val="28"/>
              </w:rPr>
            </w:pPr>
          </w:p>
        </w:tc>
      </w:tr>
      <w:tr w:rsidR="00385A97" w:rsidRPr="00CF03C3" w14:paraId="39008EDE"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70F6CE9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47612E7B" w14:textId="77777777" w:rsidR="00385A97" w:rsidRPr="00CF03C3" w:rsidRDefault="00385A97" w:rsidP="00BF6E38">
            <w:pPr>
              <w:pStyle w:val="affd"/>
              <w:rPr>
                <w:sz w:val="28"/>
                <w:szCs w:val="28"/>
              </w:rPr>
            </w:pPr>
            <w:r w:rsidRPr="00CF03C3">
              <w:rPr>
                <w:sz w:val="28"/>
                <w:szCs w:val="28"/>
              </w:rPr>
              <w:t>Фактическая годовая мощность объекта (определяется исходя фактической мощности приема отходов в час, количества рабочих дней в году и фактической продолжительности рабочих смен), тонн в год</w:t>
            </w:r>
          </w:p>
        </w:tc>
        <w:tc>
          <w:tcPr>
            <w:tcW w:w="2336" w:type="dxa"/>
            <w:vMerge/>
            <w:tcBorders>
              <w:left w:val="single" w:sz="4" w:space="0" w:color="auto"/>
            </w:tcBorders>
          </w:tcPr>
          <w:p w14:paraId="76410F9A" w14:textId="77777777" w:rsidR="00385A97" w:rsidRPr="00CF03C3" w:rsidRDefault="00385A97" w:rsidP="00BF6E38">
            <w:pPr>
              <w:pStyle w:val="affd"/>
              <w:rPr>
                <w:sz w:val="28"/>
                <w:szCs w:val="28"/>
              </w:rPr>
            </w:pPr>
          </w:p>
        </w:tc>
      </w:tr>
      <w:tr w:rsidR="00385A97" w:rsidRPr="00CF03C3" w14:paraId="129995CE"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6575A127"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CB45272" w14:textId="77777777" w:rsidR="00385A97" w:rsidRPr="00CF03C3" w:rsidRDefault="00385A97" w:rsidP="00BF6E38">
            <w:pPr>
              <w:pStyle w:val="affd"/>
              <w:rPr>
                <w:sz w:val="28"/>
                <w:szCs w:val="28"/>
              </w:rPr>
            </w:pPr>
            <w:r w:rsidRPr="00CF03C3">
              <w:rPr>
                <w:sz w:val="28"/>
                <w:szCs w:val="28"/>
              </w:rPr>
              <w:t>Масса естественных потерь компонентного состава в ТКО, связанная с уменьшением массы ТКО на объекте, в связи с уменьшением влаги и другими факторами (при наличии информации), тонн</w:t>
            </w:r>
          </w:p>
        </w:tc>
        <w:tc>
          <w:tcPr>
            <w:tcW w:w="2336" w:type="dxa"/>
            <w:vMerge/>
            <w:tcBorders>
              <w:left w:val="single" w:sz="4" w:space="0" w:color="auto"/>
            </w:tcBorders>
          </w:tcPr>
          <w:p w14:paraId="5CCBD43A" w14:textId="77777777" w:rsidR="00385A97" w:rsidRPr="00CF03C3" w:rsidRDefault="00385A97" w:rsidP="00BF6E38">
            <w:pPr>
              <w:pStyle w:val="affd"/>
              <w:rPr>
                <w:sz w:val="28"/>
                <w:szCs w:val="28"/>
              </w:rPr>
            </w:pPr>
          </w:p>
        </w:tc>
      </w:tr>
      <w:tr w:rsidR="00385A97" w:rsidRPr="00CF03C3" w14:paraId="239F1FDF"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914C66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1D0CD4C2" w14:textId="77777777" w:rsidR="00385A97" w:rsidRPr="00CF03C3" w:rsidRDefault="00385A97" w:rsidP="00BF6E38">
            <w:pPr>
              <w:pStyle w:val="affd"/>
              <w:rPr>
                <w:color w:val="000000" w:themeColor="text1"/>
                <w:sz w:val="28"/>
                <w:szCs w:val="28"/>
              </w:rPr>
            </w:pPr>
            <w:r w:rsidRPr="00CF03C3">
              <w:rPr>
                <w:color w:val="000000" w:themeColor="text1"/>
                <w:sz w:val="28"/>
                <w:szCs w:val="28"/>
              </w:rPr>
              <w:t>Мощность производства тепловой энергии (при наличии), Гкал</w:t>
            </w:r>
          </w:p>
        </w:tc>
        <w:tc>
          <w:tcPr>
            <w:tcW w:w="2336" w:type="dxa"/>
            <w:vMerge/>
            <w:tcBorders>
              <w:left w:val="single" w:sz="4" w:space="0" w:color="auto"/>
            </w:tcBorders>
          </w:tcPr>
          <w:p w14:paraId="104AE0CF" w14:textId="77777777" w:rsidR="00385A97" w:rsidRPr="00CF03C3" w:rsidRDefault="00385A97" w:rsidP="00BF6E38">
            <w:pPr>
              <w:pStyle w:val="affd"/>
              <w:rPr>
                <w:sz w:val="28"/>
                <w:szCs w:val="28"/>
              </w:rPr>
            </w:pPr>
          </w:p>
        </w:tc>
      </w:tr>
      <w:tr w:rsidR="00385A97" w:rsidRPr="00CF03C3" w14:paraId="5895D25C"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A966A1B"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7715B35" w14:textId="77777777" w:rsidR="00385A97" w:rsidRPr="00CF03C3" w:rsidRDefault="00385A97" w:rsidP="00BF6E38">
            <w:pPr>
              <w:pStyle w:val="affd"/>
              <w:rPr>
                <w:color w:val="000000" w:themeColor="text1"/>
                <w:sz w:val="28"/>
                <w:szCs w:val="28"/>
              </w:rPr>
            </w:pPr>
            <w:r w:rsidRPr="00CF03C3">
              <w:rPr>
                <w:color w:val="000000" w:themeColor="text1"/>
                <w:sz w:val="28"/>
                <w:szCs w:val="28"/>
              </w:rPr>
              <w:t>Мощность производства электрической энергии (при наличии), Гкал</w:t>
            </w:r>
          </w:p>
        </w:tc>
        <w:tc>
          <w:tcPr>
            <w:tcW w:w="2336" w:type="dxa"/>
            <w:vMerge/>
            <w:tcBorders>
              <w:left w:val="single" w:sz="4" w:space="0" w:color="auto"/>
              <w:bottom w:val="single" w:sz="4" w:space="0" w:color="auto"/>
            </w:tcBorders>
          </w:tcPr>
          <w:p w14:paraId="02C4F273" w14:textId="77777777" w:rsidR="00385A97" w:rsidRPr="00CF03C3" w:rsidRDefault="00385A97" w:rsidP="00BF6E38">
            <w:pPr>
              <w:pStyle w:val="affd"/>
              <w:rPr>
                <w:sz w:val="28"/>
                <w:szCs w:val="28"/>
              </w:rPr>
            </w:pPr>
          </w:p>
        </w:tc>
      </w:tr>
      <w:tr w:rsidR="00385A97" w:rsidRPr="00CF03C3" w14:paraId="401226F9" w14:textId="77777777" w:rsidTr="00BF6E38">
        <w:tc>
          <w:tcPr>
            <w:tcW w:w="10102" w:type="dxa"/>
            <w:gridSpan w:val="4"/>
            <w:tcBorders>
              <w:top w:val="single" w:sz="4" w:space="0" w:color="auto"/>
              <w:bottom w:val="single" w:sz="4" w:space="0" w:color="auto"/>
            </w:tcBorders>
          </w:tcPr>
          <w:p w14:paraId="06B3F030" w14:textId="77777777" w:rsidR="00385A97" w:rsidRPr="00CF03C3" w:rsidRDefault="00385A97" w:rsidP="00BF6E38">
            <w:pPr>
              <w:pStyle w:val="affd"/>
              <w:rPr>
                <w:b/>
                <w:bCs/>
                <w:sz w:val="28"/>
                <w:szCs w:val="28"/>
              </w:rPr>
            </w:pPr>
            <w:r w:rsidRPr="00CF03C3">
              <w:rPr>
                <w:b/>
                <w:bCs/>
                <w:sz w:val="28"/>
                <w:szCs w:val="28"/>
              </w:rPr>
              <w:t xml:space="preserve">Информация о балансовых показателях </w:t>
            </w: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каждому виду отхода в соответствии с ФККО)</w:t>
            </w:r>
          </w:p>
        </w:tc>
      </w:tr>
      <w:tr w:rsidR="00385A97" w:rsidRPr="00CF03C3" w14:paraId="4BEE3545"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36DE784"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7A576A3F" w14:textId="77777777" w:rsidR="00385A97" w:rsidRPr="00CF03C3" w:rsidRDefault="00385A97" w:rsidP="00BF6E38">
            <w:pPr>
              <w:pStyle w:val="affd"/>
              <w:rPr>
                <w:color w:val="000000" w:themeColor="text1"/>
                <w:sz w:val="28"/>
                <w:szCs w:val="28"/>
              </w:rPr>
            </w:pPr>
            <w:r w:rsidRPr="00CF03C3">
              <w:rPr>
                <w:color w:val="000000" w:themeColor="text1"/>
                <w:sz w:val="28"/>
                <w:szCs w:val="28"/>
              </w:rPr>
              <w:t>Отчетный период (месяц, год), за который предоставляются балансовые показатели</w:t>
            </w:r>
          </w:p>
        </w:tc>
        <w:tc>
          <w:tcPr>
            <w:tcW w:w="2336" w:type="dxa"/>
            <w:vMerge w:val="restart"/>
            <w:tcBorders>
              <w:top w:val="single" w:sz="4" w:space="0" w:color="auto"/>
              <w:left w:val="single" w:sz="4" w:space="0" w:color="auto"/>
              <w:bottom w:val="single" w:sz="4" w:space="0" w:color="auto"/>
            </w:tcBorders>
          </w:tcPr>
          <w:p w14:paraId="0693F50A"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Ежемесячно, нарастающим итогом не позднее</w:t>
            </w:r>
          </w:p>
          <w:p w14:paraId="752C47BD" w14:textId="77777777" w:rsidR="00385A97" w:rsidRPr="00CF03C3" w:rsidRDefault="00385A97" w:rsidP="00BF6E38">
            <w:pPr>
              <w:pStyle w:val="affd"/>
              <w:jc w:val="center"/>
              <w:rPr>
                <w:color w:val="000000" w:themeColor="text1"/>
                <w:sz w:val="28"/>
                <w:szCs w:val="28"/>
              </w:rPr>
            </w:pPr>
            <w:r>
              <w:rPr>
                <w:color w:val="000000" w:themeColor="text1"/>
                <w:sz w:val="28"/>
                <w:szCs w:val="28"/>
              </w:rPr>
              <w:t>15</w:t>
            </w:r>
            <w:r w:rsidRPr="00CF03C3">
              <w:rPr>
                <w:color w:val="000000" w:themeColor="text1"/>
                <w:sz w:val="28"/>
                <w:szCs w:val="28"/>
              </w:rPr>
              <w:t xml:space="preserve"> числа месяца, следующего за отчетным, с возможностью уточнения до </w:t>
            </w:r>
            <w:r>
              <w:rPr>
                <w:color w:val="000000" w:themeColor="text1"/>
                <w:sz w:val="28"/>
                <w:szCs w:val="28"/>
              </w:rPr>
              <w:t>20</w:t>
            </w:r>
            <w:r w:rsidRPr="00CF03C3">
              <w:rPr>
                <w:color w:val="000000" w:themeColor="text1"/>
                <w:sz w:val="28"/>
                <w:szCs w:val="28"/>
              </w:rPr>
              <w:t xml:space="preserve"> числа месяца, следующего </w:t>
            </w:r>
            <w:r>
              <w:rPr>
                <w:color w:val="000000" w:themeColor="text1"/>
                <w:sz w:val="28"/>
                <w:szCs w:val="28"/>
              </w:rPr>
              <w:t>за</w:t>
            </w:r>
            <w:r w:rsidRPr="00CF03C3">
              <w:rPr>
                <w:color w:val="000000" w:themeColor="text1"/>
                <w:sz w:val="28"/>
                <w:szCs w:val="28"/>
              </w:rPr>
              <w:t xml:space="preserve"> отчетн</w:t>
            </w:r>
            <w:r>
              <w:rPr>
                <w:color w:val="000000" w:themeColor="text1"/>
                <w:sz w:val="28"/>
                <w:szCs w:val="28"/>
              </w:rPr>
              <w:t>ым</w:t>
            </w:r>
            <w:r w:rsidRPr="00CF03C3">
              <w:rPr>
                <w:color w:val="000000" w:themeColor="text1"/>
                <w:sz w:val="28"/>
                <w:szCs w:val="28"/>
              </w:rPr>
              <w:t>, и ежегодно, не позднее 1 февраля года, следующего за отчетным, с возможностью уточнения не позднее 20 февраля года, следующего за отчетным</w:t>
            </w:r>
          </w:p>
          <w:p w14:paraId="3EC905F6" w14:textId="77777777" w:rsidR="00385A97" w:rsidRPr="00CF03C3" w:rsidRDefault="00385A97" w:rsidP="00BF6E38">
            <w:pPr>
              <w:pStyle w:val="affd"/>
              <w:rPr>
                <w:sz w:val="28"/>
                <w:szCs w:val="28"/>
              </w:rPr>
            </w:pPr>
          </w:p>
          <w:p w14:paraId="40F68236" w14:textId="77777777" w:rsidR="00385A97" w:rsidRPr="00CF03C3" w:rsidRDefault="00385A97" w:rsidP="00BF6E38">
            <w:pPr>
              <w:pStyle w:val="affd"/>
              <w:jc w:val="center"/>
              <w:rPr>
                <w:sz w:val="28"/>
                <w:szCs w:val="28"/>
              </w:rPr>
            </w:pPr>
          </w:p>
        </w:tc>
      </w:tr>
      <w:tr w:rsidR="00385A97" w:rsidRPr="00CF03C3" w14:paraId="76B011A1"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0C7E883D"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D3D3C69" w14:textId="77777777" w:rsidR="00385A97" w:rsidRPr="00CF03C3" w:rsidRDefault="00385A97" w:rsidP="00BF6E38">
            <w:pPr>
              <w:pStyle w:val="affd"/>
              <w:rPr>
                <w:color w:val="000000" w:themeColor="text1"/>
                <w:sz w:val="28"/>
                <w:szCs w:val="28"/>
              </w:rPr>
            </w:pPr>
            <w:r w:rsidRPr="00CF03C3">
              <w:rPr>
                <w:color w:val="000000" w:themeColor="text1"/>
                <w:sz w:val="28"/>
                <w:szCs w:val="28"/>
              </w:rPr>
              <w:t>Вид отхода</w:t>
            </w:r>
          </w:p>
        </w:tc>
        <w:tc>
          <w:tcPr>
            <w:tcW w:w="2336" w:type="dxa"/>
            <w:vMerge/>
            <w:tcBorders>
              <w:top w:val="single" w:sz="4" w:space="0" w:color="auto"/>
              <w:left w:val="single" w:sz="4" w:space="0" w:color="auto"/>
              <w:bottom w:val="single" w:sz="4" w:space="0" w:color="auto"/>
            </w:tcBorders>
          </w:tcPr>
          <w:p w14:paraId="61438772" w14:textId="77777777" w:rsidR="00385A97" w:rsidRPr="00CF03C3" w:rsidRDefault="00385A97" w:rsidP="00BF6E38">
            <w:pPr>
              <w:pStyle w:val="affd"/>
              <w:rPr>
                <w:sz w:val="28"/>
                <w:szCs w:val="28"/>
              </w:rPr>
            </w:pPr>
          </w:p>
        </w:tc>
      </w:tr>
      <w:tr w:rsidR="00385A97" w:rsidRPr="00CF03C3" w14:paraId="68563FE4"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5BA138EF"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531214CC"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образованных на объекте</w:t>
            </w:r>
          </w:p>
        </w:tc>
        <w:tc>
          <w:tcPr>
            <w:tcW w:w="2336" w:type="dxa"/>
            <w:vMerge/>
            <w:tcBorders>
              <w:top w:val="single" w:sz="4" w:space="0" w:color="auto"/>
              <w:left w:val="single" w:sz="4" w:space="0" w:color="auto"/>
              <w:bottom w:val="single" w:sz="4" w:space="0" w:color="auto"/>
            </w:tcBorders>
          </w:tcPr>
          <w:p w14:paraId="77B4A621" w14:textId="77777777" w:rsidR="00385A97" w:rsidRPr="00CF03C3" w:rsidRDefault="00385A97" w:rsidP="00BF6E38">
            <w:pPr>
              <w:pStyle w:val="affd"/>
              <w:rPr>
                <w:sz w:val="28"/>
                <w:szCs w:val="28"/>
              </w:rPr>
            </w:pPr>
          </w:p>
        </w:tc>
      </w:tr>
      <w:tr w:rsidR="00385A97" w:rsidRPr="00CF03C3" w14:paraId="21FB606E"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4FDDEA10"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0F6958A8" w14:textId="77777777" w:rsidR="00385A97" w:rsidRPr="00CF03C3" w:rsidRDefault="00385A97" w:rsidP="00BF6E38">
            <w:pPr>
              <w:pStyle w:val="affd"/>
              <w:rPr>
                <w:sz w:val="28"/>
                <w:szCs w:val="28"/>
              </w:rPr>
            </w:pPr>
            <w:r w:rsidRPr="00CF03C3">
              <w:rPr>
                <w:sz w:val="28"/>
                <w:szCs w:val="28"/>
              </w:rPr>
              <w:t>Масса принятых отходов, тонн</w:t>
            </w:r>
          </w:p>
        </w:tc>
        <w:tc>
          <w:tcPr>
            <w:tcW w:w="2336" w:type="dxa"/>
            <w:vMerge/>
            <w:tcBorders>
              <w:top w:val="single" w:sz="4" w:space="0" w:color="auto"/>
              <w:left w:val="single" w:sz="4" w:space="0" w:color="auto"/>
              <w:bottom w:val="single" w:sz="4" w:space="0" w:color="auto"/>
            </w:tcBorders>
          </w:tcPr>
          <w:p w14:paraId="577AEDA3" w14:textId="77777777" w:rsidR="00385A97" w:rsidRPr="00CF03C3" w:rsidRDefault="00385A97" w:rsidP="00BF6E38">
            <w:pPr>
              <w:pStyle w:val="affd"/>
              <w:rPr>
                <w:sz w:val="28"/>
                <w:szCs w:val="28"/>
              </w:rPr>
            </w:pPr>
          </w:p>
        </w:tc>
      </w:tr>
      <w:tr w:rsidR="00385A97" w:rsidRPr="00CF03C3" w14:paraId="7C1790F8"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43AF2A1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1EF5F52" w14:textId="77777777" w:rsidR="00385A97" w:rsidRPr="00CF03C3" w:rsidRDefault="00385A97" w:rsidP="00BF6E38">
            <w:pPr>
              <w:pStyle w:val="affd"/>
              <w:rPr>
                <w:sz w:val="28"/>
                <w:szCs w:val="28"/>
              </w:rPr>
            </w:pPr>
            <w:r w:rsidRPr="00CF03C3">
              <w:rPr>
                <w:sz w:val="28"/>
                <w:szCs w:val="28"/>
              </w:rPr>
              <w:t xml:space="preserve">Наименование регионального оператора, оператора по обращению с ТКО, </w:t>
            </w:r>
            <w:r w:rsidRPr="00CF03C3">
              <w:rPr>
                <w:color w:val="000000" w:themeColor="text1"/>
                <w:sz w:val="28"/>
                <w:szCs w:val="28"/>
              </w:rPr>
              <w:t xml:space="preserve">иного лица, от которого приняты отходы, наименование субъекта Российской Федерации, от границ которого осуществляется транспортирование ТКО на объект (в случае заключения между субъектами Российской Федерации соглашения) </w:t>
            </w:r>
          </w:p>
        </w:tc>
        <w:tc>
          <w:tcPr>
            <w:tcW w:w="2336" w:type="dxa"/>
            <w:vMerge/>
            <w:tcBorders>
              <w:top w:val="single" w:sz="4" w:space="0" w:color="auto"/>
              <w:left w:val="single" w:sz="4" w:space="0" w:color="auto"/>
              <w:bottom w:val="single" w:sz="4" w:space="0" w:color="auto"/>
            </w:tcBorders>
          </w:tcPr>
          <w:p w14:paraId="47289CE3" w14:textId="77777777" w:rsidR="00385A97" w:rsidRPr="00CF03C3" w:rsidRDefault="00385A97" w:rsidP="00BF6E38">
            <w:pPr>
              <w:pStyle w:val="affd"/>
              <w:rPr>
                <w:sz w:val="28"/>
                <w:szCs w:val="28"/>
              </w:rPr>
            </w:pPr>
          </w:p>
        </w:tc>
      </w:tr>
      <w:tr w:rsidR="00385A97" w:rsidRPr="00CF03C3" w14:paraId="6522E41B"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F217880"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2188A76" w14:textId="77777777" w:rsidR="00385A97" w:rsidRPr="00CF03C3" w:rsidRDefault="00385A97" w:rsidP="00BF6E38">
            <w:pPr>
              <w:pStyle w:val="affd"/>
              <w:rPr>
                <w:color w:val="000000" w:themeColor="text1"/>
                <w:sz w:val="28"/>
                <w:szCs w:val="28"/>
              </w:rPr>
            </w:pPr>
            <w:r w:rsidRPr="00CF03C3">
              <w:rPr>
                <w:color w:val="000000" w:themeColor="text1"/>
                <w:sz w:val="28"/>
                <w:szCs w:val="28"/>
              </w:rPr>
              <w:t>Идентификационный номер налогоплательщика регионального оператора, оператора по обращению с ТКО, иного лица, от которого приняты отходы (за исключением случаев заключения между субъектами Российской Федерации соглашения)</w:t>
            </w:r>
          </w:p>
        </w:tc>
        <w:tc>
          <w:tcPr>
            <w:tcW w:w="2336" w:type="dxa"/>
            <w:vMerge/>
            <w:tcBorders>
              <w:top w:val="single" w:sz="4" w:space="0" w:color="auto"/>
              <w:left w:val="single" w:sz="4" w:space="0" w:color="auto"/>
              <w:bottom w:val="single" w:sz="4" w:space="0" w:color="auto"/>
            </w:tcBorders>
          </w:tcPr>
          <w:p w14:paraId="7284A10A" w14:textId="77777777" w:rsidR="00385A97" w:rsidRPr="00CF03C3" w:rsidRDefault="00385A97" w:rsidP="00BF6E38">
            <w:pPr>
              <w:pStyle w:val="affd"/>
              <w:rPr>
                <w:sz w:val="28"/>
                <w:szCs w:val="28"/>
              </w:rPr>
            </w:pPr>
          </w:p>
        </w:tc>
      </w:tr>
      <w:tr w:rsidR="00385A97" w:rsidRPr="00CF03C3" w14:paraId="535583D8"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0695DA2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3DDF6ED9"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от которого приняты отходы (указывается если ТКО и отходы после обработки ТКО приняты от оператора по обращению с ТКО)</w:t>
            </w:r>
          </w:p>
        </w:tc>
        <w:tc>
          <w:tcPr>
            <w:tcW w:w="2336" w:type="dxa"/>
            <w:vMerge/>
            <w:tcBorders>
              <w:top w:val="single" w:sz="4" w:space="0" w:color="auto"/>
              <w:left w:val="single" w:sz="4" w:space="0" w:color="auto"/>
              <w:bottom w:val="single" w:sz="4" w:space="0" w:color="auto"/>
            </w:tcBorders>
          </w:tcPr>
          <w:p w14:paraId="3FAC62C2" w14:textId="77777777" w:rsidR="00385A97" w:rsidRPr="00CF03C3" w:rsidRDefault="00385A97" w:rsidP="00BF6E38">
            <w:pPr>
              <w:pStyle w:val="affd"/>
              <w:rPr>
                <w:sz w:val="28"/>
                <w:szCs w:val="28"/>
              </w:rPr>
            </w:pPr>
          </w:p>
        </w:tc>
      </w:tr>
      <w:tr w:rsidR="00385A97" w:rsidRPr="00CF03C3" w14:paraId="4215CABA"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2AFC75E"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7C802914" w14:textId="77777777" w:rsidR="00385A97" w:rsidRPr="00CF03C3" w:rsidRDefault="00385A97" w:rsidP="00BF6E38">
            <w:pPr>
              <w:pStyle w:val="affd"/>
              <w:rPr>
                <w:sz w:val="28"/>
                <w:szCs w:val="28"/>
              </w:rPr>
            </w:pPr>
            <w:r w:rsidRPr="00CF03C3">
              <w:rPr>
                <w:sz w:val="28"/>
                <w:szCs w:val="28"/>
              </w:rPr>
              <w:t>Масса обезвреженных отходов, тонн</w:t>
            </w:r>
          </w:p>
        </w:tc>
        <w:tc>
          <w:tcPr>
            <w:tcW w:w="2336" w:type="dxa"/>
            <w:vMerge/>
            <w:tcBorders>
              <w:top w:val="single" w:sz="4" w:space="0" w:color="auto"/>
              <w:left w:val="single" w:sz="4" w:space="0" w:color="auto"/>
              <w:bottom w:val="single" w:sz="4" w:space="0" w:color="auto"/>
            </w:tcBorders>
          </w:tcPr>
          <w:p w14:paraId="5BB4CC7D" w14:textId="77777777" w:rsidR="00385A97" w:rsidRPr="00CF03C3" w:rsidRDefault="00385A97" w:rsidP="00BF6E38">
            <w:pPr>
              <w:pStyle w:val="affd"/>
              <w:rPr>
                <w:sz w:val="28"/>
                <w:szCs w:val="28"/>
              </w:rPr>
            </w:pPr>
          </w:p>
        </w:tc>
      </w:tr>
      <w:tr w:rsidR="00385A97" w:rsidRPr="00CF03C3" w14:paraId="63F8CD68" w14:textId="77777777" w:rsidTr="00BF6E38">
        <w:trPr>
          <w:gridAfter w:val="1"/>
          <w:wAfter w:w="32" w:type="dxa"/>
        </w:trPr>
        <w:tc>
          <w:tcPr>
            <w:tcW w:w="714" w:type="dxa"/>
            <w:tcBorders>
              <w:top w:val="single" w:sz="4" w:space="0" w:color="auto"/>
              <w:bottom w:val="single" w:sz="4" w:space="0" w:color="auto"/>
              <w:right w:val="single" w:sz="4" w:space="0" w:color="auto"/>
            </w:tcBorders>
            <w:shd w:val="clear" w:color="auto" w:fill="auto"/>
          </w:tcPr>
          <w:p w14:paraId="590F09F3"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30FD9AF3"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естественных потерь компонентного состава в ТКО, связанная с уменьшением массы ТКО на объекте, в связи с уменьшением влаги и другими факторами (при наличии информации), тонн</w:t>
            </w:r>
          </w:p>
        </w:tc>
        <w:tc>
          <w:tcPr>
            <w:tcW w:w="2336" w:type="dxa"/>
            <w:vMerge/>
            <w:tcBorders>
              <w:top w:val="single" w:sz="4" w:space="0" w:color="auto"/>
              <w:left w:val="single" w:sz="4" w:space="0" w:color="auto"/>
              <w:bottom w:val="single" w:sz="4" w:space="0" w:color="auto"/>
            </w:tcBorders>
            <w:shd w:val="clear" w:color="auto" w:fill="auto"/>
          </w:tcPr>
          <w:p w14:paraId="0C2E36CB" w14:textId="77777777" w:rsidR="00385A97" w:rsidRPr="00CF03C3" w:rsidRDefault="00385A97" w:rsidP="00BF6E38">
            <w:pPr>
              <w:pStyle w:val="affd"/>
              <w:rPr>
                <w:sz w:val="28"/>
                <w:szCs w:val="28"/>
              </w:rPr>
            </w:pPr>
          </w:p>
        </w:tc>
      </w:tr>
      <w:tr w:rsidR="00385A97" w:rsidRPr="00CF03C3" w14:paraId="05DE70F1" w14:textId="77777777" w:rsidTr="00BF6E38">
        <w:trPr>
          <w:gridAfter w:val="1"/>
          <w:wAfter w:w="32" w:type="dxa"/>
        </w:trPr>
        <w:tc>
          <w:tcPr>
            <w:tcW w:w="714" w:type="dxa"/>
            <w:tcBorders>
              <w:top w:val="single" w:sz="4" w:space="0" w:color="auto"/>
              <w:bottom w:val="single" w:sz="4" w:space="0" w:color="auto"/>
              <w:right w:val="single" w:sz="4" w:space="0" w:color="auto"/>
            </w:tcBorders>
            <w:shd w:val="clear" w:color="auto" w:fill="auto"/>
          </w:tcPr>
          <w:p w14:paraId="5AECE971"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4DC48C03"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переданных отходов</w:t>
            </w:r>
            <w:r>
              <w:rPr>
                <w:color w:val="000000" w:themeColor="text1"/>
                <w:sz w:val="28"/>
                <w:szCs w:val="28"/>
              </w:rPr>
              <w:t xml:space="preserve"> после обезвреживания</w:t>
            </w:r>
            <w:r w:rsidRPr="00CF03C3">
              <w:rPr>
                <w:color w:val="000000" w:themeColor="text1"/>
                <w:sz w:val="28"/>
                <w:szCs w:val="28"/>
              </w:rPr>
              <w:t>, тонн</w:t>
            </w:r>
          </w:p>
        </w:tc>
        <w:tc>
          <w:tcPr>
            <w:tcW w:w="2336" w:type="dxa"/>
            <w:vMerge/>
            <w:tcBorders>
              <w:top w:val="single" w:sz="4" w:space="0" w:color="auto"/>
              <w:left w:val="single" w:sz="4" w:space="0" w:color="auto"/>
              <w:bottom w:val="single" w:sz="4" w:space="0" w:color="auto"/>
            </w:tcBorders>
            <w:shd w:val="clear" w:color="auto" w:fill="auto"/>
          </w:tcPr>
          <w:p w14:paraId="083C2184" w14:textId="77777777" w:rsidR="00385A97" w:rsidRPr="00CF03C3" w:rsidRDefault="00385A97" w:rsidP="00BF6E38">
            <w:pPr>
              <w:pStyle w:val="affd"/>
              <w:rPr>
                <w:sz w:val="28"/>
                <w:szCs w:val="28"/>
              </w:rPr>
            </w:pPr>
          </w:p>
        </w:tc>
      </w:tr>
      <w:tr w:rsidR="00385A97" w:rsidRPr="00CF03C3" w14:paraId="6B54C19A" w14:textId="77777777" w:rsidTr="00BF6E38">
        <w:trPr>
          <w:gridAfter w:val="1"/>
          <w:wAfter w:w="32" w:type="dxa"/>
        </w:trPr>
        <w:tc>
          <w:tcPr>
            <w:tcW w:w="714" w:type="dxa"/>
            <w:tcBorders>
              <w:top w:val="single" w:sz="4" w:space="0" w:color="auto"/>
              <w:bottom w:val="single" w:sz="4" w:space="0" w:color="auto"/>
              <w:right w:val="single" w:sz="4" w:space="0" w:color="auto"/>
            </w:tcBorders>
            <w:shd w:val="clear" w:color="auto" w:fill="auto"/>
          </w:tcPr>
          <w:p w14:paraId="419F7291"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1CFAF42D" w14:textId="77777777" w:rsidR="00385A97" w:rsidRPr="00CF03C3" w:rsidRDefault="00385A97" w:rsidP="00BF6E38">
            <w:pPr>
              <w:pStyle w:val="affd"/>
              <w:rPr>
                <w:sz w:val="28"/>
                <w:szCs w:val="28"/>
              </w:rPr>
            </w:pPr>
            <w:r w:rsidRPr="00CF03C3">
              <w:rPr>
                <w:sz w:val="28"/>
                <w:szCs w:val="28"/>
              </w:rPr>
              <w:t>Наименование регионального оператора, оператора по обращению с ТКО, иного лица, которому переданы отходы или вторичное сырье,</w:t>
            </w:r>
            <w:r w:rsidRPr="00CF03C3">
              <w:t xml:space="preserve"> </w:t>
            </w:r>
            <w:r w:rsidRPr="00CF03C3">
              <w:rPr>
                <w:color w:val="000000" w:themeColor="text1"/>
                <w:sz w:val="28"/>
                <w:szCs w:val="28"/>
              </w:rPr>
              <w:t xml:space="preserve">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  </w:t>
            </w:r>
          </w:p>
        </w:tc>
        <w:tc>
          <w:tcPr>
            <w:tcW w:w="2336" w:type="dxa"/>
            <w:vMerge/>
            <w:tcBorders>
              <w:top w:val="single" w:sz="4" w:space="0" w:color="auto"/>
              <w:left w:val="single" w:sz="4" w:space="0" w:color="auto"/>
              <w:bottom w:val="single" w:sz="4" w:space="0" w:color="auto"/>
            </w:tcBorders>
            <w:shd w:val="clear" w:color="auto" w:fill="auto"/>
          </w:tcPr>
          <w:p w14:paraId="62763178" w14:textId="77777777" w:rsidR="00385A97" w:rsidRPr="00CF03C3" w:rsidRDefault="00385A97" w:rsidP="00BF6E38">
            <w:pPr>
              <w:pStyle w:val="affd"/>
              <w:rPr>
                <w:sz w:val="28"/>
                <w:szCs w:val="28"/>
              </w:rPr>
            </w:pPr>
          </w:p>
        </w:tc>
      </w:tr>
      <w:tr w:rsidR="00385A97" w:rsidRPr="00CF03C3" w14:paraId="00858DD3"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D941833"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25711B8B" w14:textId="77777777" w:rsidR="00385A97" w:rsidRPr="00CF03C3" w:rsidRDefault="00385A97" w:rsidP="00BF6E38">
            <w:pPr>
              <w:pStyle w:val="affd"/>
              <w:rPr>
                <w:sz w:val="28"/>
                <w:szCs w:val="28"/>
              </w:rPr>
            </w:pPr>
            <w:r w:rsidRPr="00CF03C3">
              <w:rPr>
                <w:sz w:val="28"/>
                <w:szCs w:val="28"/>
              </w:rPr>
              <w:t>Идентификационный номер налогоплательщика регионального оператора, оператора по обращению с ТКО, иного лица, которому переданы отходы или вторичное сырье (</w:t>
            </w:r>
            <w:r w:rsidRPr="00CF03C3">
              <w:rPr>
                <w:color w:val="000000" w:themeColor="text1"/>
                <w:sz w:val="28"/>
                <w:szCs w:val="28"/>
              </w:rPr>
              <w:t>за исключением случаев заключения между субъектами Российской Федерации соглашения)</w:t>
            </w:r>
          </w:p>
        </w:tc>
        <w:tc>
          <w:tcPr>
            <w:tcW w:w="2336" w:type="dxa"/>
            <w:vMerge/>
            <w:tcBorders>
              <w:top w:val="single" w:sz="4" w:space="0" w:color="auto"/>
              <w:left w:val="single" w:sz="4" w:space="0" w:color="auto"/>
              <w:bottom w:val="single" w:sz="4" w:space="0" w:color="auto"/>
            </w:tcBorders>
          </w:tcPr>
          <w:p w14:paraId="7F3A741E" w14:textId="77777777" w:rsidR="00385A97" w:rsidRPr="00CF03C3" w:rsidRDefault="00385A97" w:rsidP="00BF6E38">
            <w:pPr>
              <w:pStyle w:val="affd"/>
              <w:rPr>
                <w:sz w:val="28"/>
                <w:szCs w:val="28"/>
              </w:rPr>
            </w:pPr>
          </w:p>
        </w:tc>
      </w:tr>
      <w:tr w:rsidR="00385A97" w:rsidRPr="00CF03C3" w14:paraId="5CE48C84"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1E9E92EC"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44773536"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на который переданы отходы с указанием вида деятельности, осуществляемого на объекте обращения с ТКО (</w:t>
            </w:r>
            <w:r>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при наличии информации согласно договору, по которому осуществляется передача отходов)</w:t>
            </w:r>
          </w:p>
        </w:tc>
        <w:tc>
          <w:tcPr>
            <w:tcW w:w="2336" w:type="dxa"/>
            <w:vMerge/>
            <w:tcBorders>
              <w:top w:val="single" w:sz="4" w:space="0" w:color="auto"/>
              <w:left w:val="single" w:sz="4" w:space="0" w:color="auto"/>
              <w:bottom w:val="single" w:sz="4" w:space="0" w:color="auto"/>
            </w:tcBorders>
          </w:tcPr>
          <w:p w14:paraId="2C4136EA" w14:textId="77777777" w:rsidR="00385A97" w:rsidRPr="00CF03C3" w:rsidRDefault="00385A97" w:rsidP="00BF6E38">
            <w:pPr>
              <w:pStyle w:val="affd"/>
              <w:rPr>
                <w:sz w:val="28"/>
                <w:szCs w:val="28"/>
              </w:rPr>
            </w:pPr>
          </w:p>
        </w:tc>
      </w:tr>
      <w:tr w:rsidR="00385A97" w:rsidRPr="00CF03C3" w14:paraId="0E609004"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46EF982B"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70AD78E5"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конец отчетного период</w:t>
            </w:r>
            <w:r>
              <w:rPr>
                <w:color w:val="000000" w:themeColor="text1"/>
                <w:sz w:val="28"/>
                <w:szCs w:val="28"/>
              </w:rPr>
              <w:t>а</w:t>
            </w:r>
            <w:r w:rsidRPr="00CF03C3">
              <w:rPr>
                <w:color w:val="000000" w:themeColor="text1"/>
                <w:sz w:val="28"/>
                <w:szCs w:val="28"/>
              </w:rPr>
              <w:t>, тонн</w:t>
            </w:r>
          </w:p>
        </w:tc>
        <w:tc>
          <w:tcPr>
            <w:tcW w:w="2336" w:type="dxa"/>
            <w:vMerge/>
            <w:tcBorders>
              <w:top w:val="single" w:sz="4" w:space="0" w:color="auto"/>
              <w:left w:val="single" w:sz="4" w:space="0" w:color="auto"/>
              <w:bottom w:val="single" w:sz="4" w:space="0" w:color="auto"/>
            </w:tcBorders>
          </w:tcPr>
          <w:p w14:paraId="4A03C9C6" w14:textId="77777777" w:rsidR="00385A97" w:rsidRPr="00CF03C3" w:rsidRDefault="00385A97" w:rsidP="00BF6E38">
            <w:pPr>
              <w:pStyle w:val="affd"/>
              <w:rPr>
                <w:sz w:val="28"/>
                <w:szCs w:val="28"/>
              </w:rPr>
            </w:pPr>
          </w:p>
        </w:tc>
      </w:tr>
      <w:tr w:rsidR="00385A97" w:rsidRPr="00CF03C3" w14:paraId="3815C05C" w14:textId="77777777" w:rsidTr="00BF6E38">
        <w:trPr>
          <w:gridAfter w:val="1"/>
          <w:wAfter w:w="32" w:type="dxa"/>
        </w:trPr>
        <w:tc>
          <w:tcPr>
            <w:tcW w:w="714" w:type="dxa"/>
            <w:tcBorders>
              <w:top w:val="single" w:sz="4" w:space="0" w:color="auto"/>
              <w:bottom w:val="single" w:sz="4" w:space="0" w:color="auto"/>
              <w:right w:val="single" w:sz="4" w:space="0" w:color="auto"/>
            </w:tcBorders>
          </w:tcPr>
          <w:p w14:paraId="2981B030" w14:textId="77777777" w:rsidR="00385A97" w:rsidRPr="00CF03C3" w:rsidRDefault="00385A97" w:rsidP="00BF6E38">
            <w:pPr>
              <w:pStyle w:val="affd"/>
              <w:numPr>
                <w:ilvl w:val="0"/>
                <w:numId w:val="22"/>
              </w:numPr>
              <w:ind w:hanging="720"/>
              <w:rPr>
                <w:sz w:val="28"/>
                <w:szCs w:val="28"/>
              </w:rPr>
            </w:pPr>
          </w:p>
        </w:tc>
        <w:tc>
          <w:tcPr>
            <w:tcW w:w="7020" w:type="dxa"/>
            <w:tcBorders>
              <w:top w:val="single" w:sz="4" w:space="0" w:color="auto"/>
              <w:bottom w:val="single" w:sz="4" w:space="0" w:color="auto"/>
              <w:right w:val="single" w:sz="4" w:space="0" w:color="auto"/>
            </w:tcBorders>
          </w:tcPr>
          <w:p w14:paraId="6F50E6E5"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начало отчетного года, тонн (</w:t>
            </w:r>
            <w:r>
              <w:rPr>
                <w:color w:val="000000" w:themeColor="text1"/>
                <w:sz w:val="28"/>
                <w:szCs w:val="28"/>
              </w:rPr>
              <w:t xml:space="preserve">информация </w:t>
            </w:r>
            <w:r>
              <w:rPr>
                <w:sz w:val="28"/>
                <w:szCs w:val="28"/>
              </w:rPr>
              <w:t>размещается</w:t>
            </w:r>
            <w:r w:rsidRPr="00CF03C3">
              <w:rPr>
                <w:color w:val="000000" w:themeColor="text1"/>
                <w:sz w:val="28"/>
                <w:szCs w:val="28"/>
              </w:rPr>
              <w:t xml:space="preserve"> по состоянию на 31 декабря года, предшествующего отчетному)</w:t>
            </w:r>
          </w:p>
        </w:tc>
        <w:tc>
          <w:tcPr>
            <w:tcW w:w="2336" w:type="dxa"/>
            <w:tcBorders>
              <w:top w:val="single" w:sz="4" w:space="0" w:color="auto"/>
              <w:left w:val="single" w:sz="4" w:space="0" w:color="auto"/>
              <w:bottom w:val="single" w:sz="4" w:space="0" w:color="auto"/>
            </w:tcBorders>
          </w:tcPr>
          <w:p w14:paraId="0DB6C7A5" w14:textId="77777777" w:rsidR="00385A97" w:rsidRPr="00CF03C3" w:rsidRDefault="00385A97" w:rsidP="00BF6E38">
            <w:pPr>
              <w:pStyle w:val="affd"/>
              <w:jc w:val="center"/>
              <w:rPr>
                <w:sz w:val="28"/>
                <w:szCs w:val="28"/>
              </w:rPr>
            </w:pPr>
            <w:r w:rsidRPr="00CF03C3">
              <w:rPr>
                <w:color w:val="000000" w:themeColor="text1"/>
                <w:sz w:val="28"/>
                <w:szCs w:val="28"/>
              </w:rPr>
              <w:t>Ежегодно, не позднее 1 февраля отчетного года, с возможностью уточнения не позднее 20 февраля отчетного года</w:t>
            </w:r>
          </w:p>
        </w:tc>
      </w:tr>
      <w:bookmarkEnd w:id="54"/>
    </w:tbl>
    <w:p w14:paraId="358164D6" w14:textId="77777777" w:rsidR="00385A97" w:rsidRPr="00CF03C3" w:rsidRDefault="00385A97" w:rsidP="00385A97">
      <w:pPr>
        <w:pStyle w:val="aff4"/>
        <w:widowControl w:val="0"/>
        <w:jc w:val="center"/>
        <w:rPr>
          <w:rFonts w:ascii="Times New Roman" w:hAnsi="Times New Roman"/>
          <w:b/>
          <w:bCs/>
          <w:sz w:val="28"/>
          <w:szCs w:val="28"/>
        </w:rPr>
      </w:pPr>
    </w:p>
    <w:p w14:paraId="4006304C" w14:textId="77777777" w:rsidR="00385A97" w:rsidRPr="00CF03C3" w:rsidRDefault="00385A97" w:rsidP="00385A97">
      <w:pPr>
        <w:pStyle w:val="aff4"/>
        <w:widowControl w:val="0"/>
        <w:ind w:left="0"/>
        <w:jc w:val="center"/>
        <w:rPr>
          <w:rFonts w:ascii="Times New Roman" w:hAnsi="Times New Roman"/>
          <w:b/>
          <w:bCs/>
          <w:sz w:val="28"/>
          <w:szCs w:val="28"/>
        </w:rPr>
      </w:pPr>
      <w:r w:rsidRPr="00CF03C3">
        <w:rPr>
          <w:rFonts w:ascii="Times New Roman" w:hAnsi="Times New Roman"/>
          <w:b/>
          <w:bCs/>
          <w:sz w:val="28"/>
          <w:szCs w:val="28"/>
        </w:rPr>
        <w:t>6.</w:t>
      </w:r>
      <w:r>
        <w:rPr>
          <w:rFonts w:ascii="Times New Roman" w:hAnsi="Times New Roman"/>
          <w:b/>
          <w:bCs/>
          <w:sz w:val="28"/>
          <w:szCs w:val="28"/>
        </w:rPr>
        <w:t xml:space="preserve"> </w:t>
      </w:r>
      <w:r w:rsidRPr="00CF03C3">
        <w:rPr>
          <w:rFonts w:ascii="Times New Roman" w:hAnsi="Times New Roman"/>
          <w:b/>
          <w:bCs/>
          <w:sz w:val="28"/>
          <w:szCs w:val="28"/>
        </w:rPr>
        <w:t>Информация об объектах утилизации твердых коммунальных отходов</w:t>
      </w:r>
    </w:p>
    <w:tbl>
      <w:tblPr>
        <w:tblW w:w="10070" w:type="dxa"/>
        <w:tblInd w:w="-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7020"/>
        <w:gridCol w:w="2336"/>
      </w:tblGrid>
      <w:tr w:rsidR="00385A97" w:rsidRPr="00CF03C3" w14:paraId="55F78B11" w14:textId="77777777" w:rsidTr="00BF6E38">
        <w:tc>
          <w:tcPr>
            <w:tcW w:w="714" w:type="dxa"/>
            <w:tcBorders>
              <w:top w:val="single" w:sz="4" w:space="0" w:color="auto"/>
              <w:bottom w:val="single" w:sz="4" w:space="0" w:color="auto"/>
              <w:right w:val="single" w:sz="4" w:space="0" w:color="auto"/>
            </w:tcBorders>
          </w:tcPr>
          <w:p w14:paraId="4877A32F" w14:textId="77777777" w:rsidR="00385A97" w:rsidRPr="00CF03C3" w:rsidRDefault="00385A97" w:rsidP="00BF6E38">
            <w:pPr>
              <w:pStyle w:val="affd"/>
              <w:jc w:val="center"/>
              <w:rPr>
                <w:sz w:val="28"/>
                <w:szCs w:val="28"/>
              </w:rPr>
            </w:pPr>
            <w:bookmarkStart w:id="55" w:name="_Hlk176362710"/>
          </w:p>
        </w:tc>
        <w:tc>
          <w:tcPr>
            <w:tcW w:w="7020" w:type="dxa"/>
            <w:tcBorders>
              <w:top w:val="single" w:sz="4" w:space="0" w:color="auto"/>
              <w:bottom w:val="single" w:sz="4" w:space="0" w:color="auto"/>
              <w:right w:val="single" w:sz="4" w:space="0" w:color="auto"/>
            </w:tcBorders>
          </w:tcPr>
          <w:p w14:paraId="30BC182B"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твердых коммунальных отходов (далее - ТКО)</w:t>
            </w:r>
          </w:p>
        </w:tc>
        <w:tc>
          <w:tcPr>
            <w:tcW w:w="2336" w:type="dxa"/>
            <w:tcBorders>
              <w:top w:val="single" w:sz="4" w:space="0" w:color="auto"/>
              <w:left w:val="single" w:sz="4" w:space="0" w:color="auto"/>
              <w:bottom w:val="single" w:sz="4" w:space="0" w:color="auto"/>
            </w:tcBorders>
          </w:tcPr>
          <w:p w14:paraId="3AF7F826"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2FF82E4A" w14:textId="77777777" w:rsidTr="00BF6E38">
        <w:tc>
          <w:tcPr>
            <w:tcW w:w="10070" w:type="dxa"/>
            <w:gridSpan w:val="3"/>
            <w:tcBorders>
              <w:top w:val="single" w:sz="4" w:space="0" w:color="auto"/>
              <w:bottom w:val="single" w:sz="4" w:space="0" w:color="auto"/>
            </w:tcBorders>
          </w:tcPr>
          <w:p w14:paraId="149EED09" w14:textId="77777777" w:rsidR="00385A97" w:rsidRPr="00CF03C3" w:rsidRDefault="00385A97" w:rsidP="00BF6E38">
            <w:pPr>
              <w:pStyle w:val="affd"/>
              <w:rPr>
                <w:b/>
                <w:bCs/>
                <w:sz w:val="28"/>
                <w:szCs w:val="28"/>
              </w:rPr>
            </w:pPr>
            <w:r w:rsidRPr="00CF03C3">
              <w:rPr>
                <w:b/>
                <w:bCs/>
                <w:sz w:val="28"/>
                <w:szCs w:val="28"/>
              </w:rPr>
              <w:t>Информация об объекте утилизации ТКО</w:t>
            </w:r>
          </w:p>
        </w:tc>
      </w:tr>
      <w:tr w:rsidR="00385A97" w:rsidRPr="00CF03C3" w14:paraId="141AE0B3" w14:textId="77777777" w:rsidTr="00BF6E38">
        <w:tc>
          <w:tcPr>
            <w:tcW w:w="714" w:type="dxa"/>
            <w:tcBorders>
              <w:top w:val="single" w:sz="4" w:space="0" w:color="auto"/>
              <w:bottom w:val="single" w:sz="4" w:space="0" w:color="auto"/>
              <w:right w:val="single" w:sz="4" w:space="0" w:color="auto"/>
            </w:tcBorders>
          </w:tcPr>
          <w:p w14:paraId="5F149350" w14:textId="77777777" w:rsidR="00385A97" w:rsidRPr="00CF03C3" w:rsidRDefault="00385A97" w:rsidP="00BF6E38">
            <w:pPr>
              <w:pStyle w:val="affd"/>
              <w:rPr>
                <w:sz w:val="28"/>
                <w:szCs w:val="28"/>
              </w:rPr>
            </w:pPr>
            <w:r w:rsidRPr="00CF03C3">
              <w:rPr>
                <w:sz w:val="28"/>
                <w:szCs w:val="28"/>
              </w:rPr>
              <w:t>1.</w:t>
            </w:r>
          </w:p>
        </w:tc>
        <w:tc>
          <w:tcPr>
            <w:tcW w:w="7020" w:type="dxa"/>
            <w:tcBorders>
              <w:top w:val="single" w:sz="4" w:space="0" w:color="auto"/>
              <w:bottom w:val="single" w:sz="4" w:space="0" w:color="auto"/>
              <w:right w:val="single" w:sz="4" w:space="0" w:color="auto"/>
            </w:tcBorders>
          </w:tcPr>
          <w:p w14:paraId="33645A60" w14:textId="77777777" w:rsidR="00385A97" w:rsidRPr="00CF03C3" w:rsidRDefault="00385A97" w:rsidP="00BF6E38">
            <w:pPr>
              <w:pStyle w:val="affd"/>
              <w:jc w:val="left"/>
              <w:rPr>
                <w:sz w:val="28"/>
                <w:szCs w:val="28"/>
              </w:rPr>
            </w:pPr>
            <w:r w:rsidRPr="00CF03C3">
              <w:rPr>
                <w:sz w:val="28"/>
                <w:szCs w:val="28"/>
              </w:rPr>
              <w:t xml:space="preserve">Наименование объекта (информация о наименовании объекта </w:t>
            </w:r>
            <w:r>
              <w:rPr>
                <w:sz w:val="28"/>
                <w:szCs w:val="28"/>
              </w:rPr>
              <w:t>размещается</w:t>
            </w:r>
            <w:r w:rsidRPr="00CF03C3">
              <w:rPr>
                <w:sz w:val="28"/>
                <w:szCs w:val="28"/>
              </w:rPr>
              <w:t xml:space="preserve"> 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336" w:type="dxa"/>
            <w:vMerge w:val="restart"/>
            <w:tcBorders>
              <w:top w:val="single" w:sz="4" w:space="0" w:color="auto"/>
              <w:left w:val="single" w:sz="4" w:space="0" w:color="auto"/>
            </w:tcBorders>
          </w:tcPr>
          <w:p w14:paraId="2BEBE773"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12B8FE80" w14:textId="77777777" w:rsidTr="00BF6E38">
        <w:tc>
          <w:tcPr>
            <w:tcW w:w="714" w:type="dxa"/>
            <w:tcBorders>
              <w:top w:val="single" w:sz="4" w:space="0" w:color="auto"/>
              <w:bottom w:val="single" w:sz="4" w:space="0" w:color="auto"/>
              <w:right w:val="single" w:sz="4" w:space="0" w:color="auto"/>
            </w:tcBorders>
          </w:tcPr>
          <w:p w14:paraId="662AF629"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9327982" w14:textId="77777777" w:rsidR="00385A97" w:rsidRPr="00CF03C3" w:rsidRDefault="00385A97" w:rsidP="00BF6E38">
            <w:pPr>
              <w:pStyle w:val="affd"/>
              <w:jc w:val="left"/>
              <w:rPr>
                <w:sz w:val="28"/>
                <w:szCs w:val="28"/>
              </w:rPr>
            </w:pPr>
            <w:r w:rsidRPr="00CF03C3">
              <w:rPr>
                <w:sz w:val="28"/>
                <w:szCs w:val="28"/>
              </w:rPr>
              <w:t>Копия документа, подтверждающего право собственности или иное законное основание владения объектом</w:t>
            </w:r>
          </w:p>
        </w:tc>
        <w:tc>
          <w:tcPr>
            <w:tcW w:w="2336" w:type="dxa"/>
            <w:vMerge/>
            <w:tcBorders>
              <w:left w:val="single" w:sz="4" w:space="0" w:color="auto"/>
            </w:tcBorders>
          </w:tcPr>
          <w:p w14:paraId="406C384F" w14:textId="77777777" w:rsidR="00385A97" w:rsidRPr="00CF03C3" w:rsidRDefault="00385A97" w:rsidP="00BF6E38">
            <w:pPr>
              <w:pStyle w:val="affd"/>
              <w:rPr>
                <w:sz w:val="28"/>
                <w:szCs w:val="28"/>
              </w:rPr>
            </w:pPr>
          </w:p>
        </w:tc>
      </w:tr>
      <w:tr w:rsidR="00385A97" w:rsidRPr="00CF03C3" w14:paraId="29E311EB" w14:textId="77777777" w:rsidTr="00BF6E38">
        <w:tc>
          <w:tcPr>
            <w:tcW w:w="714" w:type="dxa"/>
            <w:tcBorders>
              <w:top w:val="single" w:sz="4" w:space="0" w:color="auto"/>
              <w:bottom w:val="single" w:sz="4" w:space="0" w:color="auto"/>
              <w:right w:val="single" w:sz="4" w:space="0" w:color="auto"/>
            </w:tcBorders>
          </w:tcPr>
          <w:p w14:paraId="5E083922"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7C84B5E0" w14:textId="77777777" w:rsidR="00385A97" w:rsidRPr="00CF03C3" w:rsidRDefault="00385A97" w:rsidP="00BF6E38">
            <w:pPr>
              <w:pStyle w:val="affd"/>
              <w:jc w:val="left"/>
              <w:rPr>
                <w:sz w:val="28"/>
                <w:szCs w:val="28"/>
              </w:rPr>
            </w:pPr>
            <w:r w:rsidRPr="00CF03C3">
              <w:rPr>
                <w:sz w:val="28"/>
                <w:szCs w:val="28"/>
              </w:rPr>
              <w:t>Адрес объекта</w:t>
            </w:r>
          </w:p>
        </w:tc>
        <w:tc>
          <w:tcPr>
            <w:tcW w:w="2336" w:type="dxa"/>
            <w:vMerge/>
            <w:tcBorders>
              <w:left w:val="single" w:sz="4" w:space="0" w:color="auto"/>
            </w:tcBorders>
          </w:tcPr>
          <w:p w14:paraId="0A423B21" w14:textId="77777777" w:rsidR="00385A97" w:rsidRPr="00CF03C3" w:rsidRDefault="00385A97" w:rsidP="00BF6E38">
            <w:pPr>
              <w:pStyle w:val="affd"/>
              <w:rPr>
                <w:sz w:val="28"/>
                <w:szCs w:val="28"/>
              </w:rPr>
            </w:pPr>
          </w:p>
        </w:tc>
      </w:tr>
      <w:tr w:rsidR="00385A97" w:rsidRPr="00CF03C3" w14:paraId="69EA685A" w14:textId="77777777" w:rsidTr="00BF6E38">
        <w:tc>
          <w:tcPr>
            <w:tcW w:w="714" w:type="dxa"/>
            <w:tcBorders>
              <w:top w:val="single" w:sz="4" w:space="0" w:color="auto"/>
              <w:bottom w:val="single" w:sz="4" w:space="0" w:color="auto"/>
              <w:right w:val="single" w:sz="4" w:space="0" w:color="auto"/>
            </w:tcBorders>
          </w:tcPr>
          <w:p w14:paraId="07332F4E"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51AA6906" w14:textId="77777777" w:rsidR="00385A97" w:rsidRPr="00CF03C3" w:rsidRDefault="00385A97" w:rsidP="00BF6E38">
            <w:pPr>
              <w:pStyle w:val="affe"/>
              <w:rPr>
                <w:sz w:val="28"/>
                <w:szCs w:val="28"/>
              </w:rPr>
            </w:pPr>
            <w:r w:rsidRPr="00CF03C3">
              <w:rPr>
                <w:sz w:val="28"/>
                <w:szCs w:val="28"/>
              </w:rPr>
              <w:t>Координаты места нахождения объекта</w:t>
            </w:r>
          </w:p>
          <w:p w14:paraId="118BF309" w14:textId="77777777" w:rsidR="00385A97" w:rsidRPr="00CF03C3" w:rsidRDefault="00385A97" w:rsidP="00BF6E38">
            <w:pPr>
              <w:pStyle w:val="affd"/>
              <w:jc w:val="left"/>
              <w:rPr>
                <w:sz w:val="28"/>
                <w:szCs w:val="28"/>
              </w:rPr>
            </w:pPr>
            <w:r w:rsidRPr="00CF03C3">
              <w:rPr>
                <w:sz w:val="28"/>
                <w:szCs w:val="28"/>
              </w:rPr>
              <w:t>(указываются во всемирной системе геодезических параметров Земли 1984 года (WGS84)</w:t>
            </w:r>
          </w:p>
        </w:tc>
        <w:tc>
          <w:tcPr>
            <w:tcW w:w="2336" w:type="dxa"/>
            <w:vMerge/>
            <w:tcBorders>
              <w:left w:val="single" w:sz="4" w:space="0" w:color="auto"/>
            </w:tcBorders>
          </w:tcPr>
          <w:p w14:paraId="40F74A4E" w14:textId="77777777" w:rsidR="00385A97" w:rsidRPr="00CF03C3" w:rsidRDefault="00385A97" w:rsidP="00BF6E38">
            <w:pPr>
              <w:pStyle w:val="affd"/>
              <w:rPr>
                <w:sz w:val="28"/>
                <w:szCs w:val="28"/>
              </w:rPr>
            </w:pPr>
          </w:p>
        </w:tc>
      </w:tr>
      <w:tr w:rsidR="00385A97" w:rsidRPr="00CF03C3" w14:paraId="6C51D29D" w14:textId="77777777" w:rsidTr="00BF6E38">
        <w:tc>
          <w:tcPr>
            <w:tcW w:w="714" w:type="dxa"/>
            <w:tcBorders>
              <w:top w:val="single" w:sz="4" w:space="0" w:color="auto"/>
              <w:bottom w:val="single" w:sz="4" w:space="0" w:color="auto"/>
              <w:right w:val="single" w:sz="4" w:space="0" w:color="auto"/>
            </w:tcBorders>
          </w:tcPr>
          <w:p w14:paraId="60B2329D"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2F4C9CC9" w14:textId="77777777" w:rsidR="00385A97" w:rsidRPr="00CF03C3" w:rsidRDefault="00385A97" w:rsidP="00BF6E38">
            <w:pPr>
              <w:pStyle w:val="affe"/>
              <w:rPr>
                <w:color w:val="FF0000"/>
                <w:sz w:val="28"/>
                <w:szCs w:val="28"/>
              </w:rPr>
            </w:pPr>
            <w:r w:rsidRPr="00CF03C3">
              <w:rPr>
                <w:color w:val="000000" w:themeColor="text1"/>
                <w:sz w:val="28"/>
                <w:szCs w:val="28"/>
              </w:rPr>
              <w:t>Информация о наличии объекта в разделе «Схема потоков ТКО» территориальной схемы обращения с отходами (указывается значение «да» или «нет»)</w:t>
            </w:r>
          </w:p>
        </w:tc>
        <w:tc>
          <w:tcPr>
            <w:tcW w:w="2336" w:type="dxa"/>
            <w:vMerge/>
            <w:tcBorders>
              <w:left w:val="single" w:sz="4" w:space="0" w:color="auto"/>
            </w:tcBorders>
          </w:tcPr>
          <w:p w14:paraId="29278624" w14:textId="77777777" w:rsidR="00385A97" w:rsidRPr="00CF03C3" w:rsidRDefault="00385A97" w:rsidP="00BF6E38">
            <w:pPr>
              <w:pStyle w:val="affd"/>
              <w:rPr>
                <w:sz w:val="28"/>
                <w:szCs w:val="28"/>
              </w:rPr>
            </w:pPr>
          </w:p>
        </w:tc>
      </w:tr>
      <w:tr w:rsidR="00385A97" w:rsidRPr="00CF03C3" w14:paraId="782866EC" w14:textId="77777777" w:rsidTr="00BF6E38">
        <w:tc>
          <w:tcPr>
            <w:tcW w:w="714" w:type="dxa"/>
            <w:tcBorders>
              <w:top w:val="single" w:sz="4" w:space="0" w:color="auto"/>
              <w:bottom w:val="single" w:sz="4" w:space="0" w:color="auto"/>
              <w:right w:val="single" w:sz="4" w:space="0" w:color="auto"/>
            </w:tcBorders>
          </w:tcPr>
          <w:p w14:paraId="1A09D270"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05DAE0D7" w14:textId="77777777" w:rsidR="00385A97" w:rsidRPr="00CF03C3" w:rsidRDefault="00385A97" w:rsidP="00BF6E38">
            <w:pPr>
              <w:pStyle w:val="affd"/>
              <w:jc w:val="left"/>
              <w:rPr>
                <w:sz w:val="28"/>
                <w:szCs w:val="28"/>
              </w:rPr>
            </w:pPr>
            <w:r w:rsidRPr="00CF03C3">
              <w:rPr>
                <w:sz w:val="28"/>
                <w:szCs w:val="28"/>
              </w:rPr>
              <w:t>Кадастровый номер здания, сооружения</w:t>
            </w:r>
          </w:p>
        </w:tc>
        <w:tc>
          <w:tcPr>
            <w:tcW w:w="2336" w:type="dxa"/>
            <w:vMerge/>
            <w:tcBorders>
              <w:left w:val="single" w:sz="4" w:space="0" w:color="auto"/>
            </w:tcBorders>
          </w:tcPr>
          <w:p w14:paraId="38F05CE4" w14:textId="77777777" w:rsidR="00385A97" w:rsidRPr="00CF03C3" w:rsidRDefault="00385A97" w:rsidP="00BF6E38">
            <w:pPr>
              <w:pStyle w:val="affd"/>
              <w:rPr>
                <w:sz w:val="28"/>
                <w:szCs w:val="28"/>
              </w:rPr>
            </w:pPr>
          </w:p>
        </w:tc>
      </w:tr>
      <w:tr w:rsidR="00385A97" w:rsidRPr="00CF03C3" w14:paraId="13DFB956" w14:textId="77777777" w:rsidTr="00BF6E38">
        <w:tc>
          <w:tcPr>
            <w:tcW w:w="714" w:type="dxa"/>
            <w:tcBorders>
              <w:top w:val="single" w:sz="4" w:space="0" w:color="auto"/>
              <w:bottom w:val="single" w:sz="4" w:space="0" w:color="auto"/>
              <w:right w:val="single" w:sz="4" w:space="0" w:color="auto"/>
            </w:tcBorders>
          </w:tcPr>
          <w:p w14:paraId="4101729B"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6F967C59" w14:textId="77777777" w:rsidR="00385A97" w:rsidRPr="00CF03C3" w:rsidRDefault="00385A97" w:rsidP="00BF6E38">
            <w:pPr>
              <w:pStyle w:val="affd"/>
              <w:jc w:val="left"/>
              <w:rPr>
                <w:sz w:val="28"/>
                <w:szCs w:val="28"/>
              </w:rPr>
            </w:pPr>
            <w:r w:rsidRPr="00CF03C3">
              <w:rPr>
                <w:sz w:val="28"/>
                <w:szCs w:val="28"/>
              </w:rPr>
              <w:t>Кадастровый номер земельного участка, на котором располагается объект</w:t>
            </w:r>
          </w:p>
        </w:tc>
        <w:tc>
          <w:tcPr>
            <w:tcW w:w="2336" w:type="dxa"/>
            <w:vMerge/>
            <w:tcBorders>
              <w:left w:val="single" w:sz="4" w:space="0" w:color="auto"/>
            </w:tcBorders>
          </w:tcPr>
          <w:p w14:paraId="7B2D4C94" w14:textId="77777777" w:rsidR="00385A97" w:rsidRPr="00CF03C3" w:rsidRDefault="00385A97" w:rsidP="00BF6E38">
            <w:pPr>
              <w:pStyle w:val="affd"/>
              <w:rPr>
                <w:sz w:val="28"/>
                <w:szCs w:val="28"/>
              </w:rPr>
            </w:pPr>
          </w:p>
        </w:tc>
      </w:tr>
      <w:tr w:rsidR="00385A97" w:rsidRPr="00CF03C3" w14:paraId="231C8674" w14:textId="77777777" w:rsidTr="00BF6E38">
        <w:tc>
          <w:tcPr>
            <w:tcW w:w="714" w:type="dxa"/>
            <w:tcBorders>
              <w:top w:val="single" w:sz="4" w:space="0" w:color="auto"/>
              <w:bottom w:val="single" w:sz="4" w:space="0" w:color="auto"/>
              <w:right w:val="single" w:sz="4" w:space="0" w:color="auto"/>
            </w:tcBorders>
          </w:tcPr>
          <w:p w14:paraId="08D5DD8E"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0FA144BD" w14:textId="77777777" w:rsidR="00385A97" w:rsidRPr="00CF03C3" w:rsidRDefault="00385A97" w:rsidP="00BF6E38">
            <w:pPr>
              <w:pStyle w:val="affe"/>
              <w:rPr>
                <w:sz w:val="28"/>
                <w:szCs w:val="28"/>
              </w:rPr>
            </w:pPr>
            <w:r w:rsidRPr="00CF03C3">
              <w:rPr>
                <w:sz w:val="28"/>
                <w:szCs w:val="28"/>
              </w:rPr>
              <w:t xml:space="preserve">Информация о нахождении объекта в границах шестой </w:t>
            </w:r>
            <w:proofErr w:type="spellStart"/>
            <w:r w:rsidRPr="00CF03C3">
              <w:rPr>
                <w:sz w:val="28"/>
                <w:szCs w:val="28"/>
              </w:rPr>
              <w:t>подзоны</w:t>
            </w:r>
            <w:proofErr w:type="spellEnd"/>
            <w:r w:rsidRPr="00CF03C3">
              <w:rPr>
                <w:sz w:val="28"/>
                <w:szCs w:val="28"/>
              </w:rPr>
              <w:t xml:space="preserve"> </w:t>
            </w:r>
            <w:proofErr w:type="spellStart"/>
            <w:r w:rsidRPr="00CF03C3">
              <w:rPr>
                <w:sz w:val="28"/>
                <w:szCs w:val="28"/>
              </w:rPr>
              <w:t>приаэродромной</w:t>
            </w:r>
            <w:proofErr w:type="spellEnd"/>
            <w:r w:rsidRPr="00CF03C3">
              <w:rPr>
                <w:sz w:val="28"/>
                <w:szCs w:val="28"/>
              </w:rPr>
              <w:t xml:space="preserve"> территории (указывается значение «да» или «нет»)</w:t>
            </w:r>
          </w:p>
        </w:tc>
        <w:tc>
          <w:tcPr>
            <w:tcW w:w="2336" w:type="dxa"/>
            <w:vMerge/>
            <w:tcBorders>
              <w:left w:val="single" w:sz="4" w:space="0" w:color="auto"/>
            </w:tcBorders>
          </w:tcPr>
          <w:p w14:paraId="38D6CA52" w14:textId="77777777" w:rsidR="00385A97" w:rsidRPr="00CF03C3" w:rsidRDefault="00385A97" w:rsidP="00BF6E38">
            <w:pPr>
              <w:pStyle w:val="affd"/>
              <w:rPr>
                <w:sz w:val="28"/>
                <w:szCs w:val="28"/>
              </w:rPr>
            </w:pPr>
          </w:p>
        </w:tc>
      </w:tr>
      <w:tr w:rsidR="00385A97" w:rsidRPr="00CF03C3" w14:paraId="29EA6F33" w14:textId="77777777" w:rsidTr="00BF6E38">
        <w:tc>
          <w:tcPr>
            <w:tcW w:w="714" w:type="dxa"/>
            <w:tcBorders>
              <w:top w:val="single" w:sz="4" w:space="0" w:color="auto"/>
              <w:bottom w:val="single" w:sz="4" w:space="0" w:color="auto"/>
              <w:right w:val="single" w:sz="4" w:space="0" w:color="auto"/>
            </w:tcBorders>
          </w:tcPr>
          <w:p w14:paraId="185EE1BE"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0B06E216" w14:textId="77777777" w:rsidR="00385A97" w:rsidRPr="00CF03C3" w:rsidRDefault="00385A97" w:rsidP="00BF6E38">
            <w:pPr>
              <w:pStyle w:val="affd"/>
              <w:jc w:val="left"/>
              <w:rPr>
                <w:color w:val="000000" w:themeColor="text1"/>
                <w:sz w:val="28"/>
                <w:szCs w:val="28"/>
              </w:rPr>
            </w:pPr>
            <w:r w:rsidRPr="00CF03C3">
              <w:rPr>
                <w:color w:val="000000" w:themeColor="text1"/>
                <w:sz w:val="28"/>
                <w:szCs w:val="28"/>
              </w:rPr>
              <w:t>Копия заключения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отходами от привлечения и массового скопления птиц</w:t>
            </w:r>
            <w:r w:rsidRPr="00CF03C3">
              <w:rPr>
                <w:color w:val="000000" w:themeColor="text1"/>
                <w:sz w:val="28"/>
                <w:szCs w:val="28"/>
                <w:vertAlign w:val="superscript"/>
              </w:rPr>
              <w:t xml:space="preserve"> </w:t>
            </w:r>
            <w:r w:rsidRPr="00CF03C3">
              <w:rPr>
                <w:color w:val="000000" w:themeColor="text1"/>
                <w:sz w:val="28"/>
                <w:szCs w:val="28"/>
              </w:rPr>
              <w:t xml:space="preserve">(информация размещается в случае, если объект расположен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w:t>
            </w:r>
          </w:p>
        </w:tc>
        <w:tc>
          <w:tcPr>
            <w:tcW w:w="2336" w:type="dxa"/>
            <w:vMerge/>
            <w:tcBorders>
              <w:left w:val="single" w:sz="4" w:space="0" w:color="auto"/>
            </w:tcBorders>
          </w:tcPr>
          <w:p w14:paraId="221C11FA" w14:textId="77777777" w:rsidR="00385A97" w:rsidRPr="00CF03C3" w:rsidRDefault="00385A97" w:rsidP="00BF6E38">
            <w:pPr>
              <w:pStyle w:val="affd"/>
              <w:rPr>
                <w:sz w:val="28"/>
                <w:szCs w:val="28"/>
              </w:rPr>
            </w:pPr>
          </w:p>
        </w:tc>
      </w:tr>
      <w:tr w:rsidR="00385A97" w:rsidRPr="00CF03C3" w14:paraId="1C7FF585" w14:textId="77777777" w:rsidTr="00BF6E38">
        <w:tc>
          <w:tcPr>
            <w:tcW w:w="714" w:type="dxa"/>
            <w:tcBorders>
              <w:top w:val="single" w:sz="4" w:space="0" w:color="auto"/>
              <w:bottom w:val="single" w:sz="4" w:space="0" w:color="auto"/>
              <w:right w:val="single" w:sz="4" w:space="0" w:color="auto"/>
            </w:tcBorders>
          </w:tcPr>
          <w:p w14:paraId="21B8C70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48B826AB" w14:textId="77777777" w:rsidR="00385A97" w:rsidRPr="00CF03C3" w:rsidRDefault="00385A97" w:rsidP="00BF6E38">
            <w:pPr>
              <w:pStyle w:val="affd"/>
              <w:jc w:val="left"/>
              <w:rPr>
                <w:color w:val="000000" w:themeColor="text1"/>
                <w:sz w:val="28"/>
                <w:szCs w:val="28"/>
              </w:rPr>
            </w:pPr>
            <w:r w:rsidRPr="00CF03C3">
              <w:rPr>
                <w:color w:val="000000" w:themeColor="text1"/>
                <w:sz w:val="28"/>
                <w:szCs w:val="28"/>
              </w:rPr>
              <w:t xml:space="preserve">Копия положительного заключения государственной </w:t>
            </w:r>
          </w:p>
          <w:p w14:paraId="5BB040C4" w14:textId="77777777" w:rsidR="00385A97" w:rsidRPr="00CF03C3" w:rsidRDefault="00385A97" w:rsidP="00BF6E38">
            <w:pPr>
              <w:pStyle w:val="affd"/>
              <w:tabs>
                <w:tab w:val="left" w:pos="2400"/>
              </w:tabs>
              <w:jc w:val="left"/>
              <w:rPr>
                <w:color w:val="000000" w:themeColor="text1"/>
                <w:sz w:val="28"/>
                <w:szCs w:val="28"/>
              </w:rPr>
            </w:pPr>
            <w:r w:rsidRPr="00CF03C3">
              <w:rPr>
                <w:color w:val="000000" w:themeColor="text1"/>
                <w:sz w:val="28"/>
                <w:szCs w:val="28"/>
              </w:rPr>
              <w:t>экологической экспертизы проектной документации (при наличии)</w:t>
            </w:r>
          </w:p>
        </w:tc>
        <w:tc>
          <w:tcPr>
            <w:tcW w:w="2336" w:type="dxa"/>
            <w:vMerge/>
            <w:tcBorders>
              <w:left w:val="single" w:sz="4" w:space="0" w:color="auto"/>
            </w:tcBorders>
          </w:tcPr>
          <w:p w14:paraId="13B18675" w14:textId="77777777" w:rsidR="00385A97" w:rsidRPr="00CF03C3" w:rsidRDefault="00385A97" w:rsidP="00BF6E38">
            <w:pPr>
              <w:pStyle w:val="affd"/>
              <w:rPr>
                <w:sz w:val="28"/>
                <w:szCs w:val="28"/>
              </w:rPr>
            </w:pPr>
          </w:p>
        </w:tc>
      </w:tr>
      <w:tr w:rsidR="00385A97" w:rsidRPr="00CF03C3" w14:paraId="1D8AC064" w14:textId="77777777" w:rsidTr="00BF6E38">
        <w:tc>
          <w:tcPr>
            <w:tcW w:w="714" w:type="dxa"/>
            <w:tcBorders>
              <w:top w:val="single" w:sz="4" w:space="0" w:color="auto"/>
              <w:bottom w:val="single" w:sz="4" w:space="0" w:color="auto"/>
              <w:right w:val="single" w:sz="4" w:space="0" w:color="auto"/>
            </w:tcBorders>
          </w:tcPr>
          <w:p w14:paraId="73FABFF0"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75A2451B" w14:textId="77777777" w:rsidR="00385A97" w:rsidRPr="00CF03C3" w:rsidRDefault="00385A97" w:rsidP="00BF6E38">
            <w:pPr>
              <w:pStyle w:val="affd"/>
              <w:jc w:val="left"/>
              <w:rPr>
                <w:color w:val="000000" w:themeColor="text1"/>
                <w:sz w:val="28"/>
                <w:szCs w:val="28"/>
              </w:rPr>
            </w:pPr>
            <w:r w:rsidRPr="00CF03C3">
              <w:rPr>
                <w:color w:val="000000" w:themeColor="text1"/>
                <w:sz w:val="28"/>
                <w:szCs w:val="28"/>
              </w:rPr>
              <w:t>Копия положительного заключения государственной или негосударственной экспертизы проектной документации (при наличии)</w:t>
            </w:r>
          </w:p>
        </w:tc>
        <w:tc>
          <w:tcPr>
            <w:tcW w:w="2336" w:type="dxa"/>
            <w:vMerge/>
            <w:tcBorders>
              <w:left w:val="single" w:sz="4" w:space="0" w:color="auto"/>
            </w:tcBorders>
          </w:tcPr>
          <w:p w14:paraId="6D4224CD" w14:textId="77777777" w:rsidR="00385A97" w:rsidRPr="00CF03C3" w:rsidRDefault="00385A97" w:rsidP="00BF6E38">
            <w:pPr>
              <w:pStyle w:val="affd"/>
              <w:rPr>
                <w:sz w:val="28"/>
                <w:szCs w:val="28"/>
              </w:rPr>
            </w:pPr>
          </w:p>
        </w:tc>
      </w:tr>
      <w:tr w:rsidR="00385A97" w:rsidRPr="00CF03C3" w14:paraId="7F615AB2" w14:textId="77777777" w:rsidTr="00BF6E38">
        <w:tc>
          <w:tcPr>
            <w:tcW w:w="714" w:type="dxa"/>
            <w:tcBorders>
              <w:top w:val="single" w:sz="4" w:space="0" w:color="auto"/>
              <w:bottom w:val="single" w:sz="4" w:space="0" w:color="auto"/>
              <w:right w:val="single" w:sz="4" w:space="0" w:color="auto"/>
            </w:tcBorders>
          </w:tcPr>
          <w:p w14:paraId="6F036FCD"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71E50381" w14:textId="77777777" w:rsidR="00385A97" w:rsidRPr="00CF03C3" w:rsidRDefault="00385A97" w:rsidP="00BF6E38">
            <w:pPr>
              <w:pStyle w:val="affd"/>
              <w:jc w:val="left"/>
              <w:rPr>
                <w:sz w:val="28"/>
                <w:szCs w:val="28"/>
              </w:rPr>
            </w:pPr>
            <w:r w:rsidRPr="00CF03C3">
              <w:rPr>
                <w:sz w:val="28"/>
                <w:szCs w:val="28"/>
              </w:rPr>
              <w:t xml:space="preserve">Дата ввода объекта в эксплуатацию </w:t>
            </w:r>
          </w:p>
        </w:tc>
        <w:tc>
          <w:tcPr>
            <w:tcW w:w="2336" w:type="dxa"/>
            <w:vMerge/>
            <w:tcBorders>
              <w:left w:val="single" w:sz="4" w:space="0" w:color="auto"/>
            </w:tcBorders>
          </w:tcPr>
          <w:p w14:paraId="79C46B9D" w14:textId="77777777" w:rsidR="00385A97" w:rsidRPr="00CF03C3" w:rsidRDefault="00385A97" w:rsidP="00BF6E38">
            <w:pPr>
              <w:pStyle w:val="affd"/>
              <w:rPr>
                <w:sz w:val="28"/>
                <w:szCs w:val="28"/>
              </w:rPr>
            </w:pPr>
          </w:p>
        </w:tc>
      </w:tr>
      <w:tr w:rsidR="00385A97" w:rsidRPr="00CF03C3" w14:paraId="61EC7CC4" w14:textId="77777777" w:rsidTr="00BF6E38">
        <w:tc>
          <w:tcPr>
            <w:tcW w:w="714" w:type="dxa"/>
            <w:tcBorders>
              <w:top w:val="single" w:sz="4" w:space="0" w:color="auto"/>
              <w:bottom w:val="single" w:sz="4" w:space="0" w:color="auto"/>
              <w:right w:val="single" w:sz="4" w:space="0" w:color="auto"/>
            </w:tcBorders>
          </w:tcPr>
          <w:p w14:paraId="54E157D2"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63F3088D" w14:textId="77777777" w:rsidR="00385A97" w:rsidRPr="00CF03C3" w:rsidRDefault="00385A97" w:rsidP="00BF6E38">
            <w:pPr>
              <w:pStyle w:val="affd"/>
              <w:jc w:val="left"/>
              <w:rPr>
                <w:sz w:val="28"/>
                <w:szCs w:val="28"/>
              </w:rPr>
            </w:pPr>
            <w:r w:rsidRPr="00CF03C3">
              <w:rPr>
                <w:sz w:val="28"/>
                <w:szCs w:val="28"/>
              </w:rPr>
              <w:t>Копия акта ввода объекта в эксплуатацию (при наличии)</w:t>
            </w:r>
          </w:p>
        </w:tc>
        <w:tc>
          <w:tcPr>
            <w:tcW w:w="2336" w:type="dxa"/>
            <w:vMerge/>
            <w:tcBorders>
              <w:left w:val="single" w:sz="4" w:space="0" w:color="auto"/>
            </w:tcBorders>
          </w:tcPr>
          <w:p w14:paraId="7D9BED53" w14:textId="77777777" w:rsidR="00385A97" w:rsidRPr="00CF03C3" w:rsidRDefault="00385A97" w:rsidP="00BF6E38">
            <w:pPr>
              <w:pStyle w:val="affd"/>
              <w:rPr>
                <w:sz w:val="28"/>
                <w:szCs w:val="28"/>
              </w:rPr>
            </w:pPr>
          </w:p>
        </w:tc>
      </w:tr>
      <w:tr w:rsidR="00385A97" w:rsidRPr="00CF03C3" w14:paraId="48530934" w14:textId="77777777" w:rsidTr="00BF6E38">
        <w:tc>
          <w:tcPr>
            <w:tcW w:w="714" w:type="dxa"/>
            <w:tcBorders>
              <w:top w:val="single" w:sz="4" w:space="0" w:color="auto"/>
              <w:bottom w:val="single" w:sz="4" w:space="0" w:color="auto"/>
              <w:right w:val="single" w:sz="4" w:space="0" w:color="auto"/>
            </w:tcBorders>
          </w:tcPr>
          <w:p w14:paraId="487B4F88"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DA6F690" w14:textId="77777777" w:rsidR="00385A97" w:rsidRPr="00CF03C3" w:rsidRDefault="00385A97" w:rsidP="00BF6E38">
            <w:pPr>
              <w:pStyle w:val="affd"/>
              <w:jc w:val="left"/>
              <w:rPr>
                <w:sz w:val="28"/>
                <w:szCs w:val="28"/>
              </w:rPr>
            </w:pPr>
            <w:r w:rsidRPr="00CF03C3">
              <w:rPr>
                <w:sz w:val="28"/>
                <w:szCs w:val="28"/>
              </w:rPr>
              <w:t>Копия проектной документации (при наличии)</w:t>
            </w:r>
          </w:p>
        </w:tc>
        <w:tc>
          <w:tcPr>
            <w:tcW w:w="2336" w:type="dxa"/>
            <w:vMerge/>
            <w:tcBorders>
              <w:left w:val="single" w:sz="4" w:space="0" w:color="auto"/>
            </w:tcBorders>
          </w:tcPr>
          <w:p w14:paraId="494DCA34" w14:textId="77777777" w:rsidR="00385A97" w:rsidRPr="00CF03C3" w:rsidRDefault="00385A97" w:rsidP="00BF6E38">
            <w:pPr>
              <w:pStyle w:val="affd"/>
              <w:rPr>
                <w:sz w:val="28"/>
                <w:szCs w:val="28"/>
              </w:rPr>
            </w:pPr>
          </w:p>
        </w:tc>
      </w:tr>
      <w:tr w:rsidR="00385A97" w:rsidRPr="00CF03C3" w14:paraId="123A659C" w14:textId="77777777" w:rsidTr="00BF6E38">
        <w:tc>
          <w:tcPr>
            <w:tcW w:w="714" w:type="dxa"/>
            <w:tcBorders>
              <w:top w:val="single" w:sz="4" w:space="0" w:color="auto"/>
              <w:bottom w:val="single" w:sz="4" w:space="0" w:color="auto"/>
              <w:right w:val="single" w:sz="4" w:space="0" w:color="auto"/>
            </w:tcBorders>
          </w:tcPr>
          <w:p w14:paraId="3494E15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4E958B17" w14:textId="77777777" w:rsidR="00385A97" w:rsidRPr="00CF03C3" w:rsidRDefault="00385A97" w:rsidP="00BF6E38">
            <w:pPr>
              <w:pStyle w:val="affe"/>
              <w:rPr>
                <w:sz w:val="28"/>
                <w:szCs w:val="28"/>
              </w:rPr>
            </w:pPr>
            <w:r w:rsidRPr="00CF03C3">
              <w:rPr>
                <w:sz w:val="28"/>
                <w:szCs w:val="28"/>
              </w:rPr>
              <w:t>Дата планируемой реконструкции объекта</w:t>
            </w:r>
          </w:p>
          <w:p w14:paraId="5A05CBF1" w14:textId="77777777" w:rsidR="00385A97" w:rsidRPr="00CF03C3" w:rsidRDefault="00385A97" w:rsidP="00BF6E38">
            <w:pPr>
              <w:pStyle w:val="affe"/>
              <w:rPr>
                <w:sz w:val="28"/>
                <w:szCs w:val="28"/>
              </w:rPr>
            </w:pPr>
            <w:r w:rsidRPr="00CF03C3">
              <w:rPr>
                <w:sz w:val="28"/>
                <w:szCs w:val="28"/>
              </w:rPr>
              <w:t xml:space="preserve">(информация </w:t>
            </w:r>
            <w:r>
              <w:rPr>
                <w:sz w:val="28"/>
                <w:szCs w:val="28"/>
              </w:rPr>
              <w:t>размещается</w:t>
            </w:r>
            <w:r w:rsidRPr="00CF03C3">
              <w:rPr>
                <w:sz w:val="28"/>
                <w:szCs w:val="28"/>
              </w:rPr>
              <w:t xml:space="preserve"> по усмотрению поставщика</w:t>
            </w:r>
          </w:p>
          <w:p w14:paraId="2B6DCD8B" w14:textId="77777777" w:rsidR="00385A97" w:rsidRPr="00CF03C3" w:rsidRDefault="00385A97" w:rsidP="00BF6E38">
            <w:pPr>
              <w:pStyle w:val="affd"/>
              <w:jc w:val="left"/>
              <w:rPr>
                <w:sz w:val="28"/>
                <w:szCs w:val="28"/>
              </w:rPr>
            </w:pPr>
            <w:r w:rsidRPr="00CF03C3">
              <w:rPr>
                <w:sz w:val="28"/>
                <w:szCs w:val="28"/>
              </w:rPr>
              <w:t>информации)</w:t>
            </w:r>
          </w:p>
        </w:tc>
        <w:tc>
          <w:tcPr>
            <w:tcW w:w="2336" w:type="dxa"/>
            <w:vMerge/>
            <w:tcBorders>
              <w:left w:val="single" w:sz="4" w:space="0" w:color="auto"/>
            </w:tcBorders>
          </w:tcPr>
          <w:p w14:paraId="2E73240A" w14:textId="77777777" w:rsidR="00385A97" w:rsidRPr="00CF03C3" w:rsidRDefault="00385A97" w:rsidP="00BF6E38">
            <w:pPr>
              <w:pStyle w:val="affd"/>
              <w:rPr>
                <w:sz w:val="28"/>
                <w:szCs w:val="28"/>
              </w:rPr>
            </w:pPr>
          </w:p>
        </w:tc>
      </w:tr>
      <w:tr w:rsidR="00385A97" w:rsidRPr="00CF03C3" w14:paraId="0FBB07BE" w14:textId="77777777" w:rsidTr="00BF6E38">
        <w:tc>
          <w:tcPr>
            <w:tcW w:w="714" w:type="dxa"/>
            <w:tcBorders>
              <w:top w:val="single" w:sz="4" w:space="0" w:color="auto"/>
              <w:bottom w:val="single" w:sz="4" w:space="0" w:color="auto"/>
              <w:right w:val="single" w:sz="4" w:space="0" w:color="auto"/>
            </w:tcBorders>
          </w:tcPr>
          <w:p w14:paraId="6558BA35"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7EC675C" w14:textId="77777777" w:rsidR="00385A97" w:rsidRPr="00CF03C3" w:rsidRDefault="00385A97" w:rsidP="00BF6E38">
            <w:pPr>
              <w:pStyle w:val="affd"/>
              <w:jc w:val="left"/>
              <w:rPr>
                <w:sz w:val="28"/>
                <w:szCs w:val="28"/>
              </w:rPr>
            </w:pPr>
            <w:r w:rsidRPr="00CF03C3">
              <w:rPr>
                <w:sz w:val="28"/>
                <w:szCs w:val="28"/>
              </w:rPr>
              <w:t xml:space="preserve">Дата планируемого вывода объекта из эксплуатации (информация </w:t>
            </w:r>
            <w:r>
              <w:rPr>
                <w:sz w:val="28"/>
                <w:szCs w:val="28"/>
              </w:rPr>
              <w:t>размещается</w:t>
            </w:r>
            <w:r w:rsidRPr="00CF03C3">
              <w:rPr>
                <w:sz w:val="28"/>
                <w:szCs w:val="28"/>
              </w:rPr>
              <w:t xml:space="preserve"> по усмотрению поставщика информации)</w:t>
            </w:r>
          </w:p>
        </w:tc>
        <w:tc>
          <w:tcPr>
            <w:tcW w:w="2336" w:type="dxa"/>
            <w:vMerge/>
            <w:tcBorders>
              <w:left w:val="single" w:sz="4" w:space="0" w:color="auto"/>
            </w:tcBorders>
          </w:tcPr>
          <w:p w14:paraId="634601AC" w14:textId="77777777" w:rsidR="00385A97" w:rsidRPr="00CF03C3" w:rsidRDefault="00385A97" w:rsidP="00BF6E38">
            <w:pPr>
              <w:pStyle w:val="affd"/>
              <w:rPr>
                <w:sz w:val="28"/>
                <w:szCs w:val="28"/>
              </w:rPr>
            </w:pPr>
          </w:p>
        </w:tc>
      </w:tr>
      <w:tr w:rsidR="00385A97" w:rsidRPr="00CF03C3" w14:paraId="691E74BF" w14:textId="77777777" w:rsidTr="00BF6E38">
        <w:tc>
          <w:tcPr>
            <w:tcW w:w="714" w:type="dxa"/>
            <w:tcBorders>
              <w:top w:val="single" w:sz="4" w:space="0" w:color="auto"/>
              <w:bottom w:val="single" w:sz="4" w:space="0" w:color="auto"/>
              <w:right w:val="single" w:sz="4" w:space="0" w:color="auto"/>
            </w:tcBorders>
          </w:tcPr>
          <w:p w14:paraId="1524B8DA"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CD438D8" w14:textId="77777777" w:rsidR="00385A97" w:rsidRPr="00CF03C3" w:rsidRDefault="00385A97" w:rsidP="00BF6E38">
            <w:pPr>
              <w:pStyle w:val="affd"/>
              <w:jc w:val="left"/>
              <w:rPr>
                <w:sz w:val="28"/>
                <w:szCs w:val="28"/>
              </w:rPr>
            </w:pPr>
            <w:r w:rsidRPr="00CF03C3">
              <w:rPr>
                <w:sz w:val="28"/>
                <w:szCs w:val="28"/>
              </w:rPr>
              <w:t>Наличие автоматизированной системы сбора и передачи данных (</w:t>
            </w:r>
            <w:r>
              <w:rPr>
                <w:sz w:val="28"/>
                <w:szCs w:val="28"/>
              </w:rPr>
              <w:t>указывается</w:t>
            </w:r>
            <w:r w:rsidRPr="00CF03C3">
              <w:rPr>
                <w:sz w:val="28"/>
                <w:szCs w:val="28"/>
              </w:rPr>
              <w:t xml:space="preserve"> значение «да» или «нет»)</w:t>
            </w:r>
          </w:p>
        </w:tc>
        <w:tc>
          <w:tcPr>
            <w:tcW w:w="2336" w:type="dxa"/>
            <w:vMerge/>
            <w:tcBorders>
              <w:left w:val="single" w:sz="4" w:space="0" w:color="auto"/>
            </w:tcBorders>
          </w:tcPr>
          <w:p w14:paraId="34959268" w14:textId="77777777" w:rsidR="00385A97" w:rsidRPr="00CF03C3" w:rsidRDefault="00385A97" w:rsidP="00BF6E38">
            <w:pPr>
              <w:pStyle w:val="affd"/>
              <w:rPr>
                <w:sz w:val="28"/>
                <w:szCs w:val="28"/>
              </w:rPr>
            </w:pPr>
          </w:p>
        </w:tc>
      </w:tr>
      <w:tr w:rsidR="00385A97" w:rsidRPr="00CF03C3" w14:paraId="71ADE385" w14:textId="77777777" w:rsidTr="00BF6E38">
        <w:tc>
          <w:tcPr>
            <w:tcW w:w="714" w:type="dxa"/>
            <w:tcBorders>
              <w:top w:val="single" w:sz="4" w:space="0" w:color="auto"/>
              <w:bottom w:val="single" w:sz="4" w:space="0" w:color="auto"/>
              <w:right w:val="single" w:sz="4" w:space="0" w:color="auto"/>
            </w:tcBorders>
          </w:tcPr>
          <w:p w14:paraId="5071C2D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74C8AD2" w14:textId="77777777" w:rsidR="00385A97" w:rsidRPr="00CF03C3" w:rsidRDefault="00385A97" w:rsidP="00BF6E38">
            <w:pPr>
              <w:pStyle w:val="affd"/>
              <w:jc w:val="left"/>
              <w:rPr>
                <w:sz w:val="28"/>
                <w:szCs w:val="28"/>
              </w:rPr>
            </w:pPr>
            <w:r w:rsidRPr="00CF03C3">
              <w:rPr>
                <w:sz w:val="28"/>
                <w:szCs w:val="28"/>
              </w:rPr>
              <w:t xml:space="preserve">Наличие инструментов фото и (или) </w:t>
            </w:r>
            <w:proofErr w:type="spellStart"/>
            <w:r w:rsidRPr="00CF03C3">
              <w:rPr>
                <w:sz w:val="28"/>
                <w:szCs w:val="28"/>
              </w:rPr>
              <w:t>видеофиксации</w:t>
            </w:r>
            <w:proofErr w:type="spellEnd"/>
            <w:r w:rsidRPr="00CF03C3">
              <w:rPr>
                <w:sz w:val="28"/>
                <w:szCs w:val="28"/>
              </w:rPr>
              <w:t xml:space="preserve"> транспорта (</w:t>
            </w:r>
            <w:r>
              <w:rPr>
                <w:sz w:val="28"/>
                <w:szCs w:val="28"/>
              </w:rPr>
              <w:t>указывается</w:t>
            </w:r>
            <w:r w:rsidRPr="00CF03C3">
              <w:rPr>
                <w:sz w:val="28"/>
                <w:szCs w:val="28"/>
              </w:rPr>
              <w:t xml:space="preserve"> значение «да» или «нет»)</w:t>
            </w:r>
          </w:p>
        </w:tc>
        <w:tc>
          <w:tcPr>
            <w:tcW w:w="2336" w:type="dxa"/>
            <w:vMerge/>
            <w:tcBorders>
              <w:left w:val="single" w:sz="4" w:space="0" w:color="auto"/>
            </w:tcBorders>
          </w:tcPr>
          <w:p w14:paraId="0E767687" w14:textId="77777777" w:rsidR="00385A97" w:rsidRPr="00CF03C3" w:rsidRDefault="00385A97" w:rsidP="00BF6E38">
            <w:pPr>
              <w:pStyle w:val="affd"/>
              <w:rPr>
                <w:sz w:val="28"/>
                <w:szCs w:val="28"/>
              </w:rPr>
            </w:pPr>
          </w:p>
        </w:tc>
      </w:tr>
      <w:tr w:rsidR="00385A97" w:rsidRPr="00CF03C3" w14:paraId="08CA7A75" w14:textId="77777777" w:rsidTr="00BF6E38">
        <w:tc>
          <w:tcPr>
            <w:tcW w:w="714" w:type="dxa"/>
            <w:tcBorders>
              <w:top w:val="single" w:sz="4" w:space="0" w:color="auto"/>
              <w:bottom w:val="single" w:sz="4" w:space="0" w:color="auto"/>
              <w:right w:val="single" w:sz="4" w:space="0" w:color="auto"/>
            </w:tcBorders>
          </w:tcPr>
          <w:p w14:paraId="36FE5449"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55F44ECF" w14:textId="77777777" w:rsidR="00385A97" w:rsidRPr="00CF03C3" w:rsidRDefault="00385A97" w:rsidP="00BF6E38">
            <w:pPr>
              <w:pStyle w:val="affd"/>
              <w:jc w:val="left"/>
              <w:rPr>
                <w:color w:val="FF0000"/>
                <w:sz w:val="28"/>
                <w:szCs w:val="28"/>
              </w:rPr>
            </w:pPr>
            <w:r w:rsidRPr="00CF03C3">
              <w:rPr>
                <w:color w:val="000000" w:themeColor="text1"/>
                <w:sz w:val="28"/>
                <w:szCs w:val="28"/>
              </w:rPr>
              <w:t>Код объекта, присвоенный объекту при постановке на государственный учет объектов, оказывающих негативное воздействие на окружающую среду, осуществляемой в форме ведения государственного реестра объектов, оказывающих негативное воздействие на окружающую среду, в порядке, установленном Правительством Российской Федерации, в соответствии с пунктом 10 статьи 69 Федерального закона от 10.01.2022 № 7-ФЗ «Об охране окружающей среды»</w:t>
            </w:r>
          </w:p>
        </w:tc>
        <w:tc>
          <w:tcPr>
            <w:tcW w:w="2336" w:type="dxa"/>
            <w:vMerge/>
            <w:tcBorders>
              <w:left w:val="single" w:sz="4" w:space="0" w:color="auto"/>
            </w:tcBorders>
          </w:tcPr>
          <w:p w14:paraId="18803052" w14:textId="77777777" w:rsidR="00385A97" w:rsidRPr="00CF03C3" w:rsidRDefault="00385A97" w:rsidP="00BF6E38">
            <w:pPr>
              <w:pStyle w:val="affd"/>
              <w:rPr>
                <w:sz w:val="28"/>
                <w:szCs w:val="28"/>
              </w:rPr>
            </w:pPr>
          </w:p>
        </w:tc>
      </w:tr>
      <w:tr w:rsidR="00385A97" w:rsidRPr="00CF03C3" w14:paraId="78A1F027" w14:textId="77777777" w:rsidTr="00BF6E38">
        <w:tc>
          <w:tcPr>
            <w:tcW w:w="714" w:type="dxa"/>
            <w:tcBorders>
              <w:top w:val="single" w:sz="4" w:space="0" w:color="auto"/>
              <w:bottom w:val="single" w:sz="4" w:space="0" w:color="auto"/>
              <w:right w:val="single" w:sz="4" w:space="0" w:color="auto"/>
            </w:tcBorders>
          </w:tcPr>
          <w:p w14:paraId="5AC8849D"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59945805" w14:textId="77777777" w:rsidR="00385A97" w:rsidRPr="00CF03C3" w:rsidRDefault="00385A97" w:rsidP="00BF6E38">
            <w:pPr>
              <w:pStyle w:val="affd"/>
              <w:jc w:val="left"/>
              <w:rPr>
                <w:sz w:val="28"/>
                <w:szCs w:val="28"/>
              </w:rPr>
            </w:pPr>
            <w:r w:rsidRPr="00CF03C3">
              <w:rPr>
                <w:sz w:val="28"/>
                <w:szCs w:val="28"/>
              </w:rPr>
              <w:t>Проектная годовая мощность объекта, тонн в год</w:t>
            </w:r>
          </w:p>
        </w:tc>
        <w:tc>
          <w:tcPr>
            <w:tcW w:w="2336" w:type="dxa"/>
            <w:vMerge/>
            <w:tcBorders>
              <w:left w:val="single" w:sz="4" w:space="0" w:color="auto"/>
            </w:tcBorders>
          </w:tcPr>
          <w:p w14:paraId="2B01A19E" w14:textId="77777777" w:rsidR="00385A97" w:rsidRPr="00CF03C3" w:rsidRDefault="00385A97" w:rsidP="00BF6E38">
            <w:pPr>
              <w:pStyle w:val="affd"/>
              <w:rPr>
                <w:sz w:val="28"/>
                <w:szCs w:val="28"/>
              </w:rPr>
            </w:pPr>
          </w:p>
        </w:tc>
      </w:tr>
      <w:tr w:rsidR="00385A97" w:rsidRPr="00CF03C3" w14:paraId="3A0FB87B" w14:textId="77777777" w:rsidTr="00BF6E38">
        <w:tc>
          <w:tcPr>
            <w:tcW w:w="714" w:type="dxa"/>
            <w:tcBorders>
              <w:top w:val="single" w:sz="4" w:space="0" w:color="auto"/>
              <w:bottom w:val="single" w:sz="4" w:space="0" w:color="auto"/>
              <w:right w:val="single" w:sz="4" w:space="0" w:color="auto"/>
            </w:tcBorders>
          </w:tcPr>
          <w:p w14:paraId="77870C7D"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2F70F13" w14:textId="77777777" w:rsidR="00385A97" w:rsidRPr="00CF03C3" w:rsidRDefault="00385A97" w:rsidP="00BF6E38">
            <w:pPr>
              <w:pStyle w:val="affd"/>
              <w:jc w:val="left"/>
              <w:rPr>
                <w:sz w:val="28"/>
                <w:szCs w:val="28"/>
              </w:rPr>
            </w:pPr>
            <w:r w:rsidRPr="00CF03C3">
              <w:rPr>
                <w:sz w:val="28"/>
                <w:szCs w:val="28"/>
              </w:rPr>
              <w:t>Проектная продолжительность рабочих смен, часов</w:t>
            </w:r>
          </w:p>
        </w:tc>
        <w:tc>
          <w:tcPr>
            <w:tcW w:w="2336" w:type="dxa"/>
            <w:vMerge/>
            <w:tcBorders>
              <w:left w:val="single" w:sz="4" w:space="0" w:color="auto"/>
            </w:tcBorders>
          </w:tcPr>
          <w:p w14:paraId="2B0A0287" w14:textId="77777777" w:rsidR="00385A97" w:rsidRPr="00CF03C3" w:rsidRDefault="00385A97" w:rsidP="00BF6E38">
            <w:pPr>
              <w:pStyle w:val="affd"/>
              <w:rPr>
                <w:sz w:val="28"/>
                <w:szCs w:val="28"/>
              </w:rPr>
            </w:pPr>
          </w:p>
        </w:tc>
      </w:tr>
      <w:tr w:rsidR="00385A97" w:rsidRPr="00CF03C3" w14:paraId="22DD97E1" w14:textId="77777777" w:rsidTr="00BF6E38">
        <w:tc>
          <w:tcPr>
            <w:tcW w:w="714" w:type="dxa"/>
            <w:tcBorders>
              <w:top w:val="single" w:sz="4" w:space="0" w:color="auto"/>
              <w:bottom w:val="single" w:sz="4" w:space="0" w:color="auto"/>
              <w:right w:val="single" w:sz="4" w:space="0" w:color="auto"/>
            </w:tcBorders>
          </w:tcPr>
          <w:p w14:paraId="08250C72"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05B2904" w14:textId="77777777" w:rsidR="00385A97" w:rsidRPr="00CF03C3" w:rsidRDefault="00385A97" w:rsidP="00BF6E38">
            <w:pPr>
              <w:pStyle w:val="affd"/>
              <w:jc w:val="left"/>
              <w:rPr>
                <w:sz w:val="28"/>
                <w:szCs w:val="28"/>
              </w:rPr>
            </w:pPr>
            <w:r w:rsidRPr="00CF03C3">
              <w:rPr>
                <w:sz w:val="28"/>
                <w:szCs w:val="28"/>
              </w:rPr>
              <w:t>Фактическая мощность объекта, тонн в час</w:t>
            </w:r>
          </w:p>
        </w:tc>
        <w:tc>
          <w:tcPr>
            <w:tcW w:w="2336" w:type="dxa"/>
            <w:vMerge/>
            <w:tcBorders>
              <w:left w:val="single" w:sz="4" w:space="0" w:color="auto"/>
            </w:tcBorders>
          </w:tcPr>
          <w:p w14:paraId="14412964" w14:textId="77777777" w:rsidR="00385A97" w:rsidRPr="00CF03C3" w:rsidRDefault="00385A97" w:rsidP="00BF6E38">
            <w:pPr>
              <w:pStyle w:val="affd"/>
              <w:rPr>
                <w:sz w:val="28"/>
                <w:szCs w:val="28"/>
              </w:rPr>
            </w:pPr>
          </w:p>
        </w:tc>
      </w:tr>
      <w:tr w:rsidR="00385A97" w:rsidRPr="00CF03C3" w14:paraId="1E9C2B03" w14:textId="77777777" w:rsidTr="00BF6E38">
        <w:tc>
          <w:tcPr>
            <w:tcW w:w="714" w:type="dxa"/>
            <w:tcBorders>
              <w:top w:val="single" w:sz="4" w:space="0" w:color="auto"/>
              <w:bottom w:val="single" w:sz="4" w:space="0" w:color="auto"/>
              <w:right w:val="single" w:sz="4" w:space="0" w:color="auto"/>
            </w:tcBorders>
          </w:tcPr>
          <w:p w14:paraId="2A184F35"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01A36E23" w14:textId="77777777" w:rsidR="00385A97" w:rsidRPr="00CF03C3" w:rsidRDefault="00385A97" w:rsidP="00BF6E38">
            <w:pPr>
              <w:pStyle w:val="affd"/>
              <w:jc w:val="left"/>
              <w:rPr>
                <w:sz w:val="28"/>
                <w:szCs w:val="28"/>
              </w:rPr>
            </w:pPr>
            <w:r w:rsidRPr="00CF03C3">
              <w:rPr>
                <w:sz w:val="28"/>
                <w:szCs w:val="28"/>
              </w:rPr>
              <w:t>Фактическая продолжительность рабочих смен, часов</w:t>
            </w:r>
          </w:p>
        </w:tc>
        <w:tc>
          <w:tcPr>
            <w:tcW w:w="2336" w:type="dxa"/>
            <w:vMerge/>
            <w:tcBorders>
              <w:left w:val="single" w:sz="4" w:space="0" w:color="auto"/>
            </w:tcBorders>
          </w:tcPr>
          <w:p w14:paraId="75C4EBEF" w14:textId="77777777" w:rsidR="00385A97" w:rsidRPr="00CF03C3" w:rsidRDefault="00385A97" w:rsidP="00BF6E38">
            <w:pPr>
              <w:pStyle w:val="affd"/>
              <w:rPr>
                <w:sz w:val="28"/>
                <w:szCs w:val="28"/>
              </w:rPr>
            </w:pPr>
          </w:p>
        </w:tc>
      </w:tr>
      <w:tr w:rsidR="00385A97" w:rsidRPr="00CF03C3" w14:paraId="615A36EA" w14:textId="77777777" w:rsidTr="00BF6E38">
        <w:tc>
          <w:tcPr>
            <w:tcW w:w="714" w:type="dxa"/>
            <w:tcBorders>
              <w:top w:val="single" w:sz="4" w:space="0" w:color="auto"/>
              <w:bottom w:val="single" w:sz="4" w:space="0" w:color="auto"/>
              <w:right w:val="single" w:sz="4" w:space="0" w:color="auto"/>
            </w:tcBorders>
          </w:tcPr>
          <w:p w14:paraId="682AC26B"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4B7162C7" w14:textId="77777777" w:rsidR="00385A97" w:rsidRPr="00CF03C3" w:rsidRDefault="00385A97" w:rsidP="00BF6E38">
            <w:pPr>
              <w:pStyle w:val="affd"/>
              <w:jc w:val="left"/>
              <w:rPr>
                <w:sz w:val="28"/>
                <w:szCs w:val="28"/>
              </w:rPr>
            </w:pPr>
            <w:r w:rsidRPr="00CF03C3">
              <w:rPr>
                <w:sz w:val="28"/>
                <w:szCs w:val="28"/>
              </w:rPr>
              <w:t>Фактическая годовая мощность объекта (определяется исходя фактической мощности приема отходов в час, количества рабочих дней в году и фактической продолжительности рабочих смен), тонн в год</w:t>
            </w:r>
          </w:p>
        </w:tc>
        <w:tc>
          <w:tcPr>
            <w:tcW w:w="2336" w:type="dxa"/>
            <w:vMerge/>
            <w:tcBorders>
              <w:left w:val="single" w:sz="4" w:space="0" w:color="auto"/>
            </w:tcBorders>
          </w:tcPr>
          <w:p w14:paraId="57E75950" w14:textId="77777777" w:rsidR="00385A97" w:rsidRPr="00CF03C3" w:rsidRDefault="00385A97" w:rsidP="00BF6E38">
            <w:pPr>
              <w:pStyle w:val="affd"/>
              <w:rPr>
                <w:sz w:val="28"/>
                <w:szCs w:val="28"/>
              </w:rPr>
            </w:pPr>
          </w:p>
        </w:tc>
      </w:tr>
      <w:tr w:rsidR="00385A97" w:rsidRPr="00CF03C3" w14:paraId="4957C29B" w14:textId="77777777" w:rsidTr="00BF6E38">
        <w:tc>
          <w:tcPr>
            <w:tcW w:w="714" w:type="dxa"/>
            <w:tcBorders>
              <w:top w:val="single" w:sz="4" w:space="0" w:color="auto"/>
              <w:bottom w:val="single" w:sz="4" w:space="0" w:color="auto"/>
              <w:right w:val="single" w:sz="4" w:space="0" w:color="auto"/>
            </w:tcBorders>
          </w:tcPr>
          <w:p w14:paraId="5CF99B94"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6ED25E2B" w14:textId="77777777" w:rsidR="00385A97" w:rsidRPr="00CF03C3" w:rsidRDefault="00385A97" w:rsidP="00BF6E38">
            <w:pPr>
              <w:pStyle w:val="affd"/>
              <w:jc w:val="left"/>
              <w:rPr>
                <w:sz w:val="28"/>
                <w:szCs w:val="28"/>
              </w:rPr>
            </w:pPr>
            <w:r w:rsidRPr="00CF03C3">
              <w:rPr>
                <w:sz w:val="28"/>
                <w:szCs w:val="28"/>
              </w:rPr>
              <w:t>Расчетный выход вторичного сырья в результате утилизации отходов, %</w:t>
            </w:r>
          </w:p>
        </w:tc>
        <w:tc>
          <w:tcPr>
            <w:tcW w:w="2336" w:type="dxa"/>
            <w:vMerge/>
            <w:tcBorders>
              <w:left w:val="single" w:sz="4" w:space="0" w:color="auto"/>
            </w:tcBorders>
          </w:tcPr>
          <w:p w14:paraId="17739CEC" w14:textId="77777777" w:rsidR="00385A97" w:rsidRPr="00CF03C3" w:rsidRDefault="00385A97" w:rsidP="00BF6E38">
            <w:pPr>
              <w:pStyle w:val="affd"/>
              <w:rPr>
                <w:sz w:val="28"/>
                <w:szCs w:val="28"/>
              </w:rPr>
            </w:pPr>
          </w:p>
        </w:tc>
      </w:tr>
      <w:tr w:rsidR="00385A97" w:rsidRPr="00CF03C3" w14:paraId="7D131459" w14:textId="77777777" w:rsidTr="00BF6E38">
        <w:tc>
          <w:tcPr>
            <w:tcW w:w="714" w:type="dxa"/>
            <w:tcBorders>
              <w:top w:val="single" w:sz="4" w:space="0" w:color="auto"/>
              <w:bottom w:val="single" w:sz="4" w:space="0" w:color="auto"/>
              <w:right w:val="single" w:sz="4" w:space="0" w:color="auto"/>
            </w:tcBorders>
          </w:tcPr>
          <w:p w14:paraId="46D188FA"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6F80C266" w14:textId="77777777" w:rsidR="00385A97" w:rsidRPr="00CF03C3" w:rsidRDefault="00385A97" w:rsidP="00BF6E38">
            <w:pPr>
              <w:pStyle w:val="affd"/>
              <w:jc w:val="left"/>
              <w:rPr>
                <w:color w:val="000000" w:themeColor="text1"/>
                <w:sz w:val="28"/>
                <w:szCs w:val="28"/>
              </w:rPr>
            </w:pPr>
            <w:r w:rsidRPr="00CF03C3">
              <w:rPr>
                <w:color w:val="000000" w:themeColor="text1"/>
                <w:sz w:val="28"/>
                <w:szCs w:val="28"/>
              </w:rPr>
              <w:t>Мощность производства тепловой энергии (при наличии), Гкал</w:t>
            </w:r>
          </w:p>
        </w:tc>
        <w:tc>
          <w:tcPr>
            <w:tcW w:w="2336" w:type="dxa"/>
            <w:vMerge/>
            <w:tcBorders>
              <w:left w:val="single" w:sz="4" w:space="0" w:color="auto"/>
            </w:tcBorders>
          </w:tcPr>
          <w:p w14:paraId="39AEAC41" w14:textId="77777777" w:rsidR="00385A97" w:rsidRPr="00CF03C3" w:rsidRDefault="00385A97" w:rsidP="00BF6E38">
            <w:pPr>
              <w:pStyle w:val="affd"/>
              <w:rPr>
                <w:sz w:val="28"/>
                <w:szCs w:val="28"/>
              </w:rPr>
            </w:pPr>
          </w:p>
        </w:tc>
      </w:tr>
      <w:tr w:rsidR="00385A97" w:rsidRPr="00CF03C3" w14:paraId="41C4F4D4" w14:textId="77777777" w:rsidTr="00BF6E38">
        <w:tc>
          <w:tcPr>
            <w:tcW w:w="714" w:type="dxa"/>
            <w:tcBorders>
              <w:top w:val="single" w:sz="4" w:space="0" w:color="auto"/>
              <w:bottom w:val="single" w:sz="4" w:space="0" w:color="auto"/>
              <w:right w:val="single" w:sz="4" w:space="0" w:color="auto"/>
            </w:tcBorders>
          </w:tcPr>
          <w:p w14:paraId="60009942"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2046DA5" w14:textId="77777777" w:rsidR="00385A97" w:rsidRPr="00CF03C3" w:rsidRDefault="00385A97" w:rsidP="00BF6E38">
            <w:pPr>
              <w:pStyle w:val="affd"/>
              <w:jc w:val="left"/>
              <w:rPr>
                <w:color w:val="000000" w:themeColor="text1"/>
                <w:sz w:val="28"/>
                <w:szCs w:val="28"/>
              </w:rPr>
            </w:pPr>
            <w:r w:rsidRPr="00CF03C3">
              <w:rPr>
                <w:color w:val="000000" w:themeColor="text1"/>
                <w:sz w:val="28"/>
                <w:szCs w:val="28"/>
              </w:rPr>
              <w:t>Мощность производства электрической энергии (при наличии), Гкал</w:t>
            </w:r>
          </w:p>
        </w:tc>
        <w:tc>
          <w:tcPr>
            <w:tcW w:w="2336" w:type="dxa"/>
            <w:vMerge/>
            <w:tcBorders>
              <w:left w:val="single" w:sz="4" w:space="0" w:color="auto"/>
            </w:tcBorders>
          </w:tcPr>
          <w:p w14:paraId="4EEEFF4C" w14:textId="77777777" w:rsidR="00385A97" w:rsidRPr="00CF03C3" w:rsidRDefault="00385A97" w:rsidP="00BF6E38">
            <w:pPr>
              <w:pStyle w:val="affd"/>
              <w:rPr>
                <w:sz w:val="28"/>
                <w:szCs w:val="28"/>
              </w:rPr>
            </w:pPr>
          </w:p>
        </w:tc>
      </w:tr>
      <w:tr w:rsidR="00385A97" w:rsidRPr="00CF03C3" w14:paraId="2322A5F4" w14:textId="77777777" w:rsidTr="00BF6E38">
        <w:tc>
          <w:tcPr>
            <w:tcW w:w="714" w:type="dxa"/>
            <w:tcBorders>
              <w:top w:val="single" w:sz="4" w:space="0" w:color="auto"/>
              <w:bottom w:val="single" w:sz="4" w:space="0" w:color="auto"/>
              <w:right w:val="single" w:sz="4" w:space="0" w:color="auto"/>
            </w:tcBorders>
          </w:tcPr>
          <w:p w14:paraId="3BF14A46"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2BB306E" w14:textId="77777777" w:rsidR="00385A97" w:rsidRPr="00CF03C3" w:rsidRDefault="00385A97" w:rsidP="00BF6E38">
            <w:pPr>
              <w:pStyle w:val="affd"/>
              <w:jc w:val="left"/>
              <w:rPr>
                <w:sz w:val="28"/>
                <w:szCs w:val="28"/>
              </w:rPr>
            </w:pPr>
            <w:r w:rsidRPr="00CF03C3">
              <w:rPr>
                <w:sz w:val="28"/>
                <w:szCs w:val="28"/>
              </w:rPr>
              <w:t>Информация о наличии сертификата соответствия системе добровольной сертификации ППК «Российский экологический оператор» (при наличии)</w:t>
            </w:r>
          </w:p>
        </w:tc>
        <w:tc>
          <w:tcPr>
            <w:tcW w:w="2336" w:type="dxa"/>
            <w:vMerge/>
            <w:tcBorders>
              <w:left w:val="single" w:sz="4" w:space="0" w:color="auto"/>
              <w:bottom w:val="single" w:sz="4" w:space="0" w:color="auto"/>
            </w:tcBorders>
          </w:tcPr>
          <w:p w14:paraId="523DACFF" w14:textId="77777777" w:rsidR="00385A97" w:rsidRPr="00CF03C3" w:rsidRDefault="00385A97" w:rsidP="00BF6E38">
            <w:pPr>
              <w:pStyle w:val="affd"/>
              <w:rPr>
                <w:sz w:val="28"/>
                <w:szCs w:val="28"/>
              </w:rPr>
            </w:pPr>
          </w:p>
        </w:tc>
      </w:tr>
      <w:tr w:rsidR="00385A97" w:rsidRPr="00CF03C3" w14:paraId="14358D7E" w14:textId="77777777" w:rsidTr="00BF6E38">
        <w:tc>
          <w:tcPr>
            <w:tcW w:w="10070" w:type="dxa"/>
            <w:gridSpan w:val="3"/>
            <w:tcBorders>
              <w:top w:val="single" w:sz="4" w:space="0" w:color="auto"/>
              <w:bottom w:val="single" w:sz="4" w:space="0" w:color="auto"/>
            </w:tcBorders>
          </w:tcPr>
          <w:p w14:paraId="03454A06" w14:textId="77777777" w:rsidR="00385A97" w:rsidRPr="00CF03C3" w:rsidRDefault="00385A97" w:rsidP="00BF6E38">
            <w:pPr>
              <w:pStyle w:val="affd"/>
              <w:rPr>
                <w:b/>
                <w:bCs/>
                <w:sz w:val="28"/>
                <w:szCs w:val="28"/>
              </w:rPr>
            </w:pPr>
            <w:r w:rsidRPr="00CF03C3">
              <w:rPr>
                <w:b/>
                <w:bCs/>
                <w:sz w:val="28"/>
                <w:szCs w:val="28"/>
              </w:rPr>
              <w:t xml:space="preserve">Информация о балансовых показателях </w:t>
            </w: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каждому виду отхода в соответствии с ФККО и каждому виду сырья по Общероссийскому классификатору продукции по видам экономической деятельности ОК 034-2014 (КПЕС 2008))</w:t>
            </w:r>
          </w:p>
        </w:tc>
      </w:tr>
      <w:tr w:rsidR="00385A97" w:rsidRPr="00CF03C3" w14:paraId="5AB12A29" w14:textId="77777777" w:rsidTr="00BF6E38">
        <w:tc>
          <w:tcPr>
            <w:tcW w:w="714" w:type="dxa"/>
            <w:tcBorders>
              <w:top w:val="single" w:sz="4" w:space="0" w:color="auto"/>
              <w:bottom w:val="single" w:sz="4" w:space="0" w:color="auto"/>
              <w:right w:val="single" w:sz="4" w:space="0" w:color="auto"/>
            </w:tcBorders>
          </w:tcPr>
          <w:p w14:paraId="6581CEED"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FEC34C3" w14:textId="77777777" w:rsidR="00385A97" w:rsidRPr="00CF03C3" w:rsidRDefault="00385A97" w:rsidP="00BF6E38">
            <w:pPr>
              <w:pStyle w:val="affd"/>
              <w:rPr>
                <w:sz w:val="28"/>
                <w:szCs w:val="28"/>
              </w:rPr>
            </w:pPr>
            <w:r w:rsidRPr="00CF03C3">
              <w:rPr>
                <w:sz w:val="28"/>
                <w:szCs w:val="28"/>
              </w:rPr>
              <w:t>Отчетный период (месяц, год), за который предоставляются балансовые показатели</w:t>
            </w:r>
          </w:p>
        </w:tc>
        <w:tc>
          <w:tcPr>
            <w:tcW w:w="2336" w:type="dxa"/>
            <w:vMerge w:val="restart"/>
            <w:tcBorders>
              <w:top w:val="single" w:sz="4" w:space="0" w:color="auto"/>
              <w:left w:val="single" w:sz="4" w:space="0" w:color="auto"/>
            </w:tcBorders>
          </w:tcPr>
          <w:p w14:paraId="63B0EE6F"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Ежемесячно, нарастающим итогом не позднее</w:t>
            </w:r>
          </w:p>
          <w:p w14:paraId="15B8111D" w14:textId="77777777" w:rsidR="00385A97" w:rsidRPr="00CF03C3" w:rsidRDefault="00385A97" w:rsidP="00BF6E38">
            <w:pPr>
              <w:pStyle w:val="affd"/>
              <w:jc w:val="center"/>
              <w:rPr>
                <w:color w:val="000000" w:themeColor="text1"/>
                <w:sz w:val="28"/>
                <w:szCs w:val="28"/>
              </w:rPr>
            </w:pPr>
            <w:r>
              <w:rPr>
                <w:color w:val="000000" w:themeColor="text1"/>
                <w:sz w:val="28"/>
                <w:szCs w:val="28"/>
              </w:rPr>
              <w:t>15</w:t>
            </w:r>
            <w:r w:rsidRPr="00CF03C3">
              <w:rPr>
                <w:color w:val="000000" w:themeColor="text1"/>
                <w:sz w:val="28"/>
                <w:szCs w:val="28"/>
              </w:rPr>
              <w:t xml:space="preserve"> числа месяца, следующего за отчетным, с возможностью уточнения до </w:t>
            </w:r>
            <w:r>
              <w:rPr>
                <w:color w:val="000000" w:themeColor="text1"/>
                <w:sz w:val="28"/>
                <w:szCs w:val="28"/>
              </w:rPr>
              <w:t>20</w:t>
            </w:r>
            <w:r w:rsidRPr="00CF03C3">
              <w:rPr>
                <w:color w:val="000000" w:themeColor="text1"/>
                <w:sz w:val="28"/>
                <w:szCs w:val="28"/>
              </w:rPr>
              <w:t xml:space="preserve"> числа месяца, следующего </w:t>
            </w:r>
            <w:r>
              <w:rPr>
                <w:color w:val="000000" w:themeColor="text1"/>
                <w:sz w:val="28"/>
                <w:szCs w:val="28"/>
              </w:rPr>
              <w:t>за</w:t>
            </w:r>
            <w:r w:rsidRPr="00CF03C3">
              <w:rPr>
                <w:color w:val="000000" w:themeColor="text1"/>
                <w:sz w:val="28"/>
                <w:szCs w:val="28"/>
              </w:rPr>
              <w:t xml:space="preserve"> отчетн</w:t>
            </w:r>
            <w:r>
              <w:rPr>
                <w:color w:val="000000" w:themeColor="text1"/>
                <w:sz w:val="28"/>
                <w:szCs w:val="28"/>
              </w:rPr>
              <w:t>ым</w:t>
            </w:r>
            <w:r w:rsidRPr="00CF03C3">
              <w:rPr>
                <w:color w:val="000000" w:themeColor="text1"/>
                <w:sz w:val="28"/>
                <w:szCs w:val="28"/>
              </w:rPr>
              <w:t>, и ежегодно, не позднее 1 февраля года, следующего за отчетным, с возможностью уточнения не позднее 20 февраля года, следующего за отчетным</w:t>
            </w:r>
          </w:p>
          <w:p w14:paraId="51753184" w14:textId="77777777" w:rsidR="00385A97" w:rsidRPr="00CF03C3" w:rsidRDefault="00385A97" w:rsidP="00BF6E38">
            <w:pPr>
              <w:pStyle w:val="affd"/>
              <w:rPr>
                <w:sz w:val="28"/>
                <w:szCs w:val="28"/>
              </w:rPr>
            </w:pPr>
          </w:p>
          <w:p w14:paraId="17F986B2" w14:textId="77777777" w:rsidR="00385A97" w:rsidRPr="00CF03C3" w:rsidRDefault="00385A97" w:rsidP="00BF6E38">
            <w:pPr>
              <w:pStyle w:val="affd"/>
              <w:jc w:val="center"/>
              <w:rPr>
                <w:sz w:val="28"/>
                <w:szCs w:val="28"/>
              </w:rPr>
            </w:pPr>
          </w:p>
        </w:tc>
      </w:tr>
      <w:tr w:rsidR="00385A97" w:rsidRPr="00CF03C3" w14:paraId="4D0BFA18" w14:textId="77777777" w:rsidTr="00BF6E38">
        <w:tc>
          <w:tcPr>
            <w:tcW w:w="714" w:type="dxa"/>
            <w:tcBorders>
              <w:top w:val="single" w:sz="4" w:space="0" w:color="auto"/>
              <w:bottom w:val="single" w:sz="4" w:space="0" w:color="auto"/>
              <w:right w:val="single" w:sz="4" w:space="0" w:color="auto"/>
            </w:tcBorders>
          </w:tcPr>
          <w:p w14:paraId="59AB5C61"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E03EE40" w14:textId="77777777" w:rsidR="00385A97" w:rsidRPr="00CF03C3" w:rsidRDefault="00385A97" w:rsidP="00BF6E38">
            <w:pPr>
              <w:pStyle w:val="affd"/>
              <w:rPr>
                <w:sz w:val="28"/>
                <w:szCs w:val="28"/>
              </w:rPr>
            </w:pPr>
            <w:r w:rsidRPr="00CF03C3">
              <w:rPr>
                <w:sz w:val="28"/>
                <w:szCs w:val="28"/>
              </w:rPr>
              <w:t>Вид отхода</w:t>
            </w:r>
          </w:p>
        </w:tc>
        <w:tc>
          <w:tcPr>
            <w:tcW w:w="2336" w:type="dxa"/>
            <w:vMerge/>
            <w:tcBorders>
              <w:left w:val="single" w:sz="4" w:space="0" w:color="auto"/>
            </w:tcBorders>
          </w:tcPr>
          <w:p w14:paraId="17D7CE24" w14:textId="77777777" w:rsidR="00385A97" w:rsidRPr="00CF03C3" w:rsidRDefault="00385A97" w:rsidP="00BF6E38">
            <w:pPr>
              <w:pStyle w:val="affd"/>
              <w:rPr>
                <w:sz w:val="28"/>
                <w:szCs w:val="28"/>
              </w:rPr>
            </w:pPr>
          </w:p>
        </w:tc>
      </w:tr>
      <w:tr w:rsidR="00385A97" w:rsidRPr="00CF03C3" w14:paraId="398EC174" w14:textId="77777777" w:rsidTr="00BF6E38">
        <w:tc>
          <w:tcPr>
            <w:tcW w:w="714" w:type="dxa"/>
            <w:tcBorders>
              <w:top w:val="single" w:sz="4" w:space="0" w:color="auto"/>
              <w:bottom w:val="single" w:sz="4" w:space="0" w:color="auto"/>
              <w:right w:val="single" w:sz="4" w:space="0" w:color="auto"/>
            </w:tcBorders>
          </w:tcPr>
          <w:p w14:paraId="5F863B5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B9F6387" w14:textId="77777777" w:rsidR="00385A97" w:rsidRPr="00CF03C3" w:rsidRDefault="00385A97" w:rsidP="00BF6E38">
            <w:pPr>
              <w:pStyle w:val="affd"/>
              <w:rPr>
                <w:sz w:val="28"/>
                <w:szCs w:val="28"/>
              </w:rPr>
            </w:pPr>
            <w:r w:rsidRPr="00CF03C3">
              <w:rPr>
                <w:color w:val="000000" w:themeColor="text1"/>
                <w:sz w:val="28"/>
                <w:szCs w:val="28"/>
              </w:rPr>
              <w:t>Масса отходов, образованных на объекте</w:t>
            </w:r>
          </w:p>
        </w:tc>
        <w:tc>
          <w:tcPr>
            <w:tcW w:w="2336" w:type="dxa"/>
            <w:vMerge/>
            <w:tcBorders>
              <w:left w:val="single" w:sz="4" w:space="0" w:color="auto"/>
            </w:tcBorders>
          </w:tcPr>
          <w:p w14:paraId="6CBA1399" w14:textId="77777777" w:rsidR="00385A97" w:rsidRPr="00CF03C3" w:rsidRDefault="00385A97" w:rsidP="00BF6E38">
            <w:pPr>
              <w:pStyle w:val="affd"/>
              <w:rPr>
                <w:sz w:val="28"/>
                <w:szCs w:val="28"/>
              </w:rPr>
            </w:pPr>
          </w:p>
        </w:tc>
      </w:tr>
      <w:tr w:rsidR="00385A97" w:rsidRPr="00CF03C3" w14:paraId="406028CC" w14:textId="77777777" w:rsidTr="00BF6E38">
        <w:tc>
          <w:tcPr>
            <w:tcW w:w="714" w:type="dxa"/>
            <w:tcBorders>
              <w:top w:val="single" w:sz="4" w:space="0" w:color="auto"/>
              <w:bottom w:val="single" w:sz="4" w:space="0" w:color="auto"/>
              <w:right w:val="single" w:sz="4" w:space="0" w:color="auto"/>
            </w:tcBorders>
          </w:tcPr>
          <w:p w14:paraId="34A05622"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06152BC6" w14:textId="77777777" w:rsidR="00385A97" w:rsidRPr="00CF03C3" w:rsidRDefault="00385A97" w:rsidP="00BF6E38">
            <w:pPr>
              <w:pStyle w:val="affd"/>
              <w:rPr>
                <w:sz w:val="28"/>
                <w:szCs w:val="28"/>
              </w:rPr>
            </w:pPr>
            <w:r w:rsidRPr="00CF03C3">
              <w:rPr>
                <w:sz w:val="28"/>
                <w:szCs w:val="28"/>
              </w:rPr>
              <w:t>Масса принятых отходов, тонн</w:t>
            </w:r>
          </w:p>
        </w:tc>
        <w:tc>
          <w:tcPr>
            <w:tcW w:w="2336" w:type="dxa"/>
            <w:vMerge/>
            <w:tcBorders>
              <w:left w:val="single" w:sz="4" w:space="0" w:color="auto"/>
            </w:tcBorders>
          </w:tcPr>
          <w:p w14:paraId="753D011A" w14:textId="77777777" w:rsidR="00385A97" w:rsidRPr="00CF03C3" w:rsidRDefault="00385A97" w:rsidP="00BF6E38">
            <w:pPr>
              <w:pStyle w:val="affd"/>
              <w:rPr>
                <w:sz w:val="28"/>
                <w:szCs w:val="28"/>
              </w:rPr>
            </w:pPr>
          </w:p>
        </w:tc>
      </w:tr>
      <w:tr w:rsidR="00385A97" w:rsidRPr="00CF03C3" w14:paraId="32B943EB" w14:textId="77777777" w:rsidTr="00BF6E38">
        <w:tc>
          <w:tcPr>
            <w:tcW w:w="714" w:type="dxa"/>
            <w:tcBorders>
              <w:top w:val="single" w:sz="4" w:space="0" w:color="auto"/>
              <w:bottom w:val="single" w:sz="4" w:space="0" w:color="auto"/>
              <w:right w:val="single" w:sz="4" w:space="0" w:color="auto"/>
            </w:tcBorders>
          </w:tcPr>
          <w:p w14:paraId="4409F898"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4D92BAEE"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Наименование регионального оператора, оператора по обращению с ТКО, иного лица, от которого приняты отходы, наименование субъекта Российской Федерации, от границ которого осуществляется транспортирование ТКО и отходов после обработки ТКО на объект (в случае заключения между субъектами Российской Федерации соглашения) </w:t>
            </w:r>
          </w:p>
        </w:tc>
        <w:tc>
          <w:tcPr>
            <w:tcW w:w="2336" w:type="dxa"/>
            <w:vMerge/>
            <w:tcBorders>
              <w:left w:val="single" w:sz="4" w:space="0" w:color="auto"/>
            </w:tcBorders>
          </w:tcPr>
          <w:p w14:paraId="111A22E4" w14:textId="77777777" w:rsidR="00385A97" w:rsidRPr="00CF03C3" w:rsidRDefault="00385A97" w:rsidP="00BF6E38">
            <w:pPr>
              <w:pStyle w:val="affd"/>
              <w:rPr>
                <w:sz w:val="28"/>
                <w:szCs w:val="28"/>
              </w:rPr>
            </w:pPr>
          </w:p>
        </w:tc>
      </w:tr>
      <w:tr w:rsidR="00385A97" w:rsidRPr="00CF03C3" w14:paraId="13550E93" w14:textId="77777777" w:rsidTr="00BF6E38">
        <w:tc>
          <w:tcPr>
            <w:tcW w:w="714" w:type="dxa"/>
            <w:tcBorders>
              <w:top w:val="single" w:sz="4" w:space="0" w:color="auto"/>
              <w:bottom w:val="single" w:sz="4" w:space="0" w:color="auto"/>
              <w:right w:val="single" w:sz="4" w:space="0" w:color="auto"/>
            </w:tcBorders>
          </w:tcPr>
          <w:p w14:paraId="086F65F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34A7752B" w14:textId="77777777" w:rsidR="00385A97" w:rsidRPr="00CF03C3" w:rsidRDefault="00385A97" w:rsidP="00BF6E38">
            <w:pPr>
              <w:pStyle w:val="affd"/>
              <w:rPr>
                <w:color w:val="000000" w:themeColor="text1"/>
                <w:sz w:val="28"/>
                <w:szCs w:val="28"/>
              </w:rPr>
            </w:pPr>
            <w:r w:rsidRPr="00CF03C3">
              <w:rPr>
                <w:color w:val="000000" w:themeColor="text1"/>
                <w:sz w:val="28"/>
                <w:szCs w:val="28"/>
              </w:rPr>
              <w:t>Идентификационный номер налогоплательщика регионального оператора, оператора по обращению с ТКО, иного лица, от которого приняты отходы (за исключением случаев заключения между субъектами Российской Федерации соглашения)</w:t>
            </w:r>
          </w:p>
        </w:tc>
        <w:tc>
          <w:tcPr>
            <w:tcW w:w="2336" w:type="dxa"/>
            <w:vMerge/>
            <w:tcBorders>
              <w:left w:val="single" w:sz="4" w:space="0" w:color="auto"/>
            </w:tcBorders>
          </w:tcPr>
          <w:p w14:paraId="1746D48E" w14:textId="77777777" w:rsidR="00385A97" w:rsidRPr="00CF03C3" w:rsidRDefault="00385A97" w:rsidP="00BF6E38">
            <w:pPr>
              <w:pStyle w:val="affd"/>
              <w:rPr>
                <w:sz w:val="28"/>
                <w:szCs w:val="28"/>
              </w:rPr>
            </w:pPr>
          </w:p>
        </w:tc>
      </w:tr>
      <w:tr w:rsidR="00385A97" w:rsidRPr="00CF03C3" w14:paraId="25EBF074" w14:textId="77777777" w:rsidTr="00BF6E38">
        <w:tc>
          <w:tcPr>
            <w:tcW w:w="714" w:type="dxa"/>
            <w:tcBorders>
              <w:top w:val="single" w:sz="4" w:space="0" w:color="auto"/>
              <w:bottom w:val="single" w:sz="4" w:space="0" w:color="auto"/>
              <w:right w:val="single" w:sz="4" w:space="0" w:color="auto"/>
            </w:tcBorders>
          </w:tcPr>
          <w:p w14:paraId="411CDFB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0BBF3FCF"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от которого приняты отходы</w:t>
            </w:r>
          </w:p>
          <w:p w14:paraId="42FF90E3" w14:textId="77777777" w:rsidR="00385A97" w:rsidRPr="00CF03C3" w:rsidRDefault="00385A97" w:rsidP="00BF6E38">
            <w:pPr>
              <w:pStyle w:val="affd"/>
              <w:rPr>
                <w:color w:val="000000" w:themeColor="text1"/>
                <w:sz w:val="28"/>
                <w:szCs w:val="28"/>
              </w:rPr>
            </w:pPr>
            <w:r w:rsidRPr="00CF03C3">
              <w:rPr>
                <w:color w:val="000000" w:themeColor="text1"/>
                <w:sz w:val="28"/>
                <w:szCs w:val="28"/>
              </w:rPr>
              <w:t>(указывается если отходы приняты от оператора по обращению с ТКО)</w:t>
            </w:r>
          </w:p>
        </w:tc>
        <w:tc>
          <w:tcPr>
            <w:tcW w:w="2336" w:type="dxa"/>
            <w:vMerge/>
            <w:tcBorders>
              <w:left w:val="single" w:sz="4" w:space="0" w:color="auto"/>
            </w:tcBorders>
          </w:tcPr>
          <w:p w14:paraId="61662024" w14:textId="77777777" w:rsidR="00385A97" w:rsidRPr="00CF03C3" w:rsidRDefault="00385A97" w:rsidP="00BF6E38">
            <w:pPr>
              <w:pStyle w:val="affd"/>
              <w:rPr>
                <w:sz w:val="28"/>
                <w:szCs w:val="28"/>
              </w:rPr>
            </w:pPr>
          </w:p>
        </w:tc>
      </w:tr>
      <w:tr w:rsidR="00385A97" w:rsidRPr="00CF03C3" w14:paraId="667AB5E5" w14:textId="77777777" w:rsidTr="00BF6E38">
        <w:tc>
          <w:tcPr>
            <w:tcW w:w="714" w:type="dxa"/>
            <w:tcBorders>
              <w:top w:val="single" w:sz="4" w:space="0" w:color="auto"/>
              <w:bottom w:val="single" w:sz="4" w:space="0" w:color="auto"/>
              <w:right w:val="single" w:sz="4" w:space="0" w:color="auto"/>
            </w:tcBorders>
          </w:tcPr>
          <w:p w14:paraId="677450C7"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744BDCCC"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утилизированных отходов, тонн</w:t>
            </w:r>
          </w:p>
        </w:tc>
        <w:tc>
          <w:tcPr>
            <w:tcW w:w="2336" w:type="dxa"/>
            <w:vMerge/>
            <w:tcBorders>
              <w:left w:val="single" w:sz="4" w:space="0" w:color="auto"/>
            </w:tcBorders>
          </w:tcPr>
          <w:p w14:paraId="1D627DA4" w14:textId="77777777" w:rsidR="00385A97" w:rsidRPr="00CF03C3" w:rsidRDefault="00385A97" w:rsidP="00BF6E38">
            <w:pPr>
              <w:pStyle w:val="affd"/>
              <w:rPr>
                <w:sz w:val="28"/>
                <w:szCs w:val="28"/>
              </w:rPr>
            </w:pPr>
          </w:p>
        </w:tc>
      </w:tr>
      <w:tr w:rsidR="00385A97" w:rsidRPr="00CF03C3" w14:paraId="05154AEA" w14:textId="77777777" w:rsidTr="00BF6E38">
        <w:tc>
          <w:tcPr>
            <w:tcW w:w="714" w:type="dxa"/>
            <w:tcBorders>
              <w:top w:val="single" w:sz="4" w:space="0" w:color="auto"/>
              <w:bottom w:val="single" w:sz="4" w:space="0" w:color="auto"/>
              <w:right w:val="single" w:sz="4" w:space="0" w:color="auto"/>
            </w:tcBorders>
          </w:tcPr>
          <w:p w14:paraId="0CA110AC"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A096157"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естественных потерь компонентного состава в ТКО, связанная с уменьшением массы ТКО на объекте, в связи с уменьшением влаги и другими факторами (при наличии информации), тонн</w:t>
            </w:r>
          </w:p>
        </w:tc>
        <w:tc>
          <w:tcPr>
            <w:tcW w:w="2336" w:type="dxa"/>
            <w:vMerge/>
            <w:tcBorders>
              <w:left w:val="single" w:sz="4" w:space="0" w:color="auto"/>
            </w:tcBorders>
          </w:tcPr>
          <w:p w14:paraId="74E80BB0" w14:textId="77777777" w:rsidR="00385A97" w:rsidRPr="00CF03C3" w:rsidRDefault="00385A97" w:rsidP="00BF6E38">
            <w:pPr>
              <w:pStyle w:val="affd"/>
              <w:rPr>
                <w:sz w:val="28"/>
                <w:szCs w:val="28"/>
              </w:rPr>
            </w:pPr>
          </w:p>
        </w:tc>
      </w:tr>
      <w:tr w:rsidR="00385A97" w:rsidRPr="00CF03C3" w14:paraId="3C37A1BD" w14:textId="77777777" w:rsidTr="00BF6E38">
        <w:tc>
          <w:tcPr>
            <w:tcW w:w="714" w:type="dxa"/>
            <w:tcBorders>
              <w:top w:val="single" w:sz="4" w:space="0" w:color="auto"/>
              <w:bottom w:val="single" w:sz="4" w:space="0" w:color="auto"/>
              <w:right w:val="single" w:sz="4" w:space="0" w:color="auto"/>
            </w:tcBorders>
          </w:tcPr>
          <w:p w14:paraId="1CE79CBF"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7C750587"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переданных отходов</w:t>
            </w:r>
            <w:r>
              <w:rPr>
                <w:color w:val="000000" w:themeColor="text1"/>
                <w:sz w:val="28"/>
                <w:szCs w:val="28"/>
              </w:rPr>
              <w:t xml:space="preserve"> после утилизации</w:t>
            </w:r>
            <w:r w:rsidRPr="00CF03C3">
              <w:rPr>
                <w:color w:val="000000" w:themeColor="text1"/>
                <w:sz w:val="28"/>
                <w:szCs w:val="28"/>
              </w:rPr>
              <w:t>, тонн</w:t>
            </w:r>
          </w:p>
        </w:tc>
        <w:tc>
          <w:tcPr>
            <w:tcW w:w="2336" w:type="dxa"/>
            <w:vMerge/>
            <w:tcBorders>
              <w:left w:val="single" w:sz="4" w:space="0" w:color="auto"/>
            </w:tcBorders>
          </w:tcPr>
          <w:p w14:paraId="30620A73" w14:textId="77777777" w:rsidR="00385A97" w:rsidRPr="00CF03C3" w:rsidRDefault="00385A97" w:rsidP="00BF6E38">
            <w:pPr>
              <w:pStyle w:val="affd"/>
              <w:rPr>
                <w:sz w:val="28"/>
                <w:szCs w:val="28"/>
              </w:rPr>
            </w:pPr>
          </w:p>
        </w:tc>
      </w:tr>
      <w:tr w:rsidR="00385A97" w:rsidRPr="00CF03C3" w14:paraId="37FC20F2" w14:textId="77777777" w:rsidTr="00BF6E38">
        <w:tc>
          <w:tcPr>
            <w:tcW w:w="714" w:type="dxa"/>
            <w:tcBorders>
              <w:top w:val="single" w:sz="4" w:space="0" w:color="auto"/>
              <w:bottom w:val="single" w:sz="4" w:space="0" w:color="auto"/>
              <w:right w:val="single" w:sz="4" w:space="0" w:color="auto"/>
            </w:tcBorders>
          </w:tcPr>
          <w:p w14:paraId="3D449FD5" w14:textId="77777777" w:rsidR="00385A97" w:rsidRPr="00CF03C3" w:rsidRDefault="00385A97" w:rsidP="00BF6E38">
            <w:pPr>
              <w:pStyle w:val="affd"/>
              <w:numPr>
                <w:ilvl w:val="0"/>
                <w:numId w:val="23"/>
              </w:numPr>
              <w:ind w:hanging="720"/>
              <w:rPr>
                <w:sz w:val="28"/>
                <w:szCs w:val="28"/>
              </w:rPr>
            </w:pPr>
            <w:bookmarkStart w:id="56" w:name="_Hlk194394497"/>
          </w:p>
        </w:tc>
        <w:tc>
          <w:tcPr>
            <w:tcW w:w="7020" w:type="dxa"/>
            <w:tcBorders>
              <w:top w:val="single" w:sz="4" w:space="0" w:color="auto"/>
              <w:bottom w:val="single" w:sz="4" w:space="0" w:color="auto"/>
              <w:right w:val="single" w:sz="4" w:space="0" w:color="auto"/>
            </w:tcBorders>
            <w:shd w:val="clear" w:color="auto" w:fill="auto"/>
          </w:tcPr>
          <w:p w14:paraId="0CB495DC"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произведенного вторичного сырья, тонн</w:t>
            </w:r>
          </w:p>
        </w:tc>
        <w:tc>
          <w:tcPr>
            <w:tcW w:w="2336" w:type="dxa"/>
            <w:vMerge/>
            <w:tcBorders>
              <w:left w:val="single" w:sz="4" w:space="0" w:color="auto"/>
            </w:tcBorders>
          </w:tcPr>
          <w:p w14:paraId="06E5C67B" w14:textId="77777777" w:rsidR="00385A97" w:rsidRPr="00CF03C3" w:rsidRDefault="00385A97" w:rsidP="00BF6E38">
            <w:pPr>
              <w:pStyle w:val="affd"/>
              <w:rPr>
                <w:sz w:val="28"/>
                <w:szCs w:val="28"/>
              </w:rPr>
            </w:pPr>
          </w:p>
        </w:tc>
      </w:tr>
      <w:tr w:rsidR="00385A97" w:rsidRPr="00CF03C3" w14:paraId="7DFA71D2" w14:textId="77777777" w:rsidTr="00BF6E38">
        <w:tc>
          <w:tcPr>
            <w:tcW w:w="714" w:type="dxa"/>
            <w:tcBorders>
              <w:top w:val="single" w:sz="4" w:space="0" w:color="auto"/>
              <w:bottom w:val="single" w:sz="4" w:space="0" w:color="auto"/>
              <w:right w:val="single" w:sz="4" w:space="0" w:color="auto"/>
            </w:tcBorders>
          </w:tcPr>
          <w:p w14:paraId="5E88A999"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3BDF2993" w14:textId="77777777" w:rsidR="00385A97" w:rsidRPr="00CF03C3" w:rsidRDefault="00385A97" w:rsidP="00BF6E38">
            <w:pPr>
              <w:pStyle w:val="affd"/>
              <w:rPr>
                <w:color w:val="000000" w:themeColor="text1"/>
                <w:sz w:val="28"/>
                <w:szCs w:val="28"/>
              </w:rPr>
            </w:pPr>
            <w:r w:rsidRPr="00CF03C3">
              <w:rPr>
                <w:color w:val="000000" w:themeColor="text1"/>
                <w:sz w:val="28"/>
                <w:szCs w:val="28"/>
              </w:rPr>
              <w:t>Дата производства вторичного сырья, тонн</w:t>
            </w:r>
          </w:p>
        </w:tc>
        <w:tc>
          <w:tcPr>
            <w:tcW w:w="2336" w:type="dxa"/>
            <w:vMerge/>
            <w:tcBorders>
              <w:left w:val="single" w:sz="4" w:space="0" w:color="auto"/>
            </w:tcBorders>
          </w:tcPr>
          <w:p w14:paraId="7B4AC1D1" w14:textId="77777777" w:rsidR="00385A97" w:rsidRPr="00CF03C3" w:rsidRDefault="00385A97" w:rsidP="00BF6E38">
            <w:pPr>
              <w:pStyle w:val="affd"/>
              <w:rPr>
                <w:sz w:val="28"/>
                <w:szCs w:val="28"/>
              </w:rPr>
            </w:pPr>
          </w:p>
        </w:tc>
      </w:tr>
      <w:tr w:rsidR="00385A97" w:rsidRPr="00CF03C3" w14:paraId="29505305" w14:textId="77777777" w:rsidTr="00BF6E38">
        <w:tc>
          <w:tcPr>
            <w:tcW w:w="714" w:type="dxa"/>
            <w:tcBorders>
              <w:top w:val="single" w:sz="4" w:space="0" w:color="auto"/>
              <w:bottom w:val="single" w:sz="4" w:space="0" w:color="auto"/>
              <w:right w:val="single" w:sz="4" w:space="0" w:color="auto"/>
            </w:tcBorders>
          </w:tcPr>
          <w:p w14:paraId="0BED9215"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3409EECB"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переданного вторичного сырья, тонн</w:t>
            </w:r>
          </w:p>
        </w:tc>
        <w:tc>
          <w:tcPr>
            <w:tcW w:w="2336" w:type="dxa"/>
            <w:vMerge/>
            <w:tcBorders>
              <w:left w:val="single" w:sz="4" w:space="0" w:color="auto"/>
            </w:tcBorders>
          </w:tcPr>
          <w:p w14:paraId="7C1AC04D" w14:textId="77777777" w:rsidR="00385A97" w:rsidRPr="00CF03C3" w:rsidRDefault="00385A97" w:rsidP="00BF6E38">
            <w:pPr>
              <w:pStyle w:val="affd"/>
              <w:rPr>
                <w:sz w:val="28"/>
                <w:szCs w:val="28"/>
              </w:rPr>
            </w:pPr>
          </w:p>
        </w:tc>
      </w:tr>
      <w:bookmarkEnd w:id="56"/>
      <w:tr w:rsidR="00385A97" w:rsidRPr="00CF03C3" w14:paraId="4E488E2E" w14:textId="77777777" w:rsidTr="00BF6E38">
        <w:tc>
          <w:tcPr>
            <w:tcW w:w="714" w:type="dxa"/>
            <w:tcBorders>
              <w:top w:val="single" w:sz="4" w:space="0" w:color="auto"/>
              <w:bottom w:val="single" w:sz="4" w:space="0" w:color="auto"/>
              <w:right w:val="single" w:sz="4" w:space="0" w:color="auto"/>
            </w:tcBorders>
          </w:tcPr>
          <w:p w14:paraId="098DA2D6"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19ACB22D"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регионального оператора, оператора по обращению с ТКО, иного лица, которому переданы отходы или вторичное сырье,</w:t>
            </w:r>
            <w:r w:rsidRPr="00CF03C3">
              <w:rPr>
                <w:color w:val="000000" w:themeColor="text1"/>
              </w:rPr>
              <w:t xml:space="preserve"> </w:t>
            </w:r>
            <w:r w:rsidRPr="00CF03C3">
              <w:rPr>
                <w:color w:val="000000" w:themeColor="text1"/>
                <w:sz w:val="28"/>
                <w:szCs w:val="28"/>
              </w:rPr>
              <w:t xml:space="preserve">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  </w:t>
            </w:r>
          </w:p>
        </w:tc>
        <w:tc>
          <w:tcPr>
            <w:tcW w:w="2336" w:type="dxa"/>
            <w:vMerge/>
            <w:tcBorders>
              <w:left w:val="single" w:sz="4" w:space="0" w:color="auto"/>
            </w:tcBorders>
          </w:tcPr>
          <w:p w14:paraId="113C384D" w14:textId="77777777" w:rsidR="00385A97" w:rsidRPr="00CF03C3" w:rsidRDefault="00385A97" w:rsidP="00BF6E38">
            <w:pPr>
              <w:pStyle w:val="affd"/>
              <w:rPr>
                <w:sz w:val="28"/>
                <w:szCs w:val="28"/>
              </w:rPr>
            </w:pPr>
          </w:p>
        </w:tc>
      </w:tr>
      <w:tr w:rsidR="00385A97" w:rsidRPr="00CF03C3" w14:paraId="6AA5FBCA" w14:textId="77777777" w:rsidTr="00BF6E38">
        <w:tc>
          <w:tcPr>
            <w:tcW w:w="714" w:type="dxa"/>
            <w:tcBorders>
              <w:top w:val="single" w:sz="4" w:space="0" w:color="auto"/>
              <w:bottom w:val="single" w:sz="4" w:space="0" w:color="auto"/>
              <w:right w:val="single" w:sz="4" w:space="0" w:color="auto"/>
            </w:tcBorders>
          </w:tcPr>
          <w:p w14:paraId="50835AFE"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5A46ABC5" w14:textId="77777777" w:rsidR="00385A97" w:rsidRPr="00CF03C3" w:rsidRDefault="00385A97" w:rsidP="00BF6E38">
            <w:pPr>
              <w:pStyle w:val="affd"/>
              <w:rPr>
                <w:color w:val="000000" w:themeColor="text1"/>
                <w:sz w:val="28"/>
                <w:szCs w:val="28"/>
              </w:rPr>
            </w:pPr>
            <w:r w:rsidRPr="00CF03C3">
              <w:rPr>
                <w:color w:val="000000" w:themeColor="text1"/>
                <w:sz w:val="28"/>
                <w:szCs w:val="28"/>
              </w:rPr>
              <w:t>Идентификационный номер налогоплательщика регионального оператора, оператора по обращению с ТКО, иного лица, которому переданы отходы или вторичное сырье (за исключением случаев заключения между субъектами Российской Федерации соглашения)</w:t>
            </w:r>
          </w:p>
        </w:tc>
        <w:tc>
          <w:tcPr>
            <w:tcW w:w="2336" w:type="dxa"/>
            <w:vMerge/>
            <w:tcBorders>
              <w:left w:val="single" w:sz="4" w:space="0" w:color="auto"/>
            </w:tcBorders>
          </w:tcPr>
          <w:p w14:paraId="64389B2D" w14:textId="77777777" w:rsidR="00385A97" w:rsidRPr="00CF03C3" w:rsidRDefault="00385A97" w:rsidP="00BF6E38">
            <w:pPr>
              <w:pStyle w:val="affd"/>
              <w:rPr>
                <w:sz w:val="28"/>
                <w:szCs w:val="28"/>
              </w:rPr>
            </w:pPr>
          </w:p>
        </w:tc>
      </w:tr>
      <w:tr w:rsidR="00385A97" w:rsidRPr="00CF03C3" w14:paraId="0E91B770" w14:textId="77777777" w:rsidTr="00BF6E38">
        <w:tc>
          <w:tcPr>
            <w:tcW w:w="714" w:type="dxa"/>
            <w:tcBorders>
              <w:top w:val="single" w:sz="4" w:space="0" w:color="auto"/>
              <w:bottom w:val="single" w:sz="4" w:space="0" w:color="auto"/>
              <w:right w:val="single" w:sz="4" w:space="0" w:color="auto"/>
            </w:tcBorders>
          </w:tcPr>
          <w:p w14:paraId="7CB96A8B"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7039417E"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на который переданы отходы с указанием вида деятельности, осуществляемого на объекте обращения с ТКО (</w:t>
            </w:r>
            <w:r>
              <w:rPr>
                <w:color w:val="000000" w:themeColor="text1"/>
                <w:sz w:val="28"/>
                <w:szCs w:val="28"/>
              </w:rPr>
              <w:t xml:space="preserve">сведения </w:t>
            </w:r>
            <w:r>
              <w:rPr>
                <w:sz w:val="28"/>
                <w:szCs w:val="28"/>
              </w:rPr>
              <w:t>размещаются</w:t>
            </w:r>
            <w:r w:rsidRPr="00CF03C3">
              <w:rPr>
                <w:color w:val="000000" w:themeColor="text1"/>
                <w:sz w:val="28"/>
                <w:szCs w:val="28"/>
              </w:rPr>
              <w:t xml:space="preserve"> при наличии информации согласно договору, по которому осуществляется передача отходов)</w:t>
            </w:r>
          </w:p>
        </w:tc>
        <w:tc>
          <w:tcPr>
            <w:tcW w:w="2336" w:type="dxa"/>
            <w:vMerge/>
            <w:tcBorders>
              <w:left w:val="single" w:sz="4" w:space="0" w:color="auto"/>
            </w:tcBorders>
          </w:tcPr>
          <w:p w14:paraId="5F92674C" w14:textId="77777777" w:rsidR="00385A97" w:rsidRPr="00CF03C3" w:rsidRDefault="00385A97" w:rsidP="00BF6E38">
            <w:pPr>
              <w:pStyle w:val="affd"/>
              <w:rPr>
                <w:sz w:val="28"/>
                <w:szCs w:val="28"/>
              </w:rPr>
            </w:pPr>
          </w:p>
        </w:tc>
      </w:tr>
      <w:tr w:rsidR="00385A97" w:rsidRPr="00CF03C3" w14:paraId="5D8D5B62" w14:textId="77777777" w:rsidTr="00BF6E38">
        <w:tc>
          <w:tcPr>
            <w:tcW w:w="714" w:type="dxa"/>
            <w:tcBorders>
              <w:top w:val="single" w:sz="4" w:space="0" w:color="auto"/>
              <w:bottom w:val="single" w:sz="4" w:space="0" w:color="auto"/>
              <w:right w:val="single" w:sz="4" w:space="0" w:color="auto"/>
            </w:tcBorders>
          </w:tcPr>
          <w:p w14:paraId="0736FB96"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635E704C" w14:textId="77777777" w:rsidR="00385A97" w:rsidRPr="00CF03C3" w:rsidRDefault="00385A97" w:rsidP="00BF6E38">
            <w:pPr>
              <w:pStyle w:val="affd"/>
              <w:rPr>
                <w:color w:val="000000" w:themeColor="text1"/>
                <w:sz w:val="28"/>
                <w:szCs w:val="28"/>
              </w:rPr>
            </w:pPr>
            <w:r w:rsidRPr="00CF03C3">
              <w:rPr>
                <w:color w:val="000000" w:themeColor="text1"/>
                <w:sz w:val="28"/>
                <w:szCs w:val="28"/>
              </w:rPr>
              <w:t>Сведения об использовании вторичного сырья при производстве товаров, выполнении работ</w:t>
            </w:r>
          </w:p>
        </w:tc>
        <w:tc>
          <w:tcPr>
            <w:tcW w:w="2336" w:type="dxa"/>
            <w:vMerge/>
            <w:tcBorders>
              <w:left w:val="single" w:sz="4" w:space="0" w:color="auto"/>
            </w:tcBorders>
          </w:tcPr>
          <w:p w14:paraId="39070666" w14:textId="77777777" w:rsidR="00385A97" w:rsidRPr="00CF03C3" w:rsidRDefault="00385A97" w:rsidP="00BF6E38">
            <w:pPr>
              <w:pStyle w:val="affd"/>
              <w:rPr>
                <w:sz w:val="28"/>
                <w:szCs w:val="28"/>
              </w:rPr>
            </w:pPr>
          </w:p>
        </w:tc>
      </w:tr>
      <w:tr w:rsidR="00385A97" w:rsidRPr="00CF03C3" w14:paraId="03554451" w14:textId="77777777" w:rsidTr="00BF6E38">
        <w:tc>
          <w:tcPr>
            <w:tcW w:w="714" w:type="dxa"/>
            <w:tcBorders>
              <w:top w:val="single" w:sz="4" w:space="0" w:color="auto"/>
              <w:bottom w:val="single" w:sz="4" w:space="0" w:color="auto"/>
              <w:right w:val="single" w:sz="4" w:space="0" w:color="auto"/>
            </w:tcBorders>
          </w:tcPr>
          <w:p w14:paraId="12F7A0C3"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40DF0A5E"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конец отчетного месяца, тонн</w:t>
            </w:r>
          </w:p>
        </w:tc>
        <w:tc>
          <w:tcPr>
            <w:tcW w:w="2336" w:type="dxa"/>
            <w:vMerge/>
            <w:tcBorders>
              <w:left w:val="single" w:sz="4" w:space="0" w:color="auto"/>
            </w:tcBorders>
          </w:tcPr>
          <w:p w14:paraId="479D9476" w14:textId="77777777" w:rsidR="00385A97" w:rsidRPr="00CF03C3" w:rsidRDefault="00385A97" w:rsidP="00BF6E38">
            <w:pPr>
              <w:pStyle w:val="affd"/>
              <w:rPr>
                <w:sz w:val="28"/>
                <w:szCs w:val="28"/>
              </w:rPr>
            </w:pPr>
          </w:p>
        </w:tc>
      </w:tr>
      <w:tr w:rsidR="00385A97" w:rsidRPr="00CF03C3" w14:paraId="31090083" w14:textId="77777777" w:rsidTr="00BF6E38">
        <w:tc>
          <w:tcPr>
            <w:tcW w:w="714" w:type="dxa"/>
            <w:tcBorders>
              <w:top w:val="single" w:sz="4" w:space="0" w:color="auto"/>
              <w:bottom w:val="single" w:sz="4" w:space="0" w:color="auto"/>
              <w:right w:val="single" w:sz="4" w:space="0" w:color="auto"/>
            </w:tcBorders>
          </w:tcPr>
          <w:p w14:paraId="792A9BE8"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shd w:val="clear" w:color="auto" w:fill="auto"/>
          </w:tcPr>
          <w:p w14:paraId="72AC143B"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вторичного сырья, накопленного на конец отчетного периода, тонн</w:t>
            </w:r>
          </w:p>
        </w:tc>
        <w:tc>
          <w:tcPr>
            <w:tcW w:w="2336" w:type="dxa"/>
            <w:vMerge/>
            <w:tcBorders>
              <w:left w:val="single" w:sz="4" w:space="0" w:color="auto"/>
              <w:bottom w:val="single" w:sz="4" w:space="0" w:color="auto"/>
            </w:tcBorders>
          </w:tcPr>
          <w:p w14:paraId="4E91236E" w14:textId="77777777" w:rsidR="00385A97" w:rsidRPr="00CF03C3" w:rsidRDefault="00385A97" w:rsidP="00BF6E38">
            <w:pPr>
              <w:pStyle w:val="affd"/>
              <w:rPr>
                <w:sz w:val="28"/>
                <w:szCs w:val="28"/>
              </w:rPr>
            </w:pPr>
          </w:p>
        </w:tc>
      </w:tr>
      <w:tr w:rsidR="00385A97" w:rsidRPr="00CF03C3" w14:paraId="45F4448C" w14:textId="77777777" w:rsidTr="00BF6E38">
        <w:tc>
          <w:tcPr>
            <w:tcW w:w="714" w:type="dxa"/>
            <w:tcBorders>
              <w:top w:val="single" w:sz="4" w:space="0" w:color="auto"/>
              <w:bottom w:val="single" w:sz="4" w:space="0" w:color="auto"/>
              <w:right w:val="single" w:sz="4" w:space="0" w:color="auto"/>
            </w:tcBorders>
          </w:tcPr>
          <w:p w14:paraId="41657B5B" w14:textId="77777777" w:rsidR="00385A97" w:rsidRPr="00CF03C3" w:rsidRDefault="00385A97" w:rsidP="00BF6E38">
            <w:pPr>
              <w:pStyle w:val="affd"/>
              <w:numPr>
                <w:ilvl w:val="0"/>
                <w:numId w:val="23"/>
              </w:numPr>
              <w:ind w:hanging="720"/>
              <w:rPr>
                <w:sz w:val="28"/>
                <w:szCs w:val="28"/>
              </w:rPr>
            </w:pPr>
          </w:p>
        </w:tc>
        <w:tc>
          <w:tcPr>
            <w:tcW w:w="7020" w:type="dxa"/>
            <w:tcBorders>
              <w:top w:val="single" w:sz="4" w:space="0" w:color="auto"/>
              <w:bottom w:val="single" w:sz="4" w:space="0" w:color="auto"/>
              <w:right w:val="single" w:sz="4" w:space="0" w:color="auto"/>
            </w:tcBorders>
          </w:tcPr>
          <w:p w14:paraId="6D3A1CC2"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начало отчетного года, тонн (</w:t>
            </w:r>
            <w:r>
              <w:rPr>
                <w:color w:val="000000" w:themeColor="text1"/>
                <w:sz w:val="28"/>
                <w:szCs w:val="28"/>
              </w:rPr>
              <w:t xml:space="preserve">информация </w:t>
            </w:r>
            <w:r>
              <w:rPr>
                <w:sz w:val="28"/>
                <w:szCs w:val="28"/>
              </w:rPr>
              <w:t>размещается</w:t>
            </w:r>
            <w:r w:rsidRPr="00CF03C3">
              <w:rPr>
                <w:color w:val="000000" w:themeColor="text1"/>
                <w:sz w:val="28"/>
                <w:szCs w:val="28"/>
              </w:rPr>
              <w:t xml:space="preserve"> по состоянию на 31 декабря года, предшествующего отчетному)</w:t>
            </w:r>
          </w:p>
        </w:tc>
        <w:tc>
          <w:tcPr>
            <w:tcW w:w="2336" w:type="dxa"/>
            <w:tcBorders>
              <w:top w:val="single" w:sz="4" w:space="0" w:color="auto"/>
              <w:left w:val="single" w:sz="4" w:space="0" w:color="auto"/>
              <w:bottom w:val="single" w:sz="4" w:space="0" w:color="auto"/>
            </w:tcBorders>
          </w:tcPr>
          <w:p w14:paraId="696E4259" w14:textId="77777777" w:rsidR="00385A97" w:rsidRPr="00CF03C3" w:rsidRDefault="00385A97" w:rsidP="00BF6E38">
            <w:pPr>
              <w:pStyle w:val="affd"/>
              <w:jc w:val="center"/>
              <w:rPr>
                <w:sz w:val="28"/>
                <w:szCs w:val="28"/>
              </w:rPr>
            </w:pPr>
            <w:r w:rsidRPr="00CF03C3">
              <w:rPr>
                <w:color w:val="000000" w:themeColor="text1"/>
                <w:sz w:val="28"/>
                <w:szCs w:val="28"/>
              </w:rPr>
              <w:t>Ежегодно, не позднее 1 февраля отчетного года, с возможностью уточнения не позднее 20 февраля отчетного года</w:t>
            </w:r>
          </w:p>
        </w:tc>
      </w:tr>
      <w:bookmarkEnd w:id="55"/>
    </w:tbl>
    <w:p w14:paraId="46F67E22" w14:textId="77777777" w:rsidR="00385A97" w:rsidRPr="00CF03C3" w:rsidRDefault="00385A97" w:rsidP="00385A97">
      <w:pPr>
        <w:pStyle w:val="aff4"/>
        <w:widowControl w:val="0"/>
        <w:jc w:val="center"/>
        <w:rPr>
          <w:rFonts w:ascii="Times New Roman" w:hAnsi="Times New Roman"/>
          <w:b/>
          <w:bCs/>
          <w:sz w:val="28"/>
          <w:szCs w:val="28"/>
        </w:rPr>
      </w:pPr>
    </w:p>
    <w:p w14:paraId="7951BEEE" w14:textId="77777777" w:rsidR="00385A97" w:rsidRPr="00CF03C3" w:rsidRDefault="00385A97" w:rsidP="00385A97">
      <w:pPr>
        <w:pStyle w:val="aff4"/>
        <w:widowControl w:val="0"/>
        <w:ind w:left="0"/>
        <w:jc w:val="center"/>
        <w:rPr>
          <w:rFonts w:ascii="Times New Roman" w:hAnsi="Times New Roman"/>
          <w:b/>
          <w:bCs/>
          <w:sz w:val="28"/>
          <w:szCs w:val="28"/>
        </w:rPr>
      </w:pPr>
      <w:r w:rsidRPr="00CF03C3">
        <w:rPr>
          <w:rFonts w:ascii="Times New Roman" w:hAnsi="Times New Roman"/>
          <w:b/>
          <w:bCs/>
          <w:sz w:val="28"/>
          <w:szCs w:val="28"/>
        </w:rPr>
        <w:t>7.</w:t>
      </w:r>
      <w:r>
        <w:rPr>
          <w:rFonts w:ascii="Times New Roman" w:hAnsi="Times New Roman"/>
          <w:b/>
          <w:bCs/>
          <w:sz w:val="28"/>
          <w:szCs w:val="28"/>
        </w:rPr>
        <w:t> </w:t>
      </w:r>
      <w:r w:rsidRPr="00CF03C3">
        <w:rPr>
          <w:rFonts w:ascii="Times New Roman" w:hAnsi="Times New Roman"/>
          <w:b/>
          <w:bCs/>
          <w:sz w:val="28"/>
          <w:szCs w:val="28"/>
        </w:rPr>
        <w:t>Информация о перегрузочных станциях</w:t>
      </w:r>
    </w:p>
    <w:tbl>
      <w:tblPr>
        <w:tblW w:w="10093" w:type="dxa"/>
        <w:tblInd w:w="-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7020"/>
        <w:gridCol w:w="2336"/>
        <w:gridCol w:w="23"/>
      </w:tblGrid>
      <w:tr w:rsidR="00385A97" w:rsidRPr="00CF03C3" w14:paraId="18531CEA"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5016B5D5" w14:textId="77777777" w:rsidR="00385A97" w:rsidRPr="00CF03C3" w:rsidRDefault="00385A97" w:rsidP="00BF6E38">
            <w:pPr>
              <w:pStyle w:val="affd"/>
              <w:jc w:val="center"/>
              <w:rPr>
                <w:sz w:val="28"/>
                <w:szCs w:val="28"/>
              </w:rPr>
            </w:pPr>
          </w:p>
        </w:tc>
        <w:tc>
          <w:tcPr>
            <w:tcW w:w="7020" w:type="dxa"/>
            <w:tcBorders>
              <w:top w:val="single" w:sz="4" w:space="0" w:color="auto"/>
              <w:bottom w:val="single" w:sz="4" w:space="0" w:color="auto"/>
              <w:right w:val="single" w:sz="4" w:space="0" w:color="auto"/>
            </w:tcBorders>
          </w:tcPr>
          <w:p w14:paraId="124A9282"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336" w:type="dxa"/>
            <w:tcBorders>
              <w:top w:val="single" w:sz="4" w:space="0" w:color="auto"/>
              <w:left w:val="single" w:sz="4" w:space="0" w:color="auto"/>
              <w:bottom w:val="single" w:sz="4" w:space="0" w:color="auto"/>
            </w:tcBorders>
          </w:tcPr>
          <w:p w14:paraId="51E34ECE"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6D3662EE" w14:textId="77777777" w:rsidTr="00BF6E38">
        <w:tc>
          <w:tcPr>
            <w:tcW w:w="10093" w:type="dxa"/>
            <w:gridSpan w:val="4"/>
            <w:tcBorders>
              <w:top w:val="single" w:sz="4" w:space="0" w:color="auto"/>
              <w:bottom w:val="single" w:sz="4" w:space="0" w:color="auto"/>
            </w:tcBorders>
          </w:tcPr>
          <w:p w14:paraId="4788FBF3" w14:textId="77777777" w:rsidR="00385A97" w:rsidRPr="00CF03C3" w:rsidRDefault="00385A97" w:rsidP="00BF6E38">
            <w:pPr>
              <w:pStyle w:val="affd"/>
              <w:rPr>
                <w:b/>
                <w:bCs/>
                <w:sz w:val="28"/>
                <w:szCs w:val="28"/>
              </w:rPr>
            </w:pPr>
            <w:r w:rsidRPr="00CF03C3">
              <w:rPr>
                <w:b/>
                <w:bCs/>
                <w:sz w:val="28"/>
                <w:szCs w:val="28"/>
              </w:rPr>
              <w:t>Информация о перегрузочной станции</w:t>
            </w:r>
          </w:p>
        </w:tc>
      </w:tr>
      <w:tr w:rsidR="00385A97" w:rsidRPr="00CF03C3" w14:paraId="5D23A47C"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5A7E3381"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368ABD0C" w14:textId="77777777" w:rsidR="00385A97" w:rsidRPr="00CF03C3" w:rsidRDefault="00385A97" w:rsidP="00BF6E38">
            <w:pPr>
              <w:rPr>
                <w:color w:val="000000" w:themeColor="text1"/>
              </w:rPr>
            </w:pPr>
            <w:r w:rsidRPr="00CF03C3">
              <w:rPr>
                <w:color w:val="000000" w:themeColor="text1"/>
                <w:szCs w:val="28"/>
              </w:rPr>
              <w:t xml:space="preserve">Наименование объекта (информация о наименовании объекта </w:t>
            </w:r>
            <w:r>
              <w:rPr>
                <w:szCs w:val="28"/>
              </w:rPr>
              <w:t>размещается</w:t>
            </w:r>
            <w:r w:rsidRPr="00CF03C3">
              <w:rPr>
                <w:szCs w:val="28"/>
              </w:rPr>
              <w:t xml:space="preserve"> </w:t>
            </w:r>
            <w:r w:rsidRPr="00CF03C3">
              <w:rPr>
                <w:color w:val="000000" w:themeColor="text1"/>
                <w:szCs w:val="28"/>
              </w:rPr>
              <w:t>в соответствии с наименованием объекта, указанным в проектной документации (для объектов капитального строительства) либо с наименованием объекта, указанным в проектной документации (при наличии) или в техническом задании (для объектов некапитального строительства))</w:t>
            </w:r>
          </w:p>
        </w:tc>
        <w:tc>
          <w:tcPr>
            <w:tcW w:w="2336" w:type="dxa"/>
            <w:vMerge w:val="restart"/>
            <w:tcBorders>
              <w:top w:val="single" w:sz="4" w:space="0" w:color="auto"/>
              <w:left w:val="single" w:sz="4" w:space="0" w:color="auto"/>
            </w:tcBorders>
          </w:tcPr>
          <w:p w14:paraId="03833F64"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277695F6"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3B6A1BFD" w14:textId="77777777" w:rsidR="00385A97" w:rsidRPr="00CF03C3" w:rsidRDefault="00385A97" w:rsidP="00BF6E38">
            <w:pPr>
              <w:pStyle w:val="aff4"/>
              <w:numPr>
                <w:ilvl w:val="0"/>
                <w:numId w:val="24"/>
              </w:numPr>
              <w:ind w:hanging="683"/>
            </w:pPr>
          </w:p>
        </w:tc>
        <w:tc>
          <w:tcPr>
            <w:tcW w:w="7020" w:type="dxa"/>
            <w:tcBorders>
              <w:top w:val="single" w:sz="4" w:space="0" w:color="auto"/>
              <w:bottom w:val="single" w:sz="4" w:space="0" w:color="auto"/>
              <w:right w:val="single" w:sz="4" w:space="0" w:color="auto"/>
            </w:tcBorders>
          </w:tcPr>
          <w:p w14:paraId="70C084CF"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документа, подтверждающего право собственности или иное законное основание владения объектом</w:t>
            </w:r>
          </w:p>
        </w:tc>
        <w:tc>
          <w:tcPr>
            <w:tcW w:w="2336" w:type="dxa"/>
            <w:vMerge/>
            <w:tcBorders>
              <w:left w:val="single" w:sz="4" w:space="0" w:color="auto"/>
            </w:tcBorders>
          </w:tcPr>
          <w:p w14:paraId="24B3F97A" w14:textId="77777777" w:rsidR="00385A97" w:rsidRPr="00CF03C3" w:rsidRDefault="00385A97" w:rsidP="00BF6E38">
            <w:pPr>
              <w:pStyle w:val="affd"/>
              <w:rPr>
                <w:sz w:val="28"/>
                <w:szCs w:val="28"/>
              </w:rPr>
            </w:pPr>
          </w:p>
        </w:tc>
      </w:tr>
      <w:tr w:rsidR="00385A97" w:rsidRPr="00CF03C3" w14:paraId="7689C043"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0B63D3A4"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0FBAE2D1" w14:textId="77777777" w:rsidR="00385A97" w:rsidRPr="00CF03C3" w:rsidRDefault="00385A97" w:rsidP="00BF6E38">
            <w:pPr>
              <w:pStyle w:val="affd"/>
              <w:rPr>
                <w:color w:val="000000" w:themeColor="text1"/>
                <w:sz w:val="28"/>
                <w:szCs w:val="28"/>
              </w:rPr>
            </w:pPr>
            <w:r w:rsidRPr="00CF03C3">
              <w:rPr>
                <w:color w:val="000000" w:themeColor="text1"/>
                <w:sz w:val="28"/>
                <w:szCs w:val="28"/>
              </w:rPr>
              <w:t>Адрес объекта</w:t>
            </w:r>
          </w:p>
        </w:tc>
        <w:tc>
          <w:tcPr>
            <w:tcW w:w="2336" w:type="dxa"/>
            <w:vMerge/>
            <w:tcBorders>
              <w:left w:val="single" w:sz="4" w:space="0" w:color="auto"/>
            </w:tcBorders>
          </w:tcPr>
          <w:p w14:paraId="0F9C3429" w14:textId="77777777" w:rsidR="00385A97" w:rsidRPr="00CF03C3" w:rsidRDefault="00385A97" w:rsidP="00BF6E38">
            <w:pPr>
              <w:pStyle w:val="affd"/>
              <w:rPr>
                <w:sz w:val="28"/>
                <w:szCs w:val="28"/>
              </w:rPr>
            </w:pPr>
          </w:p>
        </w:tc>
      </w:tr>
      <w:tr w:rsidR="00385A97" w:rsidRPr="00CF03C3" w14:paraId="1D8CB417"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1DA1D376"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643A18C7" w14:textId="77777777" w:rsidR="00385A97" w:rsidRPr="00CF03C3" w:rsidRDefault="00385A97" w:rsidP="00BF6E38">
            <w:pPr>
              <w:pStyle w:val="affe"/>
              <w:rPr>
                <w:color w:val="000000" w:themeColor="text1"/>
                <w:sz w:val="28"/>
                <w:szCs w:val="28"/>
              </w:rPr>
            </w:pPr>
            <w:r w:rsidRPr="00CF03C3">
              <w:rPr>
                <w:color w:val="000000" w:themeColor="text1"/>
                <w:sz w:val="28"/>
                <w:szCs w:val="28"/>
              </w:rPr>
              <w:t>Координаты места нахождения объекта</w:t>
            </w:r>
          </w:p>
          <w:p w14:paraId="23D56C00" w14:textId="77777777" w:rsidR="00385A97" w:rsidRPr="00CF03C3" w:rsidRDefault="00385A97" w:rsidP="00BF6E38">
            <w:pPr>
              <w:pStyle w:val="affd"/>
              <w:rPr>
                <w:color w:val="000000" w:themeColor="text1"/>
                <w:sz w:val="28"/>
                <w:szCs w:val="28"/>
              </w:rPr>
            </w:pPr>
            <w:r w:rsidRPr="00CF03C3">
              <w:rPr>
                <w:color w:val="000000" w:themeColor="text1"/>
                <w:sz w:val="28"/>
                <w:szCs w:val="28"/>
              </w:rPr>
              <w:t>(указываются во всемирной системе геодезических параметров Земли 1984 года (WGS84)</w:t>
            </w:r>
          </w:p>
        </w:tc>
        <w:tc>
          <w:tcPr>
            <w:tcW w:w="2336" w:type="dxa"/>
            <w:vMerge/>
            <w:tcBorders>
              <w:left w:val="single" w:sz="4" w:space="0" w:color="auto"/>
            </w:tcBorders>
          </w:tcPr>
          <w:p w14:paraId="4D9D1072" w14:textId="77777777" w:rsidR="00385A97" w:rsidRPr="00CF03C3" w:rsidRDefault="00385A97" w:rsidP="00BF6E38">
            <w:pPr>
              <w:pStyle w:val="affd"/>
              <w:rPr>
                <w:sz w:val="28"/>
                <w:szCs w:val="28"/>
              </w:rPr>
            </w:pPr>
          </w:p>
        </w:tc>
      </w:tr>
      <w:tr w:rsidR="00385A97" w:rsidRPr="00CF03C3" w14:paraId="26323FC9"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39E5A58E"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3A0D1233" w14:textId="77777777" w:rsidR="00385A97" w:rsidRPr="00CF03C3" w:rsidRDefault="00385A97" w:rsidP="00BF6E38">
            <w:pPr>
              <w:pStyle w:val="affe"/>
              <w:rPr>
                <w:color w:val="000000" w:themeColor="text1"/>
                <w:sz w:val="28"/>
                <w:szCs w:val="28"/>
              </w:rPr>
            </w:pPr>
            <w:r w:rsidRPr="00CF03C3">
              <w:rPr>
                <w:color w:val="000000" w:themeColor="text1"/>
                <w:sz w:val="28"/>
                <w:szCs w:val="28"/>
              </w:rPr>
              <w:t>Информация о наличии объекта в разделе «Схема потоков ТКО» территориальной схемы обращения с отходами производства и потребления (указывается значение «да» или «нет»)</w:t>
            </w:r>
          </w:p>
        </w:tc>
        <w:tc>
          <w:tcPr>
            <w:tcW w:w="2336" w:type="dxa"/>
            <w:vMerge/>
            <w:tcBorders>
              <w:left w:val="single" w:sz="4" w:space="0" w:color="auto"/>
            </w:tcBorders>
          </w:tcPr>
          <w:p w14:paraId="228011A9" w14:textId="77777777" w:rsidR="00385A97" w:rsidRPr="00CF03C3" w:rsidRDefault="00385A97" w:rsidP="00BF6E38">
            <w:pPr>
              <w:pStyle w:val="affd"/>
              <w:rPr>
                <w:sz w:val="28"/>
                <w:szCs w:val="28"/>
              </w:rPr>
            </w:pPr>
          </w:p>
        </w:tc>
      </w:tr>
      <w:tr w:rsidR="00385A97" w:rsidRPr="00CF03C3" w14:paraId="73752480"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70C5CF1E"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6FA7AE94" w14:textId="77777777" w:rsidR="00385A97" w:rsidRPr="00CF03C3" w:rsidRDefault="00385A97" w:rsidP="00BF6E38">
            <w:pPr>
              <w:pStyle w:val="affd"/>
              <w:rPr>
                <w:color w:val="000000" w:themeColor="text1"/>
                <w:sz w:val="28"/>
                <w:szCs w:val="28"/>
              </w:rPr>
            </w:pPr>
            <w:r w:rsidRPr="00CF03C3">
              <w:rPr>
                <w:color w:val="000000" w:themeColor="text1"/>
                <w:sz w:val="28"/>
                <w:szCs w:val="28"/>
              </w:rPr>
              <w:t>Кадастровый номер здания, сооружения</w:t>
            </w:r>
          </w:p>
        </w:tc>
        <w:tc>
          <w:tcPr>
            <w:tcW w:w="2336" w:type="dxa"/>
            <w:vMerge/>
            <w:tcBorders>
              <w:left w:val="single" w:sz="4" w:space="0" w:color="auto"/>
            </w:tcBorders>
          </w:tcPr>
          <w:p w14:paraId="0EE14733" w14:textId="77777777" w:rsidR="00385A97" w:rsidRPr="00CF03C3" w:rsidRDefault="00385A97" w:rsidP="00BF6E38">
            <w:pPr>
              <w:pStyle w:val="affd"/>
              <w:rPr>
                <w:sz w:val="28"/>
                <w:szCs w:val="28"/>
              </w:rPr>
            </w:pPr>
          </w:p>
        </w:tc>
      </w:tr>
      <w:tr w:rsidR="00385A97" w:rsidRPr="00CF03C3" w14:paraId="013EFCC5"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70062C72"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37E40B79" w14:textId="77777777" w:rsidR="00385A97" w:rsidRPr="00CF03C3" w:rsidRDefault="00385A97" w:rsidP="00BF6E38">
            <w:pPr>
              <w:pStyle w:val="affd"/>
              <w:rPr>
                <w:color w:val="000000" w:themeColor="text1"/>
                <w:sz w:val="28"/>
                <w:szCs w:val="28"/>
              </w:rPr>
            </w:pPr>
            <w:r w:rsidRPr="00CF03C3">
              <w:rPr>
                <w:color w:val="000000" w:themeColor="text1"/>
                <w:sz w:val="28"/>
                <w:szCs w:val="28"/>
              </w:rPr>
              <w:t>Кадастровый номер земельного участка, на котором располагается объект</w:t>
            </w:r>
          </w:p>
        </w:tc>
        <w:tc>
          <w:tcPr>
            <w:tcW w:w="2336" w:type="dxa"/>
            <w:vMerge/>
            <w:tcBorders>
              <w:left w:val="single" w:sz="4" w:space="0" w:color="auto"/>
            </w:tcBorders>
          </w:tcPr>
          <w:p w14:paraId="4298F6C0" w14:textId="77777777" w:rsidR="00385A97" w:rsidRPr="00CF03C3" w:rsidRDefault="00385A97" w:rsidP="00BF6E38">
            <w:pPr>
              <w:pStyle w:val="affd"/>
              <w:rPr>
                <w:sz w:val="28"/>
                <w:szCs w:val="28"/>
              </w:rPr>
            </w:pPr>
          </w:p>
        </w:tc>
      </w:tr>
      <w:tr w:rsidR="00385A97" w:rsidRPr="00CF03C3" w14:paraId="5BF7A321"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6873BCF3" w14:textId="77777777" w:rsidR="00385A97" w:rsidRPr="00CF03C3" w:rsidRDefault="00385A97" w:rsidP="00BF6E38">
            <w:pPr>
              <w:pStyle w:val="affd"/>
              <w:numPr>
                <w:ilvl w:val="0"/>
                <w:numId w:val="24"/>
              </w:numPr>
              <w:ind w:hanging="683"/>
              <w:rPr>
                <w:sz w:val="28"/>
                <w:szCs w:val="28"/>
              </w:rPr>
            </w:pPr>
          </w:p>
        </w:tc>
        <w:tc>
          <w:tcPr>
            <w:tcW w:w="7020" w:type="dxa"/>
            <w:tcBorders>
              <w:top w:val="single" w:sz="4" w:space="0" w:color="auto"/>
              <w:bottom w:val="single" w:sz="4" w:space="0" w:color="auto"/>
              <w:right w:val="single" w:sz="4" w:space="0" w:color="auto"/>
            </w:tcBorders>
          </w:tcPr>
          <w:p w14:paraId="3B2496A3" w14:textId="77777777" w:rsidR="00385A97" w:rsidRPr="00CF03C3" w:rsidRDefault="00385A97" w:rsidP="00BF6E38">
            <w:pPr>
              <w:pStyle w:val="affe"/>
              <w:rPr>
                <w:color w:val="000000" w:themeColor="text1"/>
                <w:sz w:val="28"/>
                <w:szCs w:val="28"/>
              </w:rPr>
            </w:pPr>
            <w:r w:rsidRPr="00CF03C3">
              <w:rPr>
                <w:color w:val="000000" w:themeColor="text1"/>
                <w:sz w:val="28"/>
                <w:szCs w:val="28"/>
              </w:rPr>
              <w:t xml:space="preserve">Информация о нахождении объекта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 (указывается значение «да» или «нет»)</w:t>
            </w:r>
          </w:p>
        </w:tc>
        <w:tc>
          <w:tcPr>
            <w:tcW w:w="2336" w:type="dxa"/>
            <w:vMerge w:val="restart"/>
            <w:tcBorders>
              <w:left w:val="single" w:sz="4" w:space="0" w:color="auto"/>
            </w:tcBorders>
          </w:tcPr>
          <w:p w14:paraId="05B3C0C9" w14:textId="77777777" w:rsidR="00385A97" w:rsidRPr="00CF03C3" w:rsidRDefault="00385A97" w:rsidP="00BF6E38">
            <w:pPr>
              <w:pStyle w:val="affd"/>
              <w:rPr>
                <w:sz w:val="28"/>
                <w:szCs w:val="28"/>
              </w:rPr>
            </w:pPr>
          </w:p>
        </w:tc>
      </w:tr>
      <w:tr w:rsidR="00385A97" w:rsidRPr="00CF03C3" w14:paraId="083EC54D"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463A0719"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3B2F2951"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заключения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по обращению с отходами от привлечения и массового скопления птиц</w:t>
            </w:r>
            <w:r w:rsidRPr="00CF03C3">
              <w:rPr>
                <w:color w:val="000000" w:themeColor="text1"/>
                <w:sz w:val="28"/>
                <w:szCs w:val="28"/>
                <w:vertAlign w:val="superscript"/>
              </w:rPr>
              <w:t xml:space="preserve"> </w:t>
            </w:r>
            <w:r w:rsidRPr="00CF03C3">
              <w:rPr>
                <w:color w:val="000000" w:themeColor="text1"/>
                <w:sz w:val="28"/>
                <w:szCs w:val="28"/>
              </w:rPr>
              <w:t xml:space="preserve">(информация размещается в случае, если объект расположен в границах шестой </w:t>
            </w:r>
            <w:proofErr w:type="spellStart"/>
            <w:r w:rsidRPr="00CF03C3">
              <w:rPr>
                <w:color w:val="000000" w:themeColor="text1"/>
                <w:sz w:val="28"/>
                <w:szCs w:val="28"/>
              </w:rPr>
              <w:t>подзоны</w:t>
            </w:r>
            <w:proofErr w:type="spellEnd"/>
            <w:r w:rsidRPr="00CF03C3">
              <w:rPr>
                <w:color w:val="000000" w:themeColor="text1"/>
                <w:sz w:val="28"/>
                <w:szCs w:val="28"/>
              </w:rPr>
              <w:t xml:space="preserve"> </w:t>
            </w:r>
            <w:proofErr w:type="spellStart"/>
            <w:r w:rsidRPr="00CF03C3">
              <w:rPr>
                <w:color w:val="000000" w:themeColor="text1"/>
                <w:sz w:val="28"/>
                <w:szCs w:val="28"/>
              </w:rPr>
              <w:t>приаэродромной</w:t>
            </w:r>
            <w:proofErr w:type="spellEnd"/>
            <w:r w:rsidRPr="00CF03C3">
              <w:rPr>
                <w:color w:val="000000" w:themeColor="text1"/>
                <w:sz w:val="28"/>
                <w:szCs w:val="28"/>
              </w:rPr>
              <w:t xml:space="preserve"> территории)</w:t>
            </w:r>
          </w:p>
        </w:tc>
        <w:tc>
          <w:tcPr>
            <w:tcW w:w="2336" w:type="dxa"/>
            <w:vMerge/>
            <w:tcBorders>
              <w:left w:val="single" w:sz="4" w:space="0" w:color="auto"/>
            </w:tcBorders>
          </w:tcPr>
          <w:p w14:paraId="1B50DD19" w14:textId="77777777" w:rsidR="00385A97" w:rsidRPr="00CF03C3" w:rsidRDefault="00385A97" w:rsidP="00BF6E38">
            <w:pPr>
              <w:pStyle w:val="affd"/>
              <w:rPr>
                <w:sz w:val="28"/>
                <w:szCs w:val="28"/>
              </w:rPr>
            </w:pPr>
          </w:p>
        </w:tc>
      </w:tr>
      <w:tr w:rsidR="00385A97" w:rsidRPr="00CF03C3" w14:paraId="18123549"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6B23DDCE"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5A0128F0"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Дата ввода объекта в эксплуатацию </w:t>
            </w:r>
          </w:p>
        </w:tc>
        <w:tc>
          <w:tcPr>
            <w:tcW w:w="2336" w:type="dxa"/>
            <w:vMerge/>
            <w:tcBorders>
              <w:left w:val="single" w:sz="4" w:space="0" w:color="auto"/>
            </w:tcBorders>
          </w:tcPr>
          <w:p w14:paraId="798C57D3" w14:textId="77777777" w:rsidR="00385A97" w:rsidRPr="00CF03C3" w:rsidRDefault="00385A97" w:rsidP="00BF6E38">
            <w:pPr>
              <w:pStyle w:val="affd"/>
              <w:rPr>
                <w:sz w:val="28"/>
                <w:szCs w:val="28"/>
              </w:rPr>
            </w:pPr>
          </w:p>
        </w:tc>
      </w:tr>
      <w:tr w:rsidR="00385A97" w:rsidRPr="00CF03C3" w14:paraId="390955FC"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0D93001F"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5B786D7E"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акта ввода объекта в эксплуатацию (при наличии)</w:t>
            </w:r>
          </w:p>
        </w:tc>
        <w:tc>
          <w:tcPr>
            <w:tcW w:w="2336" w:type="dxa"/>
            <w:vMerge/>
            <w:tcBorders>
              <w:left w:val="single" w:sz="4" w:space="0" w:color="auto"/>
            </w:tcBorders>
          </w:tcPr>
          <w:p w14:paraId="360D5882" w14:textId="77777777" w:rsidR="00385A97" w:rsidRPr="00CF03C3" w:rsidRDefault="00385A97" w:rsidP="00BF6E38">
            <w:pPr>
              <w:pStyle w:val="affd"/>
              <w:rPr>
                <w:sz w:val="28"/>
                <w:szCs w:val="28"/>
              </w:rPr>
            </w:pPr>
          </w:p>
        </w:tc>
      </w:tr>
      <w:tr w:rsidR="00385A97" w:rsidRPr="00CF03C3" w14:paraId="46522D7D"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36346775"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1371D537" w14:textId="77777777" w:rsidR="00385A97" w:rsidRPr="00CF03C3" w:rsidRDefault="00385A97" w:rsidP="00BF6E38">
            <w:pPr>
              <w:pStyle w:val="affd"/>
              <w:rPr>
                <w:color w:val="000000" w:themeColor="text1"/>
                <w:sz w:val="28"/>
                <w:szCs w:val="28"/>
              </w:rPr>
            </w:pPr>
            <w:r w:rsidRPr="00CF03C3">
              <w:rPr>
                <w:color w:val="000000" w:themeColor="text1"/>
                <w:sz w:val="28"/>
                <w:szCs w:val="28"/>
              </w:rPr>
              <w:t>Копия проектной документации (при наличии)</w:t>
            </w:r>
          </w:p>
        </w:tc>
        <w:tc>
          <w:tcPr>
            <w:tcW w:w="2336" w:type="dxa"/>
            <w:vMerge/>
            <w:tcBorders>
              <w:left w:val="single" w:sz="4" w:space="0" w:color="auto"/>
            </w:tcBorders>
          </w:tcPr>
          <w:p w14:paraId="110D4D11" w14:textId="77777777" w:rsidR="00385A97" w:rsidRPr="00CF03C3" w:rsidRDefault="00385A97" w:rsidP="00BF6E38">
            <w:pPr>
              <w:pStyle w:val="affd"/>
              <w:rPr>
                <w:sz w:val="28"/>
                <w:szCs w:val="28"/>
              </w:rPr>
            </w:pPr>
          </w:p>
        </w:tc>
      </w:tr>
      <w:tr w:rsidR="00385A97" w:rsidRPr="00CF03C3" w14:paraId="3791698A"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59A7E39C"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18D3B14A" w14:textId="77777777" w:rsidR="00385A97" w:rsidRPr="00CF03C3" w:rsidRDefault="00385A97" w:rsidP="00BF6E38">
            <w:pPr>
              <w:pStyle w:val="affe"/>
              <w:rPr>
                <w:color w:val="000000" w:themeColor="text1"/>
                <w:sz w:val="28"/>
                <w:szCs w:val="28"/>
              </w:rPr>
            </w:pPr>
            <w:r w:rsidRPr="00CF03C3">
              <w:rPr>
                <w:color w:val="000000" w:themeColor="text1"/>
                <w:sz w:val="28"/>
                <w:szCs w:val="28"/>
              </w:rPr>
              <w:t>Дата планируемой реконструкции объекта</w:t>
            </w:r>
          </w:p>
          <w:p w14:paraId="0C4520A7" w14:textId="77777777" w:rsidR="00385A97" w:rsidRPr="00CF03C3" w:rsidRDefault="00385A97" w:rsidP="00BF6E38">
            <w:pPr>
              <w:pStyle w:val="affe"/>
              <w:rPr>
                <w:color w:val="000000" w:themeColor="text1"/>
                <w:sz w:val="28"/>
                <w:szCs w:val="28"/>
              </w:rPr>
            </w:pP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усмотрению поставщика</w:t>
            </w:r>
          </w:p>
          <w:p w14:paraId="5302660E" w14:textId="77777777" w:rsidR="00385A97" w:rsidRPr="00CF03C3" w:rsidRDefault="00385A97" w:rsidP="00BF6E38">
            <w:pPr>
              <w:pStyle w:val="affd"/>
              <w:rPr>
                <w:color w:val="000000" w:themeColor="text1"/>
                <w:sz w:val="28"/>
                <w:szCs w:val="28"/>
              </w:rPr>
            </w:pPr>
            <w:r w:rsidRPr="00CF03C3">
              <w:rPr>
                <w:color w:val="000000" w:themeColor="text1"/>
                <w:sz w:val="28"/>
                <w:szCs w:val="28"/>
              </w:rPr>
              <w:t>информации)</w:t>
            </w:r>
          </w:p>
        </w:tc>
        <w:tc>
          <w:tcPr>
            <w:tcW w:w="2336" w:type="dxa"/>
            <w:vMerge/>
            <w:tcBorders>
              <w:left w:val="single" w:sz="4" w:space="0" w:color="auto"/>
            </w:tcBorders>
          </w:tcPr>
          <w:p w14:paraId="1E121A8E" w14:textId="77777777" w:rsidR="00385A97" w:rsidRPr="00CF03C3" w:rsidRDefault="00385A97" w:rsidP="00BF6E38">
            <w:pPr>
              <w:pStyle w:val="affd"/>
              <w:rPr>
                <w:sz w:val="28"/>
                <w:szCs w:val="28"/>
              </w:rPr>
            </w:pPr>
          </w:p>
        </w:tc>
      </w:tr>
      <w:tr w:rsidR="00385A97" w:rsidRPr="00CF03C3" w14:paraId="73683E6A"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608AB690"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448A8D93"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Дата планируемого вывода объекта из эксплуатации (информация </w:t>
            </w:r>
            <w:r>
              <w:rPr>
                <w:sz w:val="28"/>
                <w:szCs w:val="28"/>
              </w:rPr>
              <w:t>размещается</w:t>
            </w:r>
            <w:r w:rsidRPr="00CF03C3">
              <w:rPr>
                <w:sz w:val="28"/>
                <w:szCs w:val="28"/>
              </w:rPr>
              <w:t xml:space="preserve"> </w:t>
            </w:r>
            <w:r w:rsidRPr="00CF03C3">
              <w:rPr>
                <w:color w:val="000000" w:themeColor="text1"/>
                <w:sz w:val="28"/>
                <w:szCs w:val="28"/>
              </w:rPr>
              <w:t>по усмотрению поставщика информации)</w:t>
            </w:r>
          </w:p>
        </w:tc>
        <w:tc>
          <w:tcPr>
            <w:tcW w:w="2336" w:type="dxa"/>
            <w:vMerge/>
            <w:tcBorders>
              <w:left w:val="single" w:sz="4" w:space="0" w:color="auto"/>
            </w:tcBorders>
          </w:tcPr>
          <w:p w14:paraId="12662363" w14:textId="77777777" w:rsidR="00385A97" w:rsidRPr="00CF03C3" w:rsidRDefault="00385A97" w:rsidP="00BF6E38">
            <w:pPr>
              <w:pStyle w:val="affd"/>
              <w:rPr>
                <w:sz w:val="28"/>
                <w:szCs w:val="28"/>
              </w:rPr>
            </w:pPr>
          </w:p>
        </w:tc>
      </w:tr>
      <w:tr w:rsidR="00385A97" w:rsidRPr="00CF03C3" w14:paraId="644E2061"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012F6438"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122467A0"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Наличие автоматизированной системы сбора и передачи данных (</w:t>
            </w:r>
            <w:r>
              <w:rPr>
                <w:color w:val="000000" w:themeColor="text1"/>
                <w:sz w:val="28"/>
                <w:szCs w:val="28"/>
              </w:rPr>
              <w:t>указывается</w:t>
            </w:r>
            <w:r w:rsidRPr="00CF03C3">
              <w:rPr>
                <w:color w:val="000000" w:themeColor="text1"/>
                <w:sz w:val="28"/>
                <w:szCs w:val="28"/>
              </w:rPr>
              <w:t xml:space="preserve"> значение «да» или «нет»)</w:t>
            </w:r>
          </w:p>
        </w:tc>
        <w:tc>
          <w:tcPr>
            <w:tcW w:w="2336" w:type="dxa"/>
            <w:vMerge/>
            <w:tcBorders>
              <w:left w:val="single" w:sz="4" w:space="0" w:color="auto"/>
            </w:tcBorders>
          </w:tcPr>
          <w:p w14:paraId="19A83035" w14:textId="77777777" w:rsidR="00385A97" w:rsidRPr="00CF03C3" w:rsidRDefault="00385A97" w:rsidP="00BF6E38">
            <w:pPr>
              <w:pStyle w:val="affd"/>
              <w:rPr>
                <w:sz w:val="28"/>
                <w:szCs w:val="28"/>
              </w:rPr>
            </w:pPr>
          </w:p>
        </w:tc>
      </w:tr>
      <w:tr w:rsidR="00385A97" w:rsidRPr="00CF03C3" w14:paraId="29207F31"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243D177F"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56BB34BC"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Наличие инструментов фото и (или) </w:t>
            </w:r>
            <w:proofErr w:type="spellStart"/>
            <w:r w:rsidRPr="00CF03C3">
              <w:rPr>
                <w:color w:val="000000" w:themeColor="text1"/>
                <w:sz w:val="28"/>
                <w:szCs w:val="28"/>
              </w:rPr>
              <w:t>видеофиксации</w:t>
            </w:r>
            <w:proofErr w:type="spellEnd"/>
            <w:r w:rsidRPr="00CF03C3">
              <w:rPr>
                <w:color w:val="000000" w:themeColor="text1"/>
                <w:sz w:val="28"/>
                <w:szCs w:val="28"/>
              </w:rPr>
              <w:t xml:space="preserve"> транспорта (</w:t>
            </w:r>
            <w:r>
              <w:rPr>
                <w:color w:val="000000" w:themeColor="text1"/>
                <w:sz w:val="28"/>
                <w:szCs w:val="28"/>
              </w:rPr>
              <w:t>указывается</w:t>
            </w:r>
            <w:r w:rsidRPr="00CF03C3">
              <w:rPr>
                <w:color w:val="000000" w:themeColor="text1"/>
                <w:sz w:val="28"/>
                <w:szCs w:val="28"/>
              </w:rPr>
              <w:t xml:space="preserve"> значение «да» или «нет»)</w:t>
            </w:r>
          </w:p>
        </w:tc>
        <w:tc>
          <w:tcPr>
            <w:tcW w:w="2336" w:type="dxa"/>
            <w:vMerge/>
            <w:tcBorders>
              <w:left w:val="single" w:sz="4" w:space="0" w:color="auto"/>
            </w:tcBorders>
          </w:tcPr>
          <w:p w14:paraId="66E2E2B7" w14:textId="77777777" w:rsidR="00385A97" w:rsidRPr="00CF03C3" w:rsidRDefault="00385A97" w:rsidP="00BF6E38">
            <w:pPr>
              <w:pStyle w:val="affd"/>
              <w:rPr>
                <w:sz w:val="28"/>
                <w:szCs w:val="28"/>
              </w:rPr>
            </w:pPr>
          </w:p>
        </w:tc>
      </w:tr>
      <w:tr w:rsidR="00385A97" w:rsidRPr="00CF03C3" w14:paraId="489E8BAB"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5EBC462D"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77DD2235" w14:textId="77777777" w:rsidR="00385A97" w:rsidRPr="00CF03C3" w:rsidRDefault="00385A97" w:rsidP="00BF6E38">
            <w:pPr>
              <w:pStyle w:val="affd"/>
              <w:rPr>
                <w:color w:val="000000" w:themeColor="text1"/>
                <w:sz w:val="28"/>
                <w:szCs w:val="28"/>
              </w:rPr>
            </w:pPr>
            <w:r w:rsidRPr="00CF03C3">
              <w:rPr>
                <w:color w:val="000000" w:themeColor="text1"/>
                <w:sz w:val="28"/>
                <w:szCs w:val="28"/>
              </w:rPr>
              <w:t>Проектная годовая мощность объекта, тонн в год</w:t>
            </w:r>
          </w:p>
        </w:tc>
        <w:tc>
          <w:tcPr>
            <w:tcW w:w="2336" w:type="dxa"/>
            <w:vMerge/>
            <w:tcBorders>
              <w:left w:val="single" w:sz="4" w:space="0" w:color="auto"/>
            </w:tcBorders>
          </w:tcPr>
          <w:p w14:paraId="797640BD" w14:textId="77777777" w:rsidR="00385A97" w:rsidRPr="00CF03C3" w:rsidRDefault="00385A97" w:rsidP="00BF6E38">
            <w:pPr>
              <w:pStyle w:val="affd"/>
              <w:rPr>
                <w:sz w:val="28"/>
                <w:szCs w:val="28"/>
              </w:rPr>
            </w:pPr>
          </w:p>
        </w:tc>
      </w:tr>
      <w:tr w:rsidR="00385A97" w:rsidRPr="00CF03C3" w14:paraId="3FFCACFA"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05610673"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76412FC2"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Вместимость перегрузочной станции, тонн </w:t>
            </w:r>
          </w:p>
        </w:tc>
        <w:tc>
          <w:tcPr>
            <w:tcW w:w="2336" w:type="dxa"/>
            <w:vMerge/>
            <w:tcBorders>
              <w:left w:val="single" w:sz="4" w:space="0" w:color="auto"/>
              <w:bottom w:val="single" w:sz="4" w:space="0" w:color="auto"/>
            </w:tcBorders>
          </w:tcPr>
          <w:p w14:paraId="3DD21858" w14:textId="77777777" w:rsidR="00385A97" w:rsidRPr="00CF03C3" w:rsidRDefault="00385A97" w:rsidP="00BF6E38">
            <w:pPr>
              <w:pStyle w:val="affd"/>
              <w:rPr>
                <w:sz w:val="28"/>
                <w:szCs w:val="28"/>
              </w:rPr>
            </w:pPr>
          </w:p>
        </w:tc>
      </w:tr>
      <w:tr w:rsidR="00385A97" w:rsidRPr="00CF03C3" w14:paraId="12588DCD" w14:textId="77777777" w:rsidTr="00BF6E38">
        <w:tc>
          <w:tcPr>
            <w:tcW w:w="10093" w:type="dxa"/>
            <w:gridSpan w:val="4"/>
            <w:tcBorders>
              <w:top w:val="single" w:sz="4" w:space="0" w:color="auto"/>
              <w:bottom w:val="single" w:sz="4" w:space="0" w:color="auto"/>
            </w:tcBorders>
          </w:tcPr>
          <w:p w14:paraId="5B84D7D3" w14:textId="77777777" w:rsidR="00385A97" w:rsidRPr="00CF03C3" w:rsidRDefault="00385A97" w:rsidP="00BF6E38">
            <w:pPr>
              <w:pStyle w:val="affd"/>
              <w:rPr>
                <w:b/>
                <w:bCs/>
                <w:color w:val="000000" w:themeColor="text1"/>
                <w:sz w:val="28"/>
                <w:szCs w:val="28"/>
              </w:rPr>
            </w:pPr>
            <w:r w:rsidRPr="00CF03C3">
              <w:rPr>
                <w:b/>
                <w:bCs/>
                <w:color w:val="000000" w:themeColor="text1"/>
                <w:sz w:val="28"/>
                <w:szCs w:val="28"/>
              </w:rPr>
              <w:t xml:space="preserve">Информация о балансовых показателях </w:t>
            </w:r>
            <w:r w:rsidRPr="00CF03C3">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каждому виду отхода в соответствии с ФККО и каждому виду сырья по Общероссийскому классификатору продукции по видам экономической деятельности ОК 034-2014 (КПЕС 2008))</w:t>
            </w:r>
          </w:p>
        </w:tc>
      </w:tr>
      <w:tr w:rsidR="00385A97" w:rsidRPr="00CF03C3" w14:paraId="5510D296"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6A44A446"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665EF11C" w14:textId="77777777" w:rsidR="00385A97" w:rsidRPr="00CF03C3" w:rsidRDefault="00385A97" w:rsidP="00BF6E38">
            <w:pPr>
              <w:pStyle w:val="affd"/>
              <w:rPr>
                <w:color w:val="000000" w:themeColor="text1"/>
                <w:sz w:val="28"/>
                <w:szCs w:val="28"/>
              </w:rPr>
            </w:pPr>
            <w:r w:rsidRPr="00CF03C3">
              <w:rPr>
                <w:color w:val="000000" w:themeColor="text1"/>
                <w:sz w:val="28"/>
                <w:szCs w:val="28"/>
              </w:rPr>
              <w:t>Отчетный период (месяц, год), за который предоставляются балансовые показатели</w:t>
            </w:r>
          </w:p>
        </w:tc>
        <w:tc>
          <w:tcPr>
            <w:tcW w:w="2336" w:type="dxa"/>
            <w:vMerge w:val="restart"/>
            <w:tcBorders>
              <w:top w:val="single" w:sz="4" w:space="0" w:color="auto"/>
              <w:left w:val="single" w:sz="4" w:space="0" w:color="auto"/>
              <w:bottom w:val="single" w:sz="4" w:space="0" w:color="auto"/>
            </w:tcBorders>
          </w:tcPr>
          <w:p w14:paraId="6354BDA6" w14:textId="77777777" w:rsidR="00385A97" w:rsidRPr="00CF03C3" w:rsidRDefault="00385A97" w:rsidP="00BF6E38">
            <w:pPr>
              <w:pStyle w:val="affd"/>
              <w:jc w:val="center"/>
              <w:rPr>
                <w:color w:val="000000" w:themeColor="text1"/>
                <w:sz w:val="28"/>
                <w:szCs w:val="28"/>
              </w:rPr>
            </w:pPr>
            <w:r w:rsidRPr="00CF03C3">
              <w:rPr>
                <w:color w:val="000000" w:themeColor="text1"/>
                <w:sz w:val="28"/>
                <w:szCs w:val="28"/>
              </w:rPr>
              <w:t>Ежемесячно, нарастающим итогом не позднее</w:t>
            </w:r>
          </w:p>
          <w:p w14:paraId="44FC7A85" w14:textId="77777777" w:rsidR="00385A97" w:rsidRPr="00CF03C3" w:rsidRDefault="00385A97" w:rsidP="00BF6E38">
            <w:pPr>
              <w:pStyle w:val="affd"/>
              <w:jc w:val="center"/>
              <w:rPr>
                <w:color w:val="000000" w:themeColor="text1"/>
                <w:sz w:val="28"/>
                <w:szCs w:val="28"/>
              </w:rPr>
            </w:pPr>
            <w:r>
              <w:rPr>
                <w:color w:val="000000" w:themeColor="text1"/>
                <w:sz w:val="28"/>
                <w:szCs w:val="28"/>
              </w:rPr>
              <w:t>15</w:t>
            </w:r>
            <w:r w:rsidRPr="00CF03C3">
              <w:rPr>
                <w:color w:val="000000" w:themeColor="text1"/>
                <w:sz w:val="28"/>
                <w:szCs w:val="28"/>
              </w:rPr>
              <w:t xml:space="preserve"> числа месяца, следующего за отчетным, с возможностью уточнения до 2</w:t>
            </w:r>
            <w:r>
              <w:rPr>
                <w:color w:val="000000" w:themeColor="text1"/>
                <w:sz w:val="28"/>
                <w:szCs w:val="28"/>
              </w:rPr>
              <w:t>0</w:t>
            </w:r>
            <w:r w:rsidRPr="00CF03C3">
              <w:rPr>
                <w:color w:val="000000" w:themeColor="text1"/>
                <w:sz w:val="28"/>
                <w:szCs w:val="28"/>
              </w:rPr>
              <w:t xml:space="preserve"> числа месяца, следующего </w:t>
            </w:r>
            <w:r>
              <w:rPr>
                <w:color w:val="000000" w:themeColor="text1"/>
                <w:sz w:val="28"/>
                <w:szCs w:val="28"/>
              </w:rPr>
              <w:t>за</w:t>
            </w:r>
            <w:r w:rsidRPr="00CF03C3">
              <w:rPr>
                <w:color w:val="000000" w:themeColor="text1"/>
                <w:sz w:val="28"/>
                <w:szCs w:val="28"/>
              </w:rPr>
              <w:t xml:space="preserve"> отчетн</w:t>
            </w:r>
            <w:r>
              <w:rPr>
                <w:color w:val="000000" w:themeColor="text1"/>
                <w:sz w:val="28"/>
                <w:szCs w:val="28"/>
              </w:rPr>
              <w:t>ым</w:t>
            </w:r>
            <w:r w:rsidRPr="00CF03C3">
              <w:rPr>
                <w:color w:val="000000" w:themeColor="text1"/>
                <w:sz w:val="28"/>
                <w:szCs w:val="28"/>
              </w:rPr>
              <w:t>, и ежегодно, не позднее 1 февраля года, следующего за отчетным, с возможностью уточнения не позднее 20 февраля года, следующего за отчетным</w:t>
            </w:r>
          </w:p>
          <w:p w14:paraId="24F52BC4" w14:textId="77777777" w:rsidR="00385A97" w:rsidRPr="00CF03C3" w:rsidRDefault="00385A97" w:rsidP="00BF6E38">
            <w:pPr>
              <w:pStyle w:val="affd"/>
              <w:rPr>
                <w:sz w:val="28"/>
                <w:szCs w:val="28"/>
              </w:rPr>
            </w:pPr>
          </w:p>
          <w:p w14:paraId="6C9CC3CF" w14:textId="77777777" w:rsidR="00385A97" w:rsidRPr="00CF03C3" w:rsidRDefault="00385A97" w:rsidP="00BF6E38">
            <w:pPr>
              <w:pStyle w:val="affd"/>
              <w:jc w:val="center"/>
              <w:rPr>
                <w:sz w:val="28"/>
                <w:szCs w:val="28"/>
              </w:rPr>
            </w:pPr>
          </w:p>
        </w:tc>
      </w:tr>
      <w:tr w:rsidR="00385A97" w:rsidRPr="00CF03C3" w14:paraId="5FD785F3"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016B9E09"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189A7512" w14:textId="77777777" w:rsidR="00385A97" w:rsidRPr="00CF03C3" w:rsidRDefault="00385A97" w:rsidP="00BF6E38">
            <w:pPr>
              <w:pStyle w:val="affd"/>
              <w:rPr>
                <w:color w:val="000000" w:themeColor="text1"/>
                <w:sz w:val="28"/>
                <w:szCs w:val="28"/>
              </w:rPr>
            </w:pPr>
            <w:r w:rsidRPr="00CF03C3">
              <w:rPr>
                <w:color w:val="000000" w:themeColor="text1"/>
                <w:sz w:val="28"/>
                <w:szCs w:val="28"/>
              </w:rPr>
              <w:t>Вид отхода</w:t>
            </w:r>
          </w:p>
        </w:tc>
        <w:tc>
          <w:tcPr>
            <w:tcW w:w="2336" w:type="dxa"/>
            <w:vMerge/>
            <w:tcBorders>
              <w:top w:val="single" w:sz="4" w:space="0" w:color="auto"/>
              <w:left w:val="single" w:sz="4" w:space="0" w:color="auto"/>
              <w:bottom w:val="single" w:sz="4" w:space="0" w:color="auto"/>
            </w:tcBorders>
          </w:tcPr>
          <w:p w14:paraId="7889F70C" w14:textId="77777777" w:rsidR="00385A97" w:rsidRPr="00CF03C3" w:rsidRDefault="00385A97" w:rsidP="00BF6E38">
            <w:pPr>
              <w:pStyle w:val="affd"/>
              <w:rPr>
                <w:sz w:val="28"/>
                <w:szCs w:val="28"/>
              </w:rPr>
            </w:pPr>
          </w:p>
        </w:tc>
      </w:tr>
      <w:tr w:rsidR="00385A97" w:rsidRPr="00CF03C3" w14:paraId="03F8FCEF"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6A3AA3CD"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66AAD838"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образованных на объекте</w:t>
            </w:r>
          </w:p>
        </w:tc>
        <w:tc>
          <w:tcPr>
            <w:tcW w:w="2336" w:type="dxa"/>
            <w:vMerge/>
            <w:tcBorders>
              <w:top w:val="single" w:sz="4" w:space="0" w:color="auto"/>
              <w:left w:val="single" w:sz="4" w:space="0" w:color="auto"/>
              <w:bottom w:val="single" w:sz="4" w:space="0" w:color="auto"/>
            </w:tcBorders>
          </w:tcPr>
          <w:p w14:paraId="4335DA00" w14:textId="77777777" w:rsidR="00385A97" w:rsidRPr="00CF03C3" w:rsidRDefault="00385A97" w:rsidP="00BF6E38">
            <w:pPr>
              <w:pStyle w:val="affd"/>
              <w:rPr>
                <w:sz w:val="28"/>
                <w:szCs w:val="28"/>
              </w:rPr>
            </w:pPr>
          </w:p>
        </w:tc>
      </w:tr>
      <w:tr w:rsidR="00385A97" w:rsidRPr="00CF03C3" w14:paraId="79C326CB"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020C0284"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21C94371"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принятых отходов, тонн</w:t>
            </w:r>
          </w:p>
        </w:tc>
        <w:tc>
          <w:tcPr>
            <w:tcW w:w="2336" w:type="dxa"/>
            <w:vMerge/>
            <w:tcBorders>
              <w:top w:val="single" w:sz="4" w:space="0" w:color="auto"/>
              <w:left w:val="single" w:sz="4" w:space="0" w:color="auto"/>
              <w:bottom w:val="single" w:sz="4" w:space="0" w:color="auto"/>
            </w:tcBorders>
          </w:tcPr>
          <w:p w14:paraId="412D1674" w14:textId="77777777" w:rsidR="00385A97" w:rsidRPr="00CF03C3" w:rsidRDefault="00385A97" w:rsidP="00BF6E38">
            <w:pPr>
              <w:pStyle w:val="affd"/>
              <w:rPr>
                <w:sz w:val="28"/>
                <w:szCs w:val="28"/>
              </w:rPr>
            </w:pPr>
          </w:p>
        </w:tc>
      </w:tr>
      <w:tr w:rsidR="00385A97" w:rsidRPr="00CF03C3" w14:paraId="39134327"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4EB444F6"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74C67DEF" w14:textId="77777777" w:rsidR="00385A97" w:rsidRPr="00CF03C3" w:rsidRDefault="00385A97" w:rsidP="00BF6E38">
            <w:pPr>
              <w:pStyle w:val="affd"/>
              <w:rPr>
                <w:color w:val="000000" w:themeColor="text1"/>
                <w:sz w:val="28"/>
                <w:szCs w:val="28"/>
              </w:rPr>
            </w:pPr>
            <w:r w:rsidRPr="00CF03C3">
              <w:rPr>
                <w:color w:val="000000" w:themeColor="text1"/>
                <w:sz w:val="28"/>
                <w:szCs w:val="28"/>
              </w:rPr>
              <w:t xml:space="preserve">Наименование регионального оператора, оператора по обращению с ТКО, иного лица, от которого приняты отходы, наименование субъекта Российской Федерации, от границ которого осуществляется транспортирование ТКО на объект (в случае заключения между субъектами Российской Федерации соглашения) </w:t>
            </w:r>
          </w:p>
        </w:tc>
        <w:tc>
          <w:tcPr>
            <w:tcW w:w="2336" w:type="dxa"/>
            <w:vMerge/>
            <w:tcBorders>
              <w:top w:val="single" w:sz="4" w:space="0" w:color="auto"/>
              <w:left w:val="single" w:sz="4" w:space="0" w:color="auto"/>
              <w:bottom w:val="single" w:sz="4" w:space="0" w:color="auto"/>
            </w:tcBorders>
          </w:tcPr>
          <w:p w14:paraId="7DDA4197" w14:textId="77777777" w:rsidR="00385A97" w:rsidRPr="00CF03C3" w:rsidRDefault="00385A97" w:rsidP="00BF6E38">
            <w:pPr>
              <w:pStyle w:val="affd"/>
              <w:rPr>
                <w:sz w:val="28"/>
                <w:szCs w:val="28"/>
              </w:rPr>
            </w:pPr>
          </w:p>
        </w:tc>
      </w:tr>
      <w:tr w:rsidR="00385A97" w:rsidRPr="00CF03C3" w14:paraId="6E67873C"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33040E67"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3DA95A16" w14:textId="77777777" w:rsidR="00385A97" w:rsidRPr="00CF03C3" w:rsidRDefault="00385A97" w:rsidP="00BF6E38">
            <w:pPr>
              <w:pStyle w:val="affd"/>
              <w:rPr>
                <w:color w:val="000000" w:themeColor="text1"/>
                <w:sz w:val="28"/>
                <w:szCs w:val="28"/>
              </w:rPr>
            </w:pPr>
            <w:r w:rsidRPr="00CF03C3">
              <w:rPr>
                <w:color w:val="000000" w:themeColor="text1"/>
                <w:sz w:val="28"/>
                <w:szCs w:val="28"/>
              </w:rPr>
              <w:t>Идентификационный номер налогоплательщика регионального оператора, оператора по обращению с ТКО, иного лица, от которого приняты отходы (за исключением случаев заключения между субъектами Российской Федерации соглашения)</w:t>
            </w:r>
          </w:p>
        </w:tc>
        <w:tc>
          <w:tcPr>
            <w:tcW w:w="2336" w:type="dxa"/>
            <w:vMerge/>
            <w:tcBorders>
              <w:top w:val="single" w:sz="4" w:space="0" w:color="auto"/>
              <w:left w:val="single" w:sz="4" w:space="0" w:color="auto"/>
              <w:bottom w:val="single" w:sz="4" w:space="0" w:color="auto"/>
            </w:tcBorders>
          </w:tcPr>
          <w:p w14:paraId="24F1E193" w14:textId="77777777" w:rsidR="00385A97" w:rsidRPr="00CF03C3" w:rsidRDefault="00385A97" w:rsidP="00BF6E38">
            <w:pPr>
              <w:pStyle w:val="affd"/>
              <w:rPr>
                <w:sz w:val="28"/>
                <w:szCs w:val="28"/>
              </w:rPr>
            </w:pPr>
          </w:p>
        </w:tc>
      </w:tr>
      <w:tr w:rsidR="00385A97" w:rsidRPr="00CF03C3" w14:paraId="284D1055"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14BC09E7"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0CD49533"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от которого приняты отходы.</w:t>
            </w:r>
          </w:p>
          <w:p w14:paraId="526C746F" w14:textId="77777777" w:rsidR="00385A97" w:rsidRPr="00CF03C3" w:rsidRDefault="00385A97" w:rsidP="00BF6E38">
            <w:pPr>
              <w:pStyle w:val="affd"/>
              <w:rPr>
                <w:color w:val="000000" w:themeColor="text1"/>
                <w:sz w:val="28"/>
                <w:szCs w:val="28"/>
              </w:rPr>
            </w:pPr>
            <w:r w:rsidRPr="00CF03C3">
              <w:rPr>
                <w:color w:val="000000" w:themeColor="text1"/>
                <w:sz w:val="28"/>
                <w:szCs w:val="28"/>
              </w:rPr>
              <w:t>(указывается если ТКО и отходы после обработки ТКО приняты от оператора по обращению с ТКО)</w:t>
            </w:r>
          </w:p>
        </w:tc>
        <w:tc>
          <w:tcPr>
            <w:tcW w:w="2336" w:type="dxa"/>
            <w:vMerge/>
            <w:tcBorders>
              <w:top w:val="single" w:sz="4" w:space="0" w:color="auto"/>
              <w:left w:val="single" w:sz="4" w:space="0" w:color="auto"/>
              <w:bottom w:val="single" w:sz="4" w:space="0" w:color="auto"/>
            </w:tcBorders>
          </w:tcPr>
          <w:p w14:paraId="25BB94ED" w14:textId="77777777" w:rsidR="00385A97" w:rsidRPr="00CF03C3" w:rsidRDefault="00385A97" w:rsidP="00BF6E38">
            <w:pPr>
              <w:pStyle w:val="affd"/>
              <w:rPr>
                <w:sz w:val="28"/>
                <w:szCs w:val="28"/>
              </w:rPr>
            </w:pPr>
          </w:p>
        </w:tc>
      </w:tr>
      <w:tr w:rsidR="00385A97" w:rsidRPr="00CF03C3" w14:paraId="304EDFEC"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2F784441"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33DF2E02"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регионального оператора, оператора по обращению с ТКО, иного лица, которому переданы отходы или вторичное сырье,</w:t>
            </w:r>
            <w:r w:rsidRPr="00CF03C3">
              <w:rPr>
                <w:color w:val="000000" w:themeColor="text1"/>
              </w:rPr>
              <w:t xml:space="preserve"> </w:t>
            </w:r>
            <w:r w:rsidRPr="00CF03C3">
              <w:rPr>
                <w:color w:val="000000" w:themeColor="text1"/>
                <w:sz w:val="28"/>
                <w:szCs w:val="28"/>
              </w:rPr>
              <w:t xml:space="preserve">наименование субъекта Российской Федерации, до границ которого осуществляется транспортирование ТКО (в случае заключения между субъектами Российской Федерации соглашения)  </w:t>
            </w:r>
          </w:p>
        </w:tc>
        <w:tc>
          <w:tcPr>
            <w:tcW w:w="2336" w:type="dxa"/>
            <w:vMerge/>
            <w:tcBorders>
              <w:top w:val="single" w:sz="4" w:space="0" w:color="auto"/>
              <w:left w:val="single" w:sz="4" w:space="0" w:color="auto"/>
              <w:bottom w:val="single" w:sz="4" w:space="0" w:color="auto"/>
            </w:tcBorders>
          </w:tcPr>
          <w:p w14:paraId="13F4C5A4" w14:textId="77777777" w:rsidR="00385A97" w:rsidRPr="00CF03C3" w:rsidRDefault="00385A97" w:rsidP="00BF6E38">
            <w:pPr>
              <w:pStyle w:val="affd"/>
              <w:rPr>
                <w:sz w:val="28"/>
                <w:szCs w:val="28"/>
              </w:rPr>
            </w:pPr>
          </w:p>
        </w:tc>
      </w:tr>
      <w:tr w:rsidR="00385A97" w:rsidRPr="00CF03C3" w14:paraId="5A58A9DF"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5CF1352D"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2C91F463" w14:textId="77777777" w:rsidR="00385A97" w:rsidRPr="00CF03C3" w:rsidRDefault="00385A97" w:rsidP="00BF6E38">
            <w:pPr>
              <w:pStyle w:val="affd"/>
              <w:rPr>
                <w:color w:val="000000" w:themeColor="text1"/>
                <w:sz w:val="28"/>
                <w:szCs w:val="28"/>
              </w:rPr>
            </w:pPr>
            <w:r w:rsidRPr="00CF03C3">
              <w:rPr>
                <w:color w:val="000000" w:themeColor="text1"/>
                <w:sz w:val="28"/>
                <w:szCs w:val="28"/>
              </w:rPr>
              <w:t>ИНН регионального оператора, оператора по обращению с ТКО, иного лица, которому переданы отходы (за исключением случаев заключения между субъектами Российской Федерации соглашения)</w:t>
            </w:r>
          </w:p>
        </w:tc>
        <w:tc>
          <w:tcPr>
            <w:tcW w:w="2336" w:type="dxa"/>
            <w:vMerge/>
            <w:tcBorders>
              <w:top w:val="single" w:sz="4" w:space="0" w:color="auto"/>
              <w:left w:val="single" w:sz="4" w:space="0" w:color="auto"/>
              <w:bottom w:val="single" w:sz="4" w:space="0" w:color="auto"/>
            </w:tcBorders>
          </w:tcPr>
          <w:p w14:paraId="76594929" w14:textId="77777777" w:rsidR="00385A97" w:rsidRPr="00CF03C3" w:rsidRDefault="00385A97" w:rsidP="00BF6E38">
            <w:pPr>
              <w:pStyle w:val="affd"/>
              <w:rPr>
                <w:sz w:val="28"/>
                <w:szCs w:val="28"/>
              </w:rPr>
            </w:pPr>
          </w:p>
        </w:tc>
      </w:tr>
      <w:tr w:rsidR="00385A97" w:rsidRPr="00CF03C3" w14:paraId="3B27016E"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1679B325"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55DA51D4" w14:textId="77777777" w:rsidR="00385A97" w:rsidRPr="00CF03C3" w:rsidRDefault="00385A97" w:rsidP="00BF6E38">
            <w:pPr>
              <w:pStyle w:val="affd"/>
              <w:rPr>
                <w:color w:val="000000" w:themeColor="text1"/>
                <w:sz w:val="28"/>
                <w:szCs w:val="28"/>
              </w:rPr>
            </w:pPr>
            <w:r w:rsidRPr="00CF03C3">
              <w:rPr>
                <w:color w:val="000000" w:themeColor="text1"/>
                <w:sz w:val="28"/>
                <w:szCs w:val="28"/>
              </w:rPr>
              <w:t>Наименование объекта обращения с ТКО, на который переданы отходы с указанием вида деятельности, осуществляемого на объекте обращения с ТКО</w:t>
            </w:r>
          </w:p>
          <w:p w14:paraId="3382257B" w14:textId="77777777" w:rsidR="00385A97" w:rsidRPr="00CF03C3" w:rsidRDefault="00385A97" w:rsidP="00BF6E38">
            <w:pPr>
              <w:rPr>
                <w:color w:val="000000" w:themeColor="text1"/>
              </w:rPr>
            </w:pPr>
            <w:r w:rsidRPr="00CF03C3">
              <w:rPr>
                <w:color w:val="000000" w:themeColor="text1"/>
              </w:rPr>
              <w:t>(указывается если отходы переданы оператору по обращению с ТКО)</w:t>
            </w:r>
          </w:p>
        </w:tc>
        <w:tc>
          <w:tcPr>
            <w:tcW w:w="2336" w:type="dxa"/>
            <w:vMerge/>
            <w:tcBorders>
              <w:top w:val="single" w:sz="4" w:space="0" w:color="auto"/>
              <w:left w:val="single" w:sz="4" w:space="0" w:color="auto"/>
              <w:bottom w:val="single" w:sz="4" w:space="0" w:color="auto"/>
            </w:tcBorders>
          </w:tcPr>
          <w:p w14:paraId="22E4B601" w14:textId="77777777" w:rsidR="00385A97" w:rsidRPr="00CF03C3" w:rsidRDefault="00385A97" w:rsidP="00BF6E38">
            <w:pPr>
              <w:pStyle w:val="affd"/>
              <w:rPr>
                <w:sz w:val="28"/>
                <w:szCs w:val="28"/>
              </w:rPr>
            </w:pPr>
          </w:p>
        </w:tc>
      </w:tr>
      <w:tr w:rsidR="00385A97" w:rsidRPr="00CF03C3" w14:paraId="77A7D574"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626EB439"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4C04D1B0" w14:textId="77777777" w:rsidR="00385A97" w:rsidRPr="00CF03C3" w:rsidRDefault="00385A97" w:rsidP="00BF6E38">
            <w:pPr>
              <w:pStyle w:val="affd"/>
              <w:rPr>
                <w:color w:val="000000" w:themeColor="text1"/>
                <w:sz w:val="28"/>
                <w:szCs w:val="28"/>
              </w:rPr>
            </w:pPr>
            <w:r w:rsidRPr="00E7740A">
              <w:rPr>
                <w:color w:val="000000" w:themeColor="text1"/>
                <w:sz w:val="28"/>
                <w:szCs w:val="28"/>
              </w:rPr>
              <w:t xml:space="preserve">Масса </w:t>
            </w:r>
            <w:r>
              <w:rPr>
                <w:color w:val="000000" w:themeColor="text1"/>
                <w:sz w:val="28"/>
                <w:szCs w:val="28"/>
              </w:rPr>
              <w:t>переданных</w:t>
            </w:r>
            <w:r w:rsidRPr="00E7740A">
              <w:rPr>
                <w:color w:val="000000" w:themeColor="text1"/>
                <w:sz w:val="28"/>
                <w:szCs w:val="28"/>
              </w:rPr>
              <w:t xml:space="preserve"> отходов, </w:t>
            </w:r>
            <w:r>
              <w:rPr>
                <w:color w:val="000000" w:themeColor="text1"/>
                <w:sz w:val="28"/>
                <w:szCs w:val="28"/>
              </w:rPr>
              <w:t xml:space="preserve">вторичного сырья, </w:t>
            </w:r>
            <w:r w:rsidRPr="00E7740A">
              <w:rPr>
                <w:color w:val="000000" w:themeColor="text1"/>
                <w:sz w:val="28"/>
                <w:szCs w:val="28"/>
              </w:rPr>
              <w:t>тонн</w:t>
            </w:r>
          </w:p>
        </w:tc>
        <w:tc>
          <w:tcPr>
            <w:tcW w:w="2336" w:type="dxa"/>
            <w:vMerge/>
            <w:tcBorders>
              <w:top w:val="single" w:sz="4" w:space="0" w:color="auto"/>
              <w:left w:val="single" w:sz="4" w:space="0" w:color="auto"/>
              <w:bottom w:val="single" w:sz="4" w:space="0" w:color="auto"/>
            </w:tcBorders>
          </w:tcPr>
          <w:p w14:paraId="6FED24C0" w14:textId="77777777" w:rsidR="00385A97" w:rsidRPr="00CF03C3" w:rsidRDefault="00385A97" w:rsidP="00BF6E38">
            <w:pPr>
              <w:pStyle w:val="affd"/>
              <w:rPr>
                <w:sz w:val="28"/>
                <w:szCs w:val="28"/>
              </w:rPr>
            </w:pPr>
          </w:p>
        </w:tc>
      </w:tr>
      <w:tr w:rsidR="00385A97" w:rsidRPr="00CF03C3" w14:paraId="55718AB9"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7CB4BF25"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3D15DFF5"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конец отчетного месяца, тонн</w:t>
            </w:r>
          </w:p>
        </w:tc>
        <w:tc>
          <w:tcPr>
            <w:tcW w:w="2336" w:type="dxa"/>
            <w:vMerge/>
            <w:tcBorders>
              <w:top w:val="single" w:sz="4" w:space="0" w:color="auto"/>
              <w:left w:val="single" w:sz="4" w:space="0" w:color="auto"/>
              <w:bottom w:val="single" w:sz="4" w:space="0" w:color="auto"/>
            </w:tcBorders>
          </w:tcPr>
          <w:p w14:paraId="0B3D9B0A" w14:textId="77777777" w:rsidR="00385A97" w:rsidRPr="00CF03C3" w:rsidRDefault="00385A97" w:rsidP="00BF6E38">
            <w:pPr>
              <w:pStyle w:val="affd"/>
              <w:rPr>
                <w:sz w:val="28"/>
                <w:szCs w:val="28"/>
              </w:rPr>
            </w:pPr>
          </w:p>
        </w:tc>
      </w:tr>
      <w:tr w:rsidR="00385A97" w:rsidRPr="00CF03C3" w14:paraId="79198AFD" w14:textId="77777777" w:rsidTr="00BF6E38">
        <w:trPr>
          <w:gridAfter w:val="1"/>
          <w:wAfter w:w="23" w:type="dxa"/>
        </w:trPr>
        <w:tc>
          <w:tcPr>
            <w:tcW w:w="714" w:type="dxa"/>
            <w:tcBorders>
              <w:top w:val="single" w:sz="4" w:space="0" w:color="auto"/>
              <w:bottom w:val="single" w:sz="4" w:space="0" w:color="auto"/>
              <w:right w:val="single" w:sz="4" w:space="0" w:color="auto"/>
            </w:tcBorders>
          </w:tcPr>
          <w:p w14:paraId="7FE3CEF8" w14:textId="77777777" w:rsidR="00385A97" w:rsidRPr="00CF03C3" w:rsidRDefault="00385A97" w:rsidP="00BF6E38">
            <w:pPr>
              <w:pStyle w:val="affd"/>
              <w:numPr>
                <w:ilvl w:val="0"/>
                <w:numId w:val="24"/>
              </w:numPr>
              <w:ind w:hanging="720"/>
              <w:rPr>
                <w:sz w:val="28"/>
                <w:szCs w:val="28"/>
              </w:rPr>
            </w:pPr>
          </w:p>
        </w:tc>
        <w:tc>
          <w:tcPr>
            <w:tcW w:w="7020" w:type="dxa"/>
            <w:tcBorders>
              <w:top w:val="single" w:sz="4" w:space="0" w:color="auto"/>
              <w:bottom w:val="single" w:sz="4" w:space="0" w:color="auto"/>
              <w:right w:val="single" w:sz="4" w:space="0" w:color="auto"/>
            </w:tcBorders>
          </w:tcPr>
          <w:p w14:paraId="6187F248" w14:textId="77777777" w:rsidR="00385A97" w:rsidRPr="00CF03C3" w:rsidRDefault="00385A97" w:rsidP="00BF6E38">
            <w:pPr>
              <w:pStyle w:val="affd"/>
              <w:rPr>
                <w:color w:val="000000" w:themeColor="text1"/>
                <w:sz w:val="28"/>
                <w:szCs w:val="28"/>
              </w:rPr>
            </w:pPr>
            <w:r w:rsidRPr="00CF03C3">
              <w:rPr>
                <w:color w:val="000000" w:themeColor="text1"/>
                <w:sz w:val="28"/>
                <w:szCs w:val="28"/>
              </w:rPr>
              <w:t>Масса отходов, накопленных на начало отчетного года, тонн (</w:t>
            </w:r>
            <w:r>
              <w:rPr>
                <w:color w:val="000000" w:themeColor="text1"/>
                <w:sz w:val="28"/>
                <w:szCs w:val="28"/>
              </w:rPr>
              <w:t xml:space="preserve">информация </w:t>
            </w:r>
            <w:r>
              <w:rPr>
                <w:sz w:val="28"/>
                <w:szCs w:val="28"/>
              </w:rPr>
              <w:t>размещается</w:t>
            </w:r>
            <w:r w:rsidRPr="00CF03C3">
              <w:rPr>
                <w:sz w:val="28"/>
                <w:szCs w:val="28"/>
              </w:rPr>
              <w:t xml:space="preserve"> </w:t>
            </w:r>
            <w:r w:rsidRPr="00CF03C3">
              <w:rPr>
                <w:color w:val="000000" w:themeColor="text1"/>
                <w:sz w:val="28"/>
                <w:szCs w:val="28"/>
              </w:rPr>
              <w:t>по состоянию на 31 декабря года, предшествующего отчетному)</w:t>
            </w:r>
          </w:p>
        </w:tc>
        <w:tc>
          <w:tcPr>
            <w:tcW w:w="2336" w:type="dxa"/>
            <w:tcBorders>
              <w:top w:val="single" w:sz="4" w:space="0" w:color="auto"/>
              <w:left w:val="single" w:sz="4" w:space="0" w:color="auto"/>
              <w:bottom w:val="single" w:sz="4" w:space="0" w:color="auto"/>
            </w:tcBorders>
          </w:tcPr>
          <w:p w14:paraId="3766AD77" w14:textId="77777777" w:rsidR="00385A97" w:rsidRPr="00CF03C3" w:rsidRDefault="00385A97" w:rsidP="00BF6E38">
            <w:pPr>
              <w:pStyle w:val="affd"/>
              <w:jc w:val="center"/>
              <w:rPr>
                <w:sz w:val="28"/>
                <w:szCs w:val="28"/>
              </w:rPr>
            </w:pPr>
            <w:r w:rsidRPr="00CF03C3">
              <w:rPr>
                <w:color w:val="000000" w:themeColor="text1"/>
                <w:sz w:val="28"/>
                <w:szCs w:val="28"/>
              </w:rPr>
              <w:t>Ежегодно, не позднее 1 февраля отчетного года, с возможностью уточнения не позднее 20 февраля отчетного года</w:t>
            </w:r>
          </w:p>
        </w:tc>
      </w:tr>
    </w:tbl>
    <w:p w14:paraId="63F6072A" w14:textId="77777777" w:rsidR="00385A97" w:rsidRPr="00CF03C3" w:rsidRDefault="00385A97" w:rsidP="00385A97">
      <w:pPr>
        <w:pStyle w:val="aff4"/>
        <w:widowControl w:val="0"/>
        <w:jc w:val="center"/>
        <w:rPr>
          <w:rFonts w:ascii="Times New Roman" w:hAnsi="Times New Roman"/>
          <w:b/>
          <w:bCs/>
          <w:sz w:val="28"/>
          <w:szCs w:val="28"/>
        </w:rPr>
      </w:pPr>
    </w:p>
    <w:p w14:paraId="707DCED1" w14:textId="77777777" w:rsidR="00385A97" w:rsidRPr="00CF03C3" w:rsidRDefault="00385A97" w:rsidP="00385A97">
      <w:pPr>
        <w:pStyle w:val="aff4"/>
        <w:widowControl w:val="0"/>
        <w:numPr>
          <w:ilvl w:val="0"/>
          <w:numId w:val="26"/>
        </w:numPr>
        <w:rPr>
          <w:rFonts w:ascii="Times New Roman" w:hAnsi="Times New Roman"/>
          <w:b/>
          <w:bCs/>
          <w:color w:val="000000" w:themeColor="text1"/>
          <w:sz w:val="28"/>
          <w:szCs w:val="28"/>
        </w:rPr>
      </w:pPr>
      <w:bookmarkStart w:id="57" w:name="_Hlk176188821"/>
      <w:r w:rsidRPr="00CF03C3">
        <w:rPr>
          <w:rFonts w:ascii="Times New Roman" w:hAnsi="Times New Roman"/>
          <w:b/>
          <w:bCs/>
          <w:color w:val="000000" w:themeColor="text1"/>
          <w:sz w:val="28"/>
          <w:szCs w:val="28"/>
        </w:rPr>
        <w:t>Информация о с</w:t>
      </w:r>
      <w:r>
        <w:rPr>
          <w:rFonts w:ascii="Times New Roman" w:hAnsi="Times New Roman"/>
          <w:b/>
          <w:bCs/>
          <w:color w:val="000000" w:themeColor="text1"/>
          <w:sz w:val="28"/>
          <w:szCs w:val="28"/>
        </w:rPr>
        <w:t>оздании</w:t>
      </w:r>
      <w:r w:rsidRPr="00CF03C3">
        <w:rPr>
          <w:rFonts w:ascii="Times New Roman" w:hAnsi="Times New Roman"/>
          <w:b/>
          <w:bCs/>
          <w:color w:val="000000" w:themeColor="text1"/>
          <w:sz w:val="28"/>
          <w:szCs w:val="28"/>
        </w:rPr>
        <w:t xml:space="preserve">, реконструкции объектов </w:t>
      </w: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946"/>
        <w:gridCol w:w="2268"/>
      </w:tblGrid>
      <w:tr w:rsidR="00385A97" w:rsidRPr="00CF03C3" w14:paraId="5308A739" w14:textId="77777777" w:rsidTr="00BF6E38">
        <w:tc>
          <w:tcPr>
            <w:tcW w:w="7684" w:type="dxa"/>
            <w:gridSpan w:val="2"/>
            <w:tcBorders>
              <w:top w:val="single" w:sz="4" w:space="0" w:color="auto"/>
              <w:bottom w:val="single" w:sz="4" w:space="0" w:color="auto"/>
              <w:right w:val="single" w:sz="4" w:space="0" w:color="auto"/>
            </w:tcBorders>
          </w:tcPr>
          <w:p w14:paraId="25740BBB" w14:textId="77777777" w:rsidR="00385A97" w:rsidRPr="00CF03C3" w:rsidRDefault="00385A97" w:rsidP="00BF6E38">
            <w:pPr>
              <w:jc w:val="center"/>
              <w:rPr>
                <w:color w:val="000000" w:themeColor="text1"/>
              </w:rPr>
            </w:pPr>
            <w:bookmarkStart w:id="58" w:name="sub_133100"/>
            <w:bookmarkEnd w:id="57"/>
            <w:r w:rsidRPr="00CF03C3">
              <w:rPr>
                <w:color w:val="000000" w:themeColor="text1"/>
              </w:rPr>
              <w:t>Состав информации, подлежащей размещению в федеральной государственной</w:t>
            </w:r>
            <w:bookmarkEnd w:id="58"/>
            <w:r w:rsidRPr="00CF03C3">
              <w:rPr>
                <w:color w:val="000000" w:themeColor="text1"/>
              </w:rPr>
              <w:t xml:space="preserve"> информационной системе учета ТКО </w:t>
            </w:r>
          </w:p>
        </w:tc>
        <w:tc>
          <w:tcPr>
            <w:tcW w:w="2268" w:type="dxa"/>
            <w:tcBorders>
              <w:top w:val="single" w:sz="4" w:space="0" w:color="auto"/>
              <w:bottom w:val="single" w:sz="4" w:space="0" w:color="auto"/>
              <w:right w:val="single" w:sz="4" w:space="0" w:color="auto"/>
            </w:tcBorders>
          </w:tcPr>
          <w:p w14:paraId="6FF2DCAC" w14:textId="77777777" w:rsidR="00385A97" w:rsidRPr="00CF03C3" w:rsidRDefault="00385A97" w:rsidP="00BF6E38">
            <w:pPr>
              <w:jc w:val="center"/>
              <w:rPr>
                <w:color w:val="000000" w:themeColor="text1"/>
              </w:rPr>
            </w:pPr>
            <w:r w:rsidRPr="00CF03C3">
              <w:rPr>
                <w:color w:val="000000" w:themeColor="text1"/>
              </w:rPr>
              <w:t>Сроки и периодичность размещения информации</w:t>
            </w:r>
          </w:p>
        </w:tc>
      </w:tr>
      <w:tr w:rsidR="00385A97" w:rsidRPr="00CF03C3" w14:paraId="4CCF7FCA" w14:textId="77777777" w:rsidTr="00BF6E38">
        <w:tc>
          <w:tcPr>
            <w:tcW w:w="9952" w:type="dxa"/>
            <w:gridSpan w:val="3"/>
            <w:tcBorders>
              <w:top w:val="single" w:sz="4" w:space="0" w:color="auto"/>
              <w:bottom w:val="single" w:sz="4" w:space="0" w:color="auto"/>
              <w:right w:val="single" w:sz="4" w:space="0" w:color="auto"/>
            </w:tcBorders>
          </w:tcPr>
          <w:p w14:paraId="0E040F66" w14:textId="77777777" w:rsidR="00385A97" w:rsidRPr="00CF03C3" w:rsidRDefault="00385A97" w:rsidP="00BF6E38">
            <w:pPr>
              <w:jc w:val="left"/>
              <w:rPr>
                <w:color w:val="000000" w:themeColor="text1"/>
              </w:rPr>
            </w:pPr>
            <w:bookmarkStart w:id="59" w:name="_Hlk171674569"/>
            <w:r w:rsidRPr="00CF03C3">
              <w:rPr>
                <w:b/>
                <w:color w:val="000000" w:themeColor="text1"/>
              </w:rPr>
              <w:t>Информация о лице, осуществляющем строительство или реконструкцию объекта, либо приобретающем мобильную установку (далее – лицо, осуществляющее строительство)</w:t>
            </w:r>
          </w:p>
        </w:tc>
      </w:tr>
      <w:tr w:rsidR="00385A97" w:rsidRPr="00CF03C3" w14:paraId="5EE4A3CD" w14:textId="77777777" w:rsidTr="00BF6E38">
        <w:tc>
          <w:tcPr>
            <w:tcW w:w="738" w:type="dxa"/>
            <w:tcBorders>
              <w:top w:val="single" w:sz="4" w:space="0" w:color="auto"/>
              <w:bottom w:val="single" w:sz="4" w:space="0" w:color="auto"/>
              <w:right w:val="single" w:sz="4" w:space="0" w:color="auto"/>
            </w:tcBorders>
          </w:tcPr>
          <w:p w14:paraId="4F664A0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23248EE" w14:textId="77777777" w:rsidR="00385A97" w:rsidRPr="00CF03C3" w:rsidRDefault="00385A97" w:rsidP="00BF6E38">
            <w:pPr>
              <w:jc w:val="left"/>
              <w:rPr>
                <w:color w:val="000000" w:themeColor="text1"/>
              </w:rPr>
            </w:pPr>
            <w:r w:rsidRPr="00CF03C3">
              <w:rPr>
                <w:color w:val="000000" w:themeColor="text1"/>
              </w:rPr>
              <w:t xml:space="preserve">Наименование либо фамилия, имя и отчество (при наличии) лица, осуществляющего строительство  </w:t>
            </w:r>
          </w:p>
        </w:tc>
        <w:tc>
          <w:tcPr>
            <w:tcW w:w="2268" w:type="dxa"/>
            <w:vMerge w:val="restart"/>
            <w:tcBorders>
              <w:top w:val="single" w:sz="4" w:space="0" w:color="auto"/>
              <w:right w:val="single" w:sz="4" w:space="0" w:color="auto"/>
            </w:tcBorders>
          </w:tcPr>
          <w:p w14:paraId="7E24A541" w14:textId="77777777" w:rsidR="00385A97" w:rsidRPr="00CF03C3" w:rsidRDefault="00385A97" w:rsidP="00BF6E38">
            <w:pPr>
              <w:jc w:val="center"/>
              <w:rPr>
                <w:color w:val="000000" w:themeColor="text1"/>
              </w:rPr>
            </w:pPr>
            <w:r w:rsidRPr="00CF03C3">
              <w:rPr>
                <w:color w:val="000000" w:themeColor="text1"/>
              </w:rPr>
              <w:t>В течение 5 рабочих дней со дня изменения информации</w:t>
            </w:r>
          </w:p>
        </w:tc>
      </w:tr>
      <w:tr w:rsidR="00385A97" w:rsidRPr="00CF03C3" w14:paraId="27A17316" w14:textId="77777777" w:rsidTr="00BF6E38">
        <w:tc>
          <w:tcPr>
            <w:tcW w:w="738" w:type="dxa"/>
            <w:tcBorders>
              <w:top w:val="single" w:sz="4" w:space="0" w:color="auto"/>
              <w:bottom w:val="single" w:sz="4" w:space="0" w:color="auto"/>
              <w:right w:val="single" w:sz="4" w:space="0" w:color="auto"/>
            </w:tcBorders>
          </w:tcPr>
          <w:p w14:paraId="046CCC9D"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CF24E0B" w14:textId="77777777" w:rsidR="00385A97" w:rsidRPr="00CF03C3" w:rsidRDefault="00385A97" w:rsidP="00BF6E38">
            <w:pPr>
              <w:jc w:val="left"/>
              <w:rPr>
                <w:color w:val="000000" w:themeColor="text1"/>
              </w:rPr>
            </w:pPr>
            <w:r w:rsidRPr="00CF03C3">
              <w:rPr>
                <w:color w:val="000000" w:themeColor="text1"/>
              </w:rPr>
              <w:t xml:space="preserve">Идентификационный номер налогоплательщика лица, осуществляющего строительство  </w:t>
            </w:r>
          </w:p>
        </w:tc>
        <w:tc>
          <w:tcPr>
            <w:tcW w:w="2268" w:type="dxa"/>
            <w:vMerge/>
            <w:tcBorders>
              <w:right w:val="single" w:sz="4" w:space="0" w:color="auto"/>
            </w:tcBorders>
          </w:tcPr>
          <w:p w14:paraId="56A8DFE0" w14:textId="77777777" w:rsidR="00385A97" w:rsidRPr="00CF03C3" w:rsidRDefault="00385A97" w:rsidP="00BF6E38">
            <w:pPr>
              <w:jc w:val="center"/>
              <w:rPr>
                <w:color w:val="000000" w:themeColor="text1"/>
              </w:rPr>
            </w:pPr>
          </w:p>
        </w:tc>
      </w:tr>
      <w:tr w:rsidR="00385A97" w:rsidRPr="00CF03C3" w14:paraId="27AE19A9" w14:textId="77777777" w:rsidTr="00BF6E38">
        <w:tc>
          <w:tcPr>
            <w:tcW w:w="738" w:type="dxa"/>
            <w:tcBorders>
              <w:top w:val="single" w:sz="4" w:space="0" w:color="auto"/>
              <w:bottom w:val="single" w:sz="4" w:space="0" w:color="auto"/>
              <w:right w:val="single" w:sz="4" w:space="0" w:color="auto"/>
            </w:tcBorders>
          </w:tcPr>
          <w:p w14:paraId="77C8DD3E"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FDC93F3" w14:textId="77777777" w:rsidR="00385A97" w:rsidRPr="00CF03C3" w:rsidRDefault="00385A97" w:rsidP="00BF6E38">
            <w:pPr>
              <w:jc w:val="left"/>
              <w:rPr>
                <w:color w:val="000000" w:themeColor="text1"/>
              </w:rPr>
            </w:pPr>
            <w:r w:rsidRPr="00CF03C3">
              <w:rPr>
                <w:color w:val="000000" w:themeColor="text1"/>
              </w:rPr>
              <w:t>Контактные данные лица, осуществляющего строительство  (телефон и адрес электронной почты)</w:t>
            </w:r>
          </w:p>
        </w:tc>
        <w:tc>
          <w:tcPr>
            <w:tcW w:w="2268" w:type="dxa"/>
            <w:vMerge/>
            <w:tcBorders>
              <w:bottom w:val="single" w:sz="4" w:space="0" w:color="auto"/>
              <w:right w:val="single" w:sz="4" w:space="0" w:color="auto"/>
            </w:tcBorders>
          </w:tcPr>
          <w:p w14:paraId="7C24B7DA" w14:textId="77777777" w:rsidR="00385A97" w:rsidRPr="00CF03C3" w:rsidRDefault="00385A97" w:rsidP="00BF6E38">
            <w:pPr>
              <w:jc w:val="center"/>
              <w:rPr>
                <w:color w:val="000000" w:themeColor="text1"/>
              </w:rPr>
            </w:pPr>
          </w:p>
        </w:tc>
      </w:tr>
      <w:tr w:rsidR="00385A97" w:rsidRPr="00CF03C3" w14:paraId="79448F6A" w14:textId="77777777" w:rsidTr="00BF6E38">
        <w:tc>
          <w:tcPr>
            <w:tcW w:w="9952" w:type="dxa"/>
            <w:gridSpan w:val="3"/>
            <w:tcBorders>
              <w:top w:val="single" w:sz="4" w:space="0" w:color="auto"/>
              <w:bottom w:val="single" w:sz="4" w:space="0" w:color="auto"/>
              <w:right w:val="single" w:sz="4" w:space="0" w:color="auto"/>
            </w:tcBorders>
          </w:tcPr>
          <w:p w14:paraId="5D1B3EC9" w14:textId="77777777" w:rsidR="00385A97" w:rsidRPr="00CF03C3" w:rsidRDefault="00385A97" w:rsidP="00BF6E38">
            <w:pPr>
              <w:jc w:val="left"/>
              <w:rPr>
                <w:b/>
                <w:color w:val="000000" w:themeColor="text1"/>
              </w:rPr>
            </w:pPr>
            <w:r w:rsidRPr="00CF03C3">
              <w:rPr>
                <w:b/>
                <w:color w:val="000000" w:themeColor="text1"/>
              </w:rPr>
              <w:t>Общая информация об объекте</w:t>
            </w:r>
          </w:p>
        </w:tc>
      </w:tr>
      <w:tr w:rsidR="00385A97" w:rsidRPr="00CF03C3" w14:paraId="40EABABF" w14:textId="77777777" w:rsidTr="00BF6E38">
        <w:tc>
          <w:tcPr>
            <w:tcW w:w="738" w:type="dxa"/>
            <w:tcBorders>
              <w:top w:val="single" w:sz="4" w:space="0" w:color="auto"/>
              <w:bottom w:val="single" w:sz="4" w:space="0" w:color="auto"/>
              <w:right w:val="single" w:sz="4" w:space="0" w:color="auto"/>
            </w:tcBorders>
          </w:tcPr>
          <w:p w14:paraId="563ED303"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4331FD85" w14:textId="77777777" w:rsidR="00385A97" w:rsidRPr="00CF03C3" w:rsidRDefault="00385A97" w:rsidP="00BF6E38">
            <w:pPr>
              <w:jc w:val="left"/>
              <w:rPr>
                <w:color w:val="000000" w:themeColor="text1"/>
              </w:rPr>
            </w:pPr>
            <w:r w:rsidRPr="00CF03C3">
              <w:rPr>
                <w:color w:val="000000" w:themeColor="text1"/>
              </w:rPr>
              <w:t>Наименование объекта</w:t>
            </w:r>
            <w:r w:rsidRPr="00CF03C3">
              <w:rPr>
                <w:color w:val="000000" w:themeColor="text1"/>
                <w:vertAlign w:val="superscript"/>
              </w:rPr>
              <w:t xml:space="preserve"> </w:t>
            </w:r>
            <w:r w:rsidRPr="00CF03C3">
              <w:rPr>
                <w:color w:val="000000" w:themeColor="text1"/>
              </w:rPr>
              <w:t>(в случае изменения наименования объекта после разработки проектной документации, технического задания, оно подлежит корректировке в части приведения в соответствие с наименованием, указанным в проектной документации (для объектов капитального строительства) либо с наименованием, указанным в проектной документации (при наличии) или в техническом задании (для объектов некапитального строительства)</w:t>
            </w:r>
          </w:p>
        </w:tc>
        <w:tc>
          <w:tcPr>
            <w:tcW w:w="2268" w:type="dxa"/>
            <w:vMerge w:val="restart"/>
            <w:tcBorders>
              <w:top w:val="single" w:sz="4" w:space="0" w:color="auto"/>
              <w:right w:val="single" w:sz="4" w:space="0" w:color="auto"/>
            </w:tcBorders>
          </w:tcPr>
          <w:p w14:paraId="6FD7B294"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42379E76" w14:textId="77777777" w:rsidTr="00BF6E38">
        <w:tc>
          <w:tcPr>
            <w:tcW w:w="738" w:type="dxa"/>
            <w:tcBorders>
              <w:top w:val="single" w:sz="4" w:space="0" w:color="auto"/>
              <w:bottom w:val="single" w:sz="4" w:space="0" w:color="auto"/>
              <w:right w:val="single" w:sz="4" w:space="0" w:color="auto"/>
            </w:tcBorders>
          </w:tcPr>
          <w:p w14:paraId="080B094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A6FC51B" w14:textId="77777777" w:rsidR="00385A97" w:rsidRPr="00CF03C3" w:rsidRDefault="00385A97" w:rsidP="00BF6E38">
            <w:pPr>
              <w:jc w:val="left"/>
              <w:rPr>
                <w:color w:val="000000" w:themeColor="text1"/>
              </w:rPr>
            </w:pPr>
            <w:r w:rsidRPr="00CF03C3">
              <w:rPr>
                <w:color w:val="000000" w:themeColor="text1"/>
              </w:rPr>
              <w:t>Территория субъекта Российской Федерации по Общероссийскому классификатору объектов административно-территориального деления ОК 019-95 (ОКАТО)</w:t>
            </w:r>
          </w:p>
        </w:tc>
        <w:tc>
          <w:tcPr>
            <w:tcW w:w="2268" w:type="dxa"/>
            <w:vMerge/>
            <w:tcBorders>
              <w:top w:val="single" w:sz="4" w:space="0" w:color="auto"/>
              <w:right w:val="single" w:sz="4" w:space="0" w:color="auto"/>
            </w:tcBorders>
          </w:tcPr>
          <w:p w14:paraId="1CE96E42" w14:textId="77777777" w:rsidR="00385A97" w:rsidRPr="00CF03C3" w:rsidRDefault="00385A97" w:rsidP="00BF6E38">
            <w:pPr>
              <w:jc w:val="center"/>
              <w:rPr>
                <w:color w:val="000000" w:themeColor="text1"/>
              </w:rPr>
            </w:pPr>
          </w:p>
        </w:tc>
      </w:tr>
      <w:tr w:rsidR="00385A97" w:rsidRPr="00CF03C3" w14:paraId="4521C566" w14:textId="77777777" w:rsidTr="00BF6E38">
        <w:tc>
          <w:tcPr>
            <w:tcW w:w="738" w:type="dxa"/>
            <w:tcBorders>
              <w:top w:val="single" w:sz="4" w:space="0" w:color="auto"/>
              <w:bottom w:val="single" w:sz="4" w:space="0" w:color="auto"/>
              <w:right w:val="single" w:sz="4" w:space="0" w:color="auto"/>
            </w:tcBorders>
          </w:tcPr>
          <w:p w14:paraId="6AC6EF7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CDD2621" w14:textId="77777777" w:rsidR="00385A97" w:rsidRPr="00CF03C3" w:rsidRDefault="00385A97" w:rsidP="00BF6E38">
            <w:pPr>
              <w:jc w:val="left"/>
              <w:rPr>
                <w:color w:val="000000" w:themeColor="text1"/>
              </w:rPr>
            </w:pPr>
            <w:r w:rsidRPr="00CF03C3">
              <w:rPr>
                <w:color w:val="000000" w:themeColor="text1"/>
              </w:rPr>
              <w:t>Территория муниципального образования</w:t>
            </w:r>
          </w:p>
          <w:p w14:paraId="7B0CBCE4" w14:textId="77777777" w:rsidR="00385A97" w:rsidRPr="00CF03C3" w:rsidRDefault="00385A97" w:rsidP="00BF6E38">
            <w:pPr>
              <w:jc w:val="left"/>
              <w:rPr>
                <w:color w:val="000000" w:themeColor="text1"/>
              </w:rPr>
            </w:pPr>
            <w:r w:rsidRPr="00CF03C3">
              <w:rPr>
                <w:color w:val="000000" w:themeColor="text1"/>
              </w:rPr>
              <w:t>(наименование муниципального района, городского округа или внутригородской территории (внутригородского муниципального образования) города федерального значения по Общероссийскому классификатору территорий муниципальных образований ОК 033-2013</w:t>
            </w:r>
          </w:p>
          <w:p w14:paraId="32B76F3D" w14:textId="77777777" w:rsidR="00385A97" w:rsidRPr="00CF03C3" w:rsidRDefault="00385A97" w:rsidP="00BF6E38">
            <w:pPr>
              <w:jc w:val="left"/>
              <w:rPr>
                <w:color w:val="000000" w:themeColor="text1"/>
              </w:rPr>
            </w:pPr>
            <w:r w:rsidRPr="00CF03C3">
              <w:rPr>
                <w:color w:val="000000" w:themeColor="text1"/>
              </w:rPr>
              <w:t>(ОКТМО) или описание части муниципального района, городского округа или внутригородской территории (внутригородского муниципального образования) города федерального значения)</w:t>
            </w:r>
          </w:p>
        </w:tc>
        <w:tc>
          <w:tcPr>
            <w:tcW w:w="2268" w:type="dxa"/>
            <w:vMerge/>
            <w:tcBorders>
              <w:top w:val="single" w:sz="4" w:space="0" w:color="auto"/>
              <w:right w:val="single" w:sz="4" w:space="0" w:color="auto"/>
            </w:tcBorders>
          </w:tcPr>
          <w:p w14:paraId="42334D1A" w14:textId="77777777" w:rsidR="00385A97" w:rsidRPr="00CF03C3" w:rsidRDefault="00385A97" w:rsidP="00BF6E38">
            <w:pPr>
              <w:jc w:val="center"/>
              <w:rPr>
                <w:color w:val="000000" w:themeColor="text1"/>
              </w:rPr>
            </w:pPr>
          </w:p>
        </w:tc>
      </w:tr>
      <w:tr w:rsidR="00385A97" w:rsidRPr="00CF03C3" w14:paraId="2F945ADF" w14:textId="77777777" w:rsidTr="00BF6E38">
        <w:tc>
          <w:tcPr>
            <w:tcW w:w="738" w:type="dxa"/>
            <w:tcBorders>
              <w:top w:val="single" w:sz="4" w:space="0" w:color="auto"/>
              <w:bottom w:val="single" w:sz="4" w:space="0" w:color="auto"/>
              <w:right w:val="single" w:sz="4" w:space="0" w:color="auto"/>
            </w:tcBorders>
          </w:tcPr>
          <w:p w14:paraId="3B9EA38F"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4FF5860E" w14:textId="77777777" w:rsidR="00385A97" w:rsidRPr="00CF03C3" w:rsidRDefault="00385A97" w:rsidP="00BF6E38">
            <w:pPr>
              <w:autoSpaceDE/>
              <w:autoSpaceDN/>
              <w:adjustRightInd/>
              <w:jc w:val="left"/>
              <w:rPr>
                <w:color w:val="000000" w:themeColor="text1"/>
              </w:rPr>
            </w:pPr>
            <w:r w:rsidRPr="00CF03C3">
              <w:rPr>
                <w:color w:val="000000" w:themeColor="text1"/>
              </w:rPr>
              <w:t>Вид деятельности, планируемый к осуществлению на объекте</w:t>
            </w:r>
          </w:p>
        </w:tc>
        <w:tc>
          <w:tcPr>
            <w:tcW w:w="2268" w:type="dxa"/>
            <w:vMerge/>
            <w:tcBorders>
              <w:right w:val="single" w:sz="4" w:space="0" w:color="auto"/>
            </w:tcBorders>
          </w:tcPr>
          <w:p w14:paraId="1924B083" w14:textId="77777777" w:rsidR="00385A97" w:rsidRPr="00CF03C3" w:rsidRDefault="00385A97" w:rsidP="00BF6E38">
            <w:pPr>
              <w:rPr>
                <w:color w:val="000000" w:themeColor="text1"/>
              </w:rPr>
            </w:pPr>
          </w:p>
        </w:tc>
      </w:tr>
      <w:tr w:rsidR="00385A97" w:rsidRPr="00CF03C3" w14:paraId="6B9F58F4" w14:textId="77777777" w:rsidTr="00BF6E38">
        <w:tc>
          <w:tcPr>
            <w:tcW w:w="738" w:type="dxa"/>
            <w:tcBorders>
              <w:top w:val="single" w:sz="4" w:space="0" w:color="auto"/>
              <w:bottom w:val="single" w:sz="4" w:space="0" w:color="auto"/>
              <w:right w:val="single" w:sz="4" w:space="0" w:color="auto"/>
            </w:tcBorders>
          </w:tcPr>
          <w:p w14:paraId="696EE936"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bookmarkEnd w:id="59"/>
        <w:tc>
          <w:tcPr>
            <w:tcW w:w="6946" w:type="dxa"/>
            <w:tcBorders>
              <w:top w:val="single" w:sz="4" w:space="0" w:color="auto"/>
              <w:bottom w:val="single" w:sz="4" w:space="0" w:color="auto"/>
              <w:right w:val="single" w:sz="4" w:space="0" w:color="auto"/>
            </w:tcBorders>
          </w:tcPr>
          <w:p w14:paraId="5EF5B267" w14:textId="77777777" w:rsidR="00385A97" w:rsidRPr="00CF03C3" w:rsidRDefault="00385A97" w:rsidP="00BF6E38">
            <w:pPr>
              <w:jc w:val="left"/>
              <w:rPr>
                <w:color w:val="000000" w:themeColor="text1"/>
                <w:lang w:val="en-US"/>
              </w:rPr>
            </w:pPr>
            <w:r w:rsidRPr="00CF03C3">
              <w:rPr>
                <w:color w:val="000000" w:themeColor="text1"/>
              </w:rPr>
              <w:t xml:space="preserve">Тип проекта </w:t>
            </w:r>
          </w:p>
        </w:tc>
        <w:tc>
          <w:tcPr>
            <w:tcW w:w="2268" w:type="dxa"/>
            <w:vMerge/>
            <w:tcBorders>
              <w:right w:val="single" w:sz="4" w:space="0" w:color="auto"/>
            </w:tcBorders>
          </w:tcPr>
          <w:p w14:paraId="12CA07F1" w14:textId="77777777" w:rsidR="00385A97" w:rsidRPr="00CF03C3" w:rsidRDefault="00385A97" w:rsidP="00BF6E38">
            <w:pPr>
              <w:rPr>
                <w:color w:val="000000" w:themeColor="text1"/>
              </w:rPr>
            </w:pPr>
          </w:p>
        </w:tc>
      </w:tr>
      <w:tr w:rsidR="00385A97" w:rsidRPr="00CF03C3" w14:paraId="26592D2D" w14:textId="77777777" w:rsidTr="00BF6E38">
        <w:tc>
          <w:tcPr>
            <w:tcW w:w="738" w:type="dxa"/>
            <w:tcBorders>
              <w:top w:val="single" w:sz="4" w:space="0" w:color="auto"/>
              <w:bottom w:val="single" w:sz="4" w:space="0" w:color="auto"/>
              <w:right w:val="single" w:sz="4" w:space="0" w:color="auto"/>
            </w:tcBorders>
          </w:tcPr>
          <w:p w14:paraId="5B246F8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FD703EE" w14:textId="77777777" w:rsidR="00385A97" w:rsidRPr="00CF03C3" w:rsidRDefault="00385A97" w:rsidP="00BF6E38">
            <w:pPr>
              <w:jc w:val="left"/>
              <w:rPr>
                <w:color w:val="000000" w:themeColor="text1"/>
              </w:rPr>
            </w:pPr>
            <w:r w:rsidRPr="00CF03C3">
              <w:rPr>
                <w:color w:val="000000" w:themeColor="text1"/>
              </w:rPr>
              <w:t>Планируемая годовая мощность объекта (в случае реконструкции объекта указывается годовая мощность объекта после реконструкции), тонн</w:t>
            </w:r>
            <w:r w:rsidRPr="00CF03C3">
              <w:rPr>
                <w:color w:val="000000" w:themeColor="text1"/>
                <w:vertAlign w:val="superscript"/>
              </w:rPr>
              <w:t xml:space="preserve"> </w:t>
            </w:r>
            <w:r w:rsidRPr="00CF03C3">
              <w:rPr>
                <w:color w:val="000000" w:themeColor="text1"/>
              </w:rPr>
              <w:t>(указывается по каждому виду деятельности, осуществляемому на объекте)</w:t>
            </w:r>
          </w:p>
        </w:tc>
        <w:tc>
          <w:tcPr>
            <w:tcW w:w="2268" w:type="dxa"/>
            <w:vMerge/>
            <w:tcBorders>
              <w:right w:val="single" w:sz="4" w:space="0" w:color="auto"/>
            </w:tcBorders>
          </w:tcPr>
          <w:p w14:paraId="16BE874C" w14:textId="77777777" w:rsidR="00385A97" w:rsidRPr="00CF03C3" w:rsidRDefault="00385A97" w:rsidP="00BF6E38">
            <w:pPr>
              <w:rPr>
                <w:color w:val="000000" w:themeColor="text1"/>
              </w:rPr>
            </w:pPr>
          </w:p>
        </w:tc>
      </w:tr>
      <w:tr w:rsidR="00385A97" w:rsidRPr="00CF03C3" w14:paraId="7E8C7F44" w14:textId="77777777" w:rsidTr="00BF6E38">
        <w:tc>
          <w:tcPr>
            <w:tcW w:w="738" w:type="dxa"/>
            <w:tcBorders>
              <w:top w:val="single" w:sz="4" w:space="0" w:color="auto"/>
              <w:bottom w:val="single" w:sz="4" w:space="0" w:color="auto"/>
              <w:right w:val="single" w:sz="4" w:space="0" w:color="auto"/>
            </w:tcBorders>
          </w:tcPr>
          <w:p w14:paraId="4626E486"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D19C5F7" w14:textId="77777777" w:rsidR="00385A97" w:rsidRPr="00CF03C3" w:rsidRDefault="00385A97" w:rsidP="00BF6E38">
            <w:pPr>
              <w:jc w:val="left"/>
              <w:rPr>
                <w:color w:val="000000" w:themeColor="text1"/>
              </w:rPr>
            </w:pPr>
            <w:r w:rsidRPr="00CF03C3">
              <w:rPr>
                <w:color w:val="000000" w:themeColor="text1"/>
              </w:rPr>
              <w:t>Проектная продолжительность рабочих смен в сутки</w:t>
            </w:r>
            <w:r>
              <w:rPr>
                <w:color w:val="000000" w:themeColor="text1"/>
              </w:rPr>
              <w:t>, часов</w:t>
            </w:r>
            <w:r w:rsidRPr="00CF03C3">
              <w:rPr>
                <w:color w:val="000000" w:themeColor="text1"/>
              </w:rPr>
              <w:t xml:space="preserve"> (при наличии информации)</w:t>
            </w:r>
          </w:p>
        </w:tc>
        <w:tc>
          <w:tcPr>
            <w:tcW w:w="2268" w:type="dxa"/>
            <w:vMerge/>
            <w:tcBorders>
              <w:right w:val="single" w:sz="4" w:space="0" w:color="auto"/>
            </w:tcBorders>
          </w:tcPr>
          <w:p w14:paraId="40CC740A" w14:textId="77777777" w:rsidR="00385A97" w:rsidRPr="00CF03C3" w:rsidRDefault="00385A97" w:rsidP="00BF6E38">
            <w:pPr>
              <w:rPr>
                <w:color w:val="000000" w:themeColor="text1"/>
              </w:rPr>
            </w:pPr>
          </w:p>
        </w:tc>
      </w:tr>
      <w:tr w:rsidR="00385A97" w:rsidRPr="00CF03C3" w14:paraId="5A397E35" w14:textId="77777777" w:rsidTr="00BF6E38">
        <w:tc>
          <w:tcPr>
            <w:tcW w:w="738" w:type="dxa"/>
            <w:tcBorders>
              <w:top w:val="single" w:sz="4" w:space="0" w:color="auto"/>
              <w:bottom w:val="single" w:sz="4" w:space="0" w:color="auto"/>
              <w:right w:val="single" w:sz="4" w:space="0" w:color="auto"/>
            </w:tcBorders>
          </w:tcPr>
          <w:p w14:paraId="6EFB5986"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BA65341" w14:textId="77777777" w:rsidR="00385A97" w:rsidRPr="00CF03C3" w:rsidRDefault="00385A97" w:rsidP="00BF6E38">
            <w:pPr>
              <w:jc w:val="left"/>
              <w:rPr>
                <w:color w:val="000000" w:themeColor="text1"/>
              </w:rPr>
            </w:pPr>
            <w:r w:rsidRPr="00CF03C3">
              <w:rPr>
                <w:color w:val="000000" w:themeColor="text1"/>
              </w:rPr>
              <w:t>Планируемая вместимость объекта размещения ТКО (отдельно в части создаваемых карт полигона и всех карт полигона, создание которых предусмотрено проектной документацией), максимальное количество ТКО, допустимых к накоплению на мусороперегрузочной станции, в показателях массы, тонн</w:t>
            </w:r>
          </w:p>
        </w:tc>
        <w:tc>
          <w:tcPr>
            <w:tcW w:w="2268" w:type="dxa"/>
            <w:vMerge/>
            <w:tcBorders>
              <w:bottom w:val="single" w:sz="4" w:space="0" w:color="auto"/>
              <w:right w:val="single" w:sz="4" w:space="0" w:color="auto"/>
            </w:tcBorders>
          </w:tcPr>
          <w:p w14:paraId="76D4BBE7" w14:textId="77777777" w:rsidR="00385A97" w:rsidRPr="00CF03C3" w:rsidRDefault="00385A97" w:rsidP="00BF6E38">
            <w:pPr>
              <w:rPr>
                <w:color w:val="000000" w:themeColor="text1"/>
              </w:rPr>
            </w:pPr>
          </w:p>
        </w:tc>
      </w:tr>
      <w:tr w:rsidR="00385A97" w:rsidRPr="00CF03C3" w14:paraId="5698ECF8" w14:textId="77777777" w:rsidTr="00BF6E38">
        <w:tc>
          <w:tcPr>
            <w:tcW w:w="9952" w:type="dxa"/>
            <w:gridSpan w:val="3"/>
            <w:tcBorders>
              <w:top w:val="single" w:sz="4" w:space="0" w:color="auto"/>
              <w:bottom w:val="single" w:sz="4" w:space="0" w:color="auto"/>
              <w:right w:val="single" w:sz="4" w:space="0" w:color="auto"/>
            </w:tcBorders>
          </w:tcPr>
          <w:p w14:paraId="6AABA9AB" w14:textId="77777777" w:rsidR="00385A97" w:rsidRPr="00CF03C3" w:rsidRDefault="00385A97" w:rsidP="00BF6E38">
            <w:pPr>
              <w:jc w:val="left"/>
              <w:rPr>
                <w:b/>
                <w:color w:val="000000" w:themeColor="text1"/>
              </w:rPr>
            </w:pPr>
            <w:r w:rsidRPr="00CF03C3">
              <w:rPr>
                <w:b/>
                <w:color w:val="000000" w:themeColor="text1"/>
              </w:rPr>
              <w:t>Информация о земельном участке</w:t>
            </w:r>
          </w:p>
        </w:tc>
      </w:tr>
      <w:tr w:rsidR="00385A97" w:rsidRPr="00CF03C3" w14:paraId="1BDF0B28" w14:textId="77777777" w:rsidTr="00BF6E38">
        <w:tc>
          <w:tcPr>
            <w:tcW w:w="738" w:type="dxa"/>
            <w:tcBorders>
              <w:top w:val="single" w:sz="4" w:space="0" w:color="auto"/>
              <w:bottom w:val="single" w:sz="4" w:space="0" w:color="auto"/>
              <w:right w:val="single" w:sz="4" w:space="0" w:color="auto"/>
            </w:tcBorders>
          </w:tcPr>
          <w:p w14:paraId="43C7DCDB"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5709393" w14:textId="77777777" w:rsidR="00385A97" w:rsidRPr="00CF03C3" w:rsidRDefault="00385A97" w:rsidP="00BF6E38">
            <w:pPr>
              <w:jc w:val="left"/>
              <w:rPr>
                <w:color w:val="000000" w:themeColor="text1"/>
              </w:rPr>
            </w:pPr>
            <w:r w:rsidRPr="00CF03C3">
              <w:rPr>
                <w:color w:val="000000" w:themeColor="text1"/>
              </w:rPr>
              <w:t>Информация о наличии земельного участка, на котором планируется строительство, реконструкция объекта:</w:t>
            </w:r>
          </w:p>
          <w:p w14:paraId="2ADA5C53" w14:textId="77777777" w:rsidR="00385A97" w:rsidRPr="00CF03C3" w:rsidRDefault="00385A97" w:rsidP="00BF6E38">
            <w:pPr>
              <w:jc w:val="left"/>
              <w:rPr>
                <w:color w:val="000000" w:themeColor="text1"/>
              </w:rPr>
            </w:pPr>
            <w:r w:rsidRPr="00CF03C3">
              <w:rPr>
                <w:color w:val="000000" w:themeColor="text1"/>
              </w:rPr>
              <w:t>1 – участок выбран;</w:t>
            </w:r>
          </w:p>
          <w:p w14:paraId="1614A18A" w14:textId="77777777" w:rsidR="00385A97" w:rsidRPr="00CF03C3" w:rsidRDefault="00385A97" w:rsidP="00BF6E38">
            <w:pPr>
              <w:jc w:val="left"/>
              <w:rPr>
                <w:color w:val="000000" w:themeColor="text1"/>
              </w:rPr>
            </w:pPr>
            <w:r w:rsidRPr="00CF03C3">
              <w:rPr>
                <w:color w:val="000000" w:themeColor="text1"/>
              </w:rPr>
              <w:t>2 – участок не выбран (указывается планируемая дата выбора земельного участка)</w:t>
            </w:r>
          </w:p>
        </w:tc>
        <w:tc>
          <w:tcPr>
            <w:tcW w:w="2268" w:type="dxa"/>
            <w:vMerge w:val="restart"/>
            <w:tcBorders>
              <w:top w:val="single" w:sz="4" w:space="0" w:color="auto"/>
              <w:right w:val="single" w:sz="4" w:space="0" w:color="auto"/>
            </w:tcBorders>
          </w:tcPr>
          <w:p w14:paraId="3085E641" w14:textId="77777777" w:rsidR="00385A97" w:rsidRPr="00CF03C3" w:rsidRDefault="00385A97" w:rsidP="00BF6E38">
            <w:pPr>
              <w:jc w:val="center"/>
              <w:rPr>
                <w:b/>
                <w:color w:val="000000" w:themeColor="text1"/>
              </w:rPr>
            </w:pPr>
            <w:r w:rsidRPr="00CF03C3">
              <w:rPr>
                <w:color w:val="000000" w:themeColor="text1"/>
              </w:rPr>
              <w:t>В течение 10 рабочих дней со дня изменения информации</w:t>
            </w:r>
          </w:p>
        </w:tc>
      </w:tr>
      <w:tr w:rsidR="00385A97" w:rsidRPr="00CF03C3" w14:paraId="5B8C43F5" w14:textId="77777777" w:rsidTr="00BF6E38">
        <w:tc>
          <w:tcPr>
            <w:tcW w:w="738" w:type="dxa"/>
            <w:tcBorders>
              <w:top w:val="single" w:sz="4" w:space="0" w:color="auto"/>
              <w:bottom w:val="single" w:sz="4" w:space="0" w:color="auto"/>
              <w:right w:val="single" w:sz="4" w:space="0" w:color="auto"/>
            </w:tcBorders>
          </w:tcPr>
          <w:p w14:paraId="56BBB23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9B06953" w14:textId="77777777" w:rsidR="00385A97" w:rsidRPr="00CF03C3" w:rsidRDefault="00385A97" w:rsidP="00BF6E38">
            <w:pPr>
              <w:rPr>
                <w:color w:val="000000" w:themeColor="text1"/>
              </w:rPr>
            </w:pPr>
            <w:r w:rsidRPr="00CF03C3">
              <w:rPr>
                <w:color w:val="000000" w:themeColor="text1"/>
              </w:rPr>
              <w:t>Кадастровый номер земельного участка, на котором планируется строительство, реконструкция объекта, эксплуатация мобильной установки</w:t>
            </w:r>
          </w:p>
        </w:tc>
        <w:tc>
          <w:tcPr>
            <w:tcW w:w="2268" w:type="dxa"/>
            <w:vMerge/>
            <w:tcBorders>
              <w:right w:val="single" w:sz="4" w:space="0" w:color="auto"/>
            </w:tcBorders>
          </w:tcPr>
          <w:p w14:paraId="7FC59FB1" w14:textId="77777777" w:rsidR="00385A97" w:rsidRPr="00CF03C3" w:rsidRDefault="00385A97" w:rsidP="00BF6E38">
            <w:pPr>
              <w:jc w:val="center"/>
              <w:rPr>
                <w:color w:val="000000" w:themeColor="text1"/>
              </w:rPr>
            </w:pPr>
          </w:p>
        </w:tc>
      </w:tr>
      <w:tr w:rsidR="00385A97" w:rsidRPr="00CF03C3" w14:paraId="5930A7C7" w14:textId="77777777" w:rsidTr="00BF6E38">
        <w:tc>
          <w:tcPr>
            <w:tcW w:w="738" w:type="dxa"/>
            <w:tcBorders>
              <w:top w:val="single" w:sz="4" w:space="0" w:color="auto"/>
              <w:bottom w:val="single" w:sz="4" w:space="0" w:color="auto"/>
              <w:right w:val="single" w:sz="4" w:space="0" w:color="auto"/>
            </w:tcBorders>
          </w:tcPr>
          <w:p w14:paraId="2F17F52E"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4525C41F" w14:textId="77777777" w:rsidR="00385A97" w:rsidRPr="00CF03C3" w:rsidRDefault="00385A97" w:rsidP="00BF6E38">
            <w:pPr>
              <w:rPr>
                <w:color w:val="000000" w:themeColor="text1"/>
              </w:rPr>
            </w:pPr>
            <w:bookmarkStart w:id="60" w:name="sub_13321"/>
            <w:r w:rsidRPr="00CF03C3">
              <w:rPr>
                <w:color w:val="000000" w:themeColor="text1"/>
              </w:rPr>
              <w:t>Информация об оформлении прав лица, осуществляющего строительство, на земельный участок</w:t>
            </w:r>
            <w:bookmarkEnd w:id="60"/>
            <w:r w:rsidRPr="00CF03C3">
              <w:rPr>
                <w:color w:val="000000" w:themeColor="text1"/>
              </w:rPr>
              <w:t>, на котором планируется строительство, реконструкция объекта, эксплуатация мобильной установки:</w:t>
            </w:r>
          </w:p>
          <w:p w14:paraId="54E1AE01" w14:textId="77777777" w:rsidR="00385A97" w:rsidRPr="00CF03C3" w:rsidRDefault="00385A97" w:rsidP="00BF6E38">
            <w:pPr>
              <w:rPr>
                <w:color w:val="000000" w:themeColor="text1"/>
              </w:rPr>
            </w:pPr>
            <w:r w:rsidRPr="00CF03C3">
              <w:rPr>
                <w:color w:val="000000" w:themeColor="text1"/>
              </w:rPr>
              <w:t>1 - планируемая дата;</w:t>
            </w:r>
          </w:p>
          <w:p w14:paraId="70DD46E9" w14:textId="77777777" w:rsidR="00385A97" w:rsidRPr="00CF03C3" w:rsidRDefault="00385A97" w:rsidP="00BF6E38">
            <w:pPr>
              <w:rPr>
                <w:color w:val="000000" w:themeColor="text1"/>
              </w:rPr>
            </w:pPr>
            <w:r w:rsidRPr="00CF03C3">
              <w:rPr>
                <w:color w:val="000000" w:themeColor="text1"/>
              </w:rPr>
              <w:t>2 - фактическая дата;</w:t>
            </w:r>
          </w:p>
          <w:p w14:paraId="73F63DB8"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48AABD65" w14:textId="77777777" w:rsidR="00385A97" w:rsidRPr="00CF03C3" w:rsidRDefault="00385A97" w:rsidP="00BF6E38">
            <w:pPr>
              <w:rPr>
                <w:color w:val="000000" w:themeColor="text1"/>
              </w:rPr>
            </w:pPr>
          </w:p>
        </w:tc>
      </w:tr>
      <w:tr w:rsidR="00385A97" w:rsidRPr="00CF03C3" w14:paraId="7F7E67CC" w14:textId="77777777" w:rsidTr="00BF6E38">
        <w:tc>
          <w:tcPr>
            <w:tcW w:w="738" w:type="dxa"/>
            <w:tcBorders>
              <w:top w:val="single" w:sz="4" w:space="0" w:color="auto"/>
              <w:bottom w:val="single" w:sz="4" w:space="0" w:color="auto"/>
              <w:right w:val="single" w:sz="4" w:space="0" w:color="auto"/>
            </w:tcBorders>
          </w:tcPr>
          <w:p w14:paraId="3AA16033"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BF45560" w14:textId="77777777" w:rsidR="00385A97" w:rsidRPr="00CF03C3" w:rsidRDefault="00385A97" w:rsidP="00BF6E38">
            <w:pPr>
              <w:rPr>
                <w:color w:val="000000" w:themeColor="text1"/>
              </w:rPr>
            </w:pPr>
            <w:r w:rsidRPr="00CF03C3">
              <w:rPr>
                <w:color w:val="000000" w:themeColor="text1"/>
              </w:rPr>
              <w:t>Категория земель земельного участка (при наличии земельного участка)</w:t>
            </w:r>
          </w:p>
        </w:tc>
        <w:tc>
          <w:tcPr>
            <w:tcW w:w="2268" w:type="dxa"/>
            <w:vMerge/>
            <w:tcBorders>
              <w:right w:val="single" w:sz="4" w:space="0" w:color="auto"/>
            </w:tcBorders>
          </w:tcPr>
          <w:p w14:paraId="477C1D57" w14:textId="77777777" w:rsidR="00385A97" w:rsidRPr="00CF03C3" w:rsidRDefault="00385A97" w:rsidP="00BF6E38">
            <w:pPr>
              <w:rPr>
                <w:color w:val="000000" w:themeColor="text1"/>
              </w:rPr>
            </w:pPr>
          </w:p>
        </w:tc>
      </w:tr>
      <w:tr w:rsidR="00385A97" w:rsidRPr="00CF03C3" w14:paraId="70788CE3" w14:textId="77777777" w:rsidTr="00BF6E38">
        <w:tc>
          <w:tcPr>
            <w:tcW w:w="738" w:type="dxa"/>
            <w:tcBorders>
              <w:top w:val="single" w:sz="4" w:space="0" w:color="auto"/>
              <w:bottom w:val="single" w:sz="4" w:space="0" w:color="auto"/>
              <w:right w:val="single" w:sz="4" w:space="0" w:color="auto"/>
            </w:tcBorders>
          </w:tcPr>
          <w:p w14:paraId="2F60EB1B"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4283729" w14:textId="77777777" w:rsidR="00385A97" w:rsidRPr="00CF03C3" w:rsidRDefault="00385A97" w:rsidP="00BF6E38">
            <w:pPr>
              <w:rPr>
                <w:color w:val="000000" w:themeColor="text1"/>
              </w:rPr>
            </w:pPr>
            <w:r w:rsidRPr="00CF03C3">
              <w:rPr>
                <w:color w:val="000000" w:themeColor="text1"/>
              </w:rPr>
              <w:t>Вид разрешенного использования земельного участка (при наличии земельного участка)</w:t>
            </w:r>
          </w:p>
        </w:tc>
        <w:tc>
          <w:tcPr>
            <w:tcW w:w="2268" w:type="dxa"/>
            <w:vMerge/>
            <w:tcBorders>
              <w:right w:val="single" w:sz="4" w:space="0" w:color="auto"/>
            </w:tcBorders>
          </w:tcPr>
          <w:p w14:paraId="05D8FD42" w14:textId="77777777" w:rsidR="00385A97" w:rsidRPr="00CF03C3" w:rsidRDefault="00385A97" w:rsidP="00BF6E38">
            <w:pPr>
              <w:rPr>
                <w:color w:val="000000" w:themeColor="text1"/>
              </w:rPr>
            </w:pPr>
          </w:p>
        </w:tc>
      </w:tr>
      <w:tr w:rsidR="00385A97" w:rsidRPr="00CF03C3" w14:paraId="3DA0A428" w14:textId="77777777" w:rsidTr="00BF6E38">
        <w:tc>
          <w:tcPr>
            <w:tcW w:w="738" w:type="dxa"/>
            <w:tcBorders>
              <w:top w:val="single" w:sz="4" w:space="0" w:color="auto"/>
              <w:bottom w:val="single" w:sz="4" w:space="0" w:color="auto"/>
              <w:right w:val="single" w:sz="4" w:space="0" w:color="auto"/>
            </w:tcBorders>
          </w:tcPr>
          <w:p w14:paraId="5BC1DE5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77BB5CE" w14:textId="77777777" w:rsidR="00385A97" w:rsidRPr="00CF03C3" w:rsidRDefault="00385A97" w:rsidP="00BF6E38">
            <w:pPr>
              <w:rPr>
                <w:color w:val="000000" w:themeColor="text1"/>
              </w:rPr>
            </w:pPr>
            <w:bookmarkStart w:id="61" w:name="sub_13322"/>
            <w:r w:rsidRPr="00CF03C3">
              <w:rPr>
                <w:color w:val="000000" w:themeColor="text1"/>
              </w:rPr>
              <w:t xml:space="preserve">Информация о необходимости перевода земельного участка из одной категории в другую </w:t>
            </w:r>
            <w:bookmarkEnd w:id="61"/>
            <w:r w:rsidRPr="00CF03C3">
              <w:rPr>
                <w:color w:val="000000" w:themeColor="text1"/>
              </w:rPr>
              <w:t>в целях строительства, реконструкции объекта:</w:t>
            </w:r>
          </w:p>
          <w:p w14:paraId="1FFA5F87" w14:textId="77777777" w:rsidR="00385A97" w:rsidRPr="00CF03C3" w:rsidRDefault="00385A97" w:rsidP="00BF6E38">
            <w:pPr>
              <w:rPr>
                <w:color w:val="000000" w:themeColor="text1"/>
              </w:rPr>
            </w:pPr>
            <w:r w:rsidRPr="00CF03C3">
              <w:rPr>
                <w:color w:val="000000" w:themeColor="text1"/>
              </w:rPr>
              <w:t>1 - планируемая дата;</w:t>
            </w:r>
          </w:p>
          <w:p w14:paraId="632F80A7" w14:textId="77777777" w:rsidR="00385A97" w:rsidRPr="00CF03C3" w:rsidRDefault="00385A97" w:rsidP="00BF6E38">
            <w:pPr>
              <w:rPr>
                <w:color w:val="000000" w:themeColor="text1"/>
              </w:rPr>
            </w:pPr>
            <w:r w:rsidRPr="00CF03C3">
              <w:rPr>
                <w:color w:val="000000" w:themeColor="text1"/>
              </w:rPr>
              <w:t>2 - фактическая дата;</w:t>
            </w:r>
          </w:p>
          <w:p w14:paraId="306772DE"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0BAE6D38" w14:textId="77777777" w:rsidR="00385A97" w:rsidRPr="00CF03C3" w:rsidRDefault="00385A97" w:rsidP="00BF6E38">
            <w:pPr>
              <w:rPr>
                <w:color w:val="000000" w:themeColor="text1"/>
              </w:rPr>
            </w:pPr>
          </w:p>
        </w:tc>
      </w:tr>
      <w:tr w:rsidR="00385A97" w:rsidRPr="00CF03C3" w14:paraId="7C5654A0" w14:textId="77777777" w:rsidTr="00BF6E38">
        <w:tc>
          <w:tcPr>
            <w:tcW w:w="738" w:type="dxa"/>
            <w:tcBorders>
              <w:top w:val="single" w:sz="4" w:space="0" w:color="auto"/>
              <w:bottom w:val="single" w:sz="4" w:space="0" w:color="auto"/>
              <w:right w:val="single" w:sz="4" w:space="0" w:color="auto"/>
            </w:tcBorders>
          </w:tcPr>
          <w:p w14:paraId="56C66FD1"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5BC843D" w14:textId="77777777" w:rsidR="00385A97" w:rsidRPr="00CF03C3" w:rsidRDefault="00385A97" w:rsidP="00BF6E38">
            <w:pPr>
              <w:rPr>
                <w:color w:val="000000" w:themeColor="text1"/>
              </w:rPr>
            </w:pPr>
            <w:r w:rsidRPr="00CF03C3">
              <w:rPr>
                <w:color w:val="000000" w:themeColor="text1"/>
              </w:rPr>
              <w:t>Информация о необходимости изменения вида разрешенного использования земельного участка в целях строительства, реконструкции объекта:</w:t>
            </w:r>
          </w:p>
          <w:p w14:paraId="7C29CD6E" w14:textId="77777777" w:rsidR="00385A97" w:rsidRPr="00CF03C3" w:rsidRDefault="00385A97" w:rsidP="00BF6E38">
            <w:pPr>
              <w:rPr>
                <w:color w:val="000000" w:themeColor="text1"/>
              </w:rPr>
            </w:pPr>
            <w:r w:rsidRPr="00CF03C3">
              <w:rPr>
                <w:color w:val="000000" w:themeColor="text1"/>
              </w:rPr>
              <w:t>1 - планируемая дата;</w:t>
            </w:r>
          </w:p>
          <w:p w14:paraId="6ABAFAC8" w14:textId="77777777" w:rsidR="00385A97" w:rsidRPr="00CF03C3" w:rsidRDefault="00385A97" w:rsidP="00BF6E38">
            <w:pPr>
              <w:rPr>
                <w:color w:val="000000" w:themeColor="text1"/>
              </w:rPr>
            </w:pPr>
            <w:r w:rsidRPr="00CF03C3">
              <w:rPr>
                <w:color w:val="000000" w:themeColor="text1"/>
              </w:rPr>
              <w:t>2 - фактическая дата;</w:t>
            </w:r>
          </w:p>
          <w:p w14:paraId="2233B43B"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349612A7" w14:textId="77777777" w:rsidR="00385A97" w:rsidRPr="00CF03C3" w:rsidRDefault="00385A97" w:rsidP="00BF6E38">
            <w:pPr>
              <w:rPr>
                <w:color w:val="000000" w:themeColor="text1"/>
              </w:rPr>
            </w:pPr>
          </w:p>
        </w:tc>
      </w:tr>
      <w:tr w:rsidR="00385A97" w:rsidRPr="00CF03C3" w14:paraId="2D03CA86" w14:textId="77777777" w:rsidTr="00BF6E38">
        <w:tc>
          <w:tcPr>
            <w:tcW w:w="738" w:type="dxa"/>
            <w:tcBorders>
              <w:top w:val="single" w:sz="4" w:space="0" w:color="auto"/>
              <w:bottom w:val="single" w:sz="4" w:space="0" w:color="auto"/>
              <w:right w:val="single" w:sz="4" w:space="0" w:color="auto"/>
            </w:tcBorders>
          </w:tcPr>
          <w:p w14:paraId="16F974AA"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AFD5EDE" w14:textId="77777777" w:rsidR="00385A97" w:rsidRPr="00CF03C3" w:rsidRDefault="00385A97" w:rsidP="00BF6E38">
            <w:pPr>
              <w:rPr>
                <w:color w:val="000000" w:themeColor="text1"/>
              </w:rPr>
            </w:pPr>
            <w:r w:rsidRPr="00CF03C3">
              <w:rPr>
                <w:color w:val="000000" w:themeColor="text1"/>
              </w:rPr>
              <w:t>Информация об обеспечении доступа к земельному участку по автомобильной дороге общего пользования:</w:t>
            </w:r>
          </w:p>
          <w:p w14:paraId="652D64EE" w14:textId="77777777" w:rsidR="00385A97" w:rsidRPr="00CF03C3" w:rsidRDefault="00385A97" w:rsidP="00BF6E38">
            <w:pPr>
              <w:rPr>
                <w:color w:val="000000" w:themeColor="text1"/>
              </w:rPr>
            </w:pPr>
            <w:r w:rsidRPr="00CF03C3">
              <w:rPr>
                <w:color w:val="000000" w:themeColor="text1"/>
              </w:rPr>
              <w:t>1 - планируемая дата;</w:t>
            </w:r>
          </w:p>
          <w:p w14:paraId="1985E916" w14:textId="77777777" w:rsidR="00385A97" w:rsidRPr="00CF03C3" w:rsidRDefault="00385A97" w:rsidP="00BF6E38">
            <w:pPr>
              <w:rPr>
                <w:color w:val="000000" w:themeColor="text1"/>
              </w:rPr>
            </w:pPr>
            <w:r w:rsidRPr="00CF03C3">
              <w:rPr>
                <w:color w:val="000000" w:themeColor="text1"/>
              </w:rPr>
              <w:t>2 - фактическая дата;</w:t>
            </w:r>
          </w:p>
          <w:p w14:paraId="414BB6AD"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bottom w:val="single" w:sz="4" w:space="0" w:color="auto"/>
              <w:right w:val="single" w:sz="4" w:space="0" w:color="auto"/>
            </w:tcBorders>
          </w:tcPr>
          <w:p w14:paraId="10ABE1D8" w14:textId="77777777" w:rsidR="00385A97" w:rsidRPr="00CF03C3" w:rsidRDefault="00385A97" w:rsidP="00BF6E38">
            <w:pPr>
              <w:rPr>
                <w:color w:val="000000" w:themeColor="text1"/>
              </w:rPr>
            </w:pPr>
          </w:p>
        </w:tc>
      </w:tr>
      <w:tr w:rsidR="00385A97" w:rsidRPr="00CF03C3" w14:paraId="68E1FD7F" w14:textId="77777777" w:rsidTr="00BF6E38">
        <w:tc>
          <w:tcPr>
            <w:tcW w:w="738" w:type="dxa"/>
            <w:tcBorders>
              <w:top w:val="single" w:sz="4" w:space="0" w:color="auto"/>
              <w:bottom w:val="single" w:sz="4" w:space="0" w:color="auto"/>
              <w:right w:val="single" w:sz="4" w:space="0" w:color="auto"/>
            </w:tcBorders>
          </w:tcPr>
          <w:p w14:paraId="057D533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3EE4B55" w14:textId="77777777" w:rsidR="00385A97" w:rsidRPr="00DF4D64" w:rsidRDefault="00385A97" w:rsidP="00BF6E38">
            <w:pPr>
              <w:rPr>
                <w:color w:val="000000" w:themeColor="text1"/>
              </w:rPr>
            </w:pPr>
            <w:r w:rsidRPr="00CF03C3">
              <w:rPr>
                <w:color w:val="000000" w:themeColor="text1"/>
              </w:rPr>
              <w:t>Протяженность автомобильной дороги, которую необходимо создать для обеспечения доступа к земельному участку (</w:t>
            </w:r>
            <w:r>
              <w:rPr>
                <w:color w:val="000000" w:themeColor="text1"/>
              </w:rPr>
              <w:t>информация размещается</w:t>
            </w:r>
            <w:r w:rsidRPr="00CF03C3">
              <w:rPr>
                <w:color w:val="000000" w:themeColor="text1"/>
              </w:rPr>
              <w:t xml:space="preserve"> в случае отсутствия доступа к земельному участку по автомобильной дороге общего пользования)</w:t>
            </w:r>
            <w:r>
              <w:rPr>
                <w:color w:val="000000" w:themeColor="text1"/>
              </w:rPr>
              <w:t>, км</w:t>
            </w:r>
          </w:p>
        </w:tc>
        <w:tc>
          <w:tcPr>
            <w:tcW w:w="2268" w:type="dxa"/>
            <w:tcBorders>
              <w:bottom w:val="single" w:sz="4" w:space="0" w:color="auto"/>
              <w:right w:val="single" w:sz="4" w:space="0" w:color="auto"/>
            </w:tcBorders>
          </w:tcPr>
          <w:p w14:paraId="57CCDA5D" w14:textId="77777777" w:rsidR="00385A97" w:rsidRPr="00CF03C3" w:rsidRDefault="00385A97" w:rsidP="00BF6E38">
            <w:pPr>
              <w:rPr>
                <w:color w:val="000000" w:themeColor="text1"/>
              </w:rPr>
            </w:pPr>
          </w:p>
        </w:tc>
      </w:tr>
      <w:tr w:rsidR="00385A97" w:rsidRPr="00CF03C3" w14:paraId="274894C4" w14:textId="77777777" w:rsidTr="00BF6E38">
        <w:tc>
          <w:tcPr>
            <w:tcW w:w="9952" w:type="dxa"/>
            <w:gridSpan w:val="3"/>
            <w:tcBorders>
              <w:top w:val="single" w:sz="4" w:space="0" w:color="auto"/>
              <w:bottom w:val="single" w:sz="4" w:space="0" w:color="auto"/>
              <w:right w:val="single" w:sz="4" w:space="0" w:color="auto"/>
            </w:tcBorders>
          </w:tcPr>
          <w:p w14:paraId="40C6D790" w14:textId="77777777" w:rsidR="00385A97" w:rsidRPr="00CF03C3" w:rsidRDefault="00385A97" w:rsidP="00BF6E38">
            <w:pPr>
              <w:jc w:val="left"/>
              <w:rPr>
                <w:b/>
                <w:color w:val="000000" w:themeColor="text1"/>
              </w:rPr>
            </w:pPr>
            <w:r w:rsidRPr="00CF03C3">
              <w:rPr>
                <w:b/>
                <w:color w:val="000000" w:themeColor="text1"/>
              </w:rPr>
              <w:t>Информация о проведении инженерных изысканий для подготовки проектной документации, строительства, реконструкции объектов</w:t>
            </w:r>
            <w:r w:rsidRPr="00CF03C3">
              <w:rPr>
                <w:b/>
                <w:color w:val="000000" w:themeColor="text1"/>
                <w:vertAlign w:val="superscript"/>
              </w:rPr>
              <w:t xml:space="preserve"> </w:t>
            </w:r>
            <w:r w:rsidRPr="00CF03C3">
              <w:rPr>
                <w:b/>
                <w:color w:val="000000" w:themeColor="text1"/>
              </w:rPr>
              <w:t>(информация размещается в отношении объектов капитального строительства)</w:t>
            </w:r>
          </w:p>
        </w:tc>
      </w:tr>
      <w:tr w:rsidR="00385A97" w:rsidRPr="00CF03C3" w14:paraId="3A3429B0" w14:textId="77777777" w:rsidTr="00BF6E38">
        <w:tc>
          <w:tcPr>
            <w:tcW w:w="738" w:type="dxa"/>
            <w:tcBorders>
              <w:top w:val="single" w:sz="4" w:space="0" w:color="auto"/>
              <w:bottom w:val="single" w:sz="4" w:space="0" w:color="auto"/>
              <w:right w:val="single" w:sz="4" w:space="0" w:color="auto"/>
            </w:tcBorders>
          </w:tcPr>
          <w:p w14:paraId="267FFAC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6C5248D" w14:textId="77777777" w:rsidR="00385A97" w:rsidRPr="00CF03C3" w:rsidRDefault="00385A97" w:rsidP="00BF6E38">
            <w:pPr>
              <w:rPr>
                <w:color w:val="000000" w:themeColor="text1"/>
              </w:rPr>
            </w:pPr>
            <w:r w:rsidRPr="00CF03C3">
              <w:rPr>
                <w:color w:val="000000" w:themeColor="text1"/>
              </w:rPr>
              <w:t>Информация о проведении инженерно-изыскательских работ:</w:t>
            </w:r>
          </w:p>
          <w:p w14:paraId="2417F0CB" w14:textId="77777777" w:rsidR="00385A97" w:rsidRPr="00CF03C3" w:rsidRDefault="00385A97" w:rsidP="00BF6E38">
            <w:pPr>
              <w:rPr>
                <w:color w:val="000000" w:themeColor="text1"/>
              </w:rPr>
            </w:pPr>
            <w:r w:rsidRPr="00CF03C3">
              <w:rPr>
                <w:color w:val="000000" w:themeColor="text1"/>
              </w:rPr>
              <w:t>1 - планируемая дата;</w:t>
            </w:r>
          </w:p>
          <w:p w14:paraId="457D5EBB" w14:textId="77777777" w:rsidR="00385A97" w:rsidRPr="00CF03C3" w:rsidRDefault="00385A97" w:rsidP="00BF6E38">
            <w:pPr>
              <w:rPr>
                <w:color w:val="000000" w:themeColor="text1"/>
              </w:rPr>
            </w:pPr>
            <w:r w:rsidRPr="00CF03C3">
              <w:rPr>
                <w:color w:val="000000" w:themeColor="text1"/>
              </w:rPr>
              <w:t>2 - фактическая дата;</w:t>
            </w:r>
          </w:p>
          <w:p w14:paraId="75A8149B"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bottom w:val="single" w:sz="4" w:space="0" w:color="auto"/>
              <w:right w:val="single" w:sz="4" w:space="0" w:color="auto"/>
            </w:tcBorders>
          </w:tcPr>
          <w:p w14:paraId="4C2B74FF"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5139B3DB" w14:textId="77777777" w:rsidTr="00BF6E38">
        <w:tc>
          <w:tcPr>
            <w:tcW w:w="738" w:type="dxa"/>
            <w:tcBorders>
              <w:top w:val="single" w:sz="4" w:space="0" w:color="auto"/>
              <w:bottom w:val="single" w:sz="4" w:space="0" w:color="auto"/>
              <w:right w:val="single" w:sz="4" w:space="0" w:color="auto"/>
            </w:tcBorders>
          </w:tcPr>
          <w:p w14:paraId="7E30109D"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4FA4269" w14:textId="77777777" w:rsidR="00385A97" w:rsidRPr="00CF03C3" w:rsidRDefault="00385A97" w:rsidP="00BF6E38">
            <w:pPr>
              <w:rPr>
                <w:color w:val="000000" w:themeColor="text1"/>
              </w:rPr>
            </w:pPr>
            <w:r w:rsidRPr="00CF03C3">
              <w:rPr>
                <w:color w:val="000000" w:themeColor="text1"/>
              </w:rPr>
              <w:t xml:space="preserve">Информация о получении предварительных технических условий на подключение объекта к сетям инженерно-технического обеспечения, </w:t>
            </w:r>
            <w:r>
              <w:rPr>
                <w:color w:val="000000" w:themeColor="text1"/>
              </w:rPr>
              <w:t>размещается</w:t>
            </w:r>
            <w:r w:rsidRPr="00CF03C3">
              <w:rPr>
                <w:color w:val="000000" w:themeColor="text1"/>
              </w:rPr>
              <w:t xml:space="preserve"> отдельно для сетей электроснабжения, водоснабжения и водоотведения, теплоснабжения, газоснабжения:</w:t>
            </w:r>
          </w:p>
          <w:p w14:paraId="5FD274DC" w14:textId="77777777" w:rsidR="00385A97" w:rsidRPr="00CF03C3" w:rsidRDefault="00385A97" w:rsidP="00BF6E38">
            <w:pPr>
              <w:rPr>
                <w:color w:val="000000" w:themeColor="text1"/>
              </w:rPr>
            </w:pPr>
            <w:r w:rsidRPr="00CF03C3">
              <w:rPr>
                <w:color w:val="000000" w:themeColor="text1"/>
              </w:rPr>
              <w:t>1 - планируемая дата;</w:t>
            </w:r>
          </w:p>
          <w:p w14:paraId="27D9F709" w14:textId="77777777" w:rsidR="00385A97" w:rsidRPr="00CF03C3" w:rsidRDefault="00385A97" w:rsidP="00BF6E38">
            <w:pPr>
              <w:rPr>
                <w:color w:val="000000" w:themeColor="text1"/>
              </w:rPr>
            </w:pPr>
            <w:r w:rsidRPr="00CF03C3">
              <w:rPr>
                <w:color w:val="000000" w:themeColor="text1"/>
              </w:rPr>
              <w:t>2 - фактическая дата;</w:t>
            </w:r>
          </w:p>
          <w:p w14:paraId="6FE6E94F"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top w:val="single" w:sz="4" w:space="0" w:color="auto"/>
              <w:bottom w:val="single" w:sz="4" w:space="0" w:color="auto"/>
              <w:right w:val="single" w:sz="4" w:space="0" w:color="auto"/>
            </w:tcBorders>
          </w:tcPr>
          <w:p w14:paraId="08918220" w14:textId="77777777" w:rsidR="00385A97" w:rsidRPr="00CF03C3" w:rsidRDefault="00385A97" w:rsidP="00BF6E38">
            <w:pPr>
              <w:rPr>
                <w:color w:val="000000" w:themeColor="text1"/>
              </w:rPr>
            </w:pPr>
          </w:p>
        </w:tc>
      </w:tr>
      <w:tr w:rsidR="00385A97" w:rsidRPr="00CF03C3" w14:paraId="048219ED" w14:textId="77777777" w:rsidTr="00BF6E38">
        <w:tc>
          <w:tcPr>
            <w:tcW w:w="738" w:type="dxa"/>
            <w:tcBorders>
              <w:top w:val="single" w:sz="4" w:space="0" w:color="auto"/>
              <w:bottom w:val="single" w:sz="4" w:space="0" w:color="auto"/>
              <w:right w:val="single" w:sz="4" w:space="0" w:color="auto"/>
            </w:tcBorders>
          </w:tcPr>
          <w:p w14:paraId="2DB5B52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EF41FF1" w14:textId="77777777" w:rsidR="00385A97" w:rsidRPr="00CF03C3" w:rsidRDefault="00385A97" w:rsidP="00BF6E38">
            <w:pPr>
              <w:rPr>
                <w:color w:val="000000" w:themeColor="text1"/>
              </w:rPr>
            </w:pPr>
            <w:r w:rsidRPr="00CF03C3">
              <w:rPr>
                <w:color w:val="000000" w:themeColor="text1"/>
              </w:rPr>
              <w:t>Информация о заключении договора на проведение инженерно-изыскательских работ:</w:t>
            </w:r>
          </w:p>
          <w:p w14:paraId="667A3AEA" w14:textId="77777777" w:rsidR="00385A97" w:rsidRPr="00CF03C3" w:rsidRDefault="00385A97" w:rsidP="00BF6E38">
            <w:pPr>
              <w:rPr>
                <w:color w:val="000000" w:themeColor="text1"/>
              </w:rPr>
            </w:pPr>
            <w:r w:rsidRPr="00CF03C3">
              <w:rPr>
                <w:color w:val="000000" w:themeColor="text1"/>
              </w:rPr>
              <w:t>1 - планируемая дата;</w:t>
            </w:r>
          </w:p>
          <w:p w14:paraId="7A32FF17" w14:textId="77777777" w:rsidR="00385A97" w:rsidRPr="00CF03C3" w:rsidRDefault="00385A97" w:rsidP="00BF6E38">
            <w:pPr>
              <w:rPr>
                <w:color w:val="000000" w:themeColor="text1"/>
              </w:rPr>
            </w:pPr>
            <w:r w:rsidRPr="00CF03C3">
              <w:rPr>
                <w:color w:val="000000" w:themeColor="text1"/>
              </w:rPr>
              <w:t>2 - фактическая дата;</w:t>
            </w:r>
          </w:p>
          <w:p w14:paraId="11711EA1"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tcBorders>
              <w:top w:val="single" w:sz="4" w:space="0" w:color="auto"/>
              <w:bottom w:val="single" w:sz="4" w:space="0" w:color="auto"/>
              <w:right w:val="single" w:sz="4" w:space="0" w:color="auto"/>
            </w:tcBorders>
          </w:tcPr>
          <w:p w14:paraId="3BB0B0F9" w14:textId="77777777" w:rsidR="00385A97" w:rsidRPr="00CF03C3" w:rsidRDefault="00385A97" w:rsidP="00BF6E38">
            <w:pPr>
              <w:rPr>
                <w:color w:val="000000" w:themeColor="text1"/>
              </w:rPr>
            </w:pPr>
          </w:p>
        </w:tc>
      </w:tr>
      <w:tr w:rsidR="00385A97" w:rsidRPr="00CF03C3" w14:paraId="157C25E7" w14:textId="77777777" w:rsidTr="00BF6E38">
        <w:tc>
          <w:tcPr>
            <w:tcW w:w="738" w:type="dxa"/>
            <w:tcBorders>
              <w:top w:val="single" w:sz="4" w:space="0" w:color="auto"/>
              <w:bottom w:val="single" w:sz="4" w:space="0" w:color="auto"/>
              <w:right w:val="single" w:sz="4" w:space="0" w:color="auto"/>
            </w:tcBorders>
          </w:tcPr>
          <w:p w14:paraId="0E2947EE"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0B93D17" w14:textId="77777777" w:rsidR="00385A97" w:rsidRPr="00CF03C3" w:rsidRDefault="00385A97" w:rsidP="00BF6E38">
            <w:pPr>
              <w:rPr>
                <w:color w:val="000000" w:themeColor="text1"/>
              </w:rPr>
            </w:pPr>
            <w:r w:rsidRPr="00CF03C3">
              <w:rPr>
                <w:color w:val="000000" w:themeColor="text1"/>
              </w:rPr>
              <w:t>Наименование организации, осуществляющей проведение инженерно-изыскательских работ</w:t>
            </w:r>
          </w:p>
        </w:tc>
        <w:tc>
          <w:tcPr>
            <w:tcW w:w="2268" w:type="dxa"/>
            <w:tcBorders>
              <w:top w:val="single" w:sz="4" w:space="0" w:color="auto"/>
              <w:bottom w:val="single" w:sz="4" w:space="0" w:color="auto"/>
              <w:right w:val="single" w:sz="4" w:space="0" w:color="auto"/>
            </w:tcBorders>
          </w:tcPr>
          <w:p w14:paraId="3D698E12" w14:textId="77777777" w:rsidR="00385A97" w:rsidRPr="00CF03C3" w:rsidRDefault="00385A97" w:rsidP="00BF6E38">
            <w:pPr>
              <w:rPr>
                <w:color w:val="000000" w:themeColor="text1"/>
              </w:rPr>
            </w:pPr>
          </w:p>
        </w:tc>
      </w:tr>
      <w:tr w:rsidR="00385A97" w:rsidRPr="00CF03C3" w14:paraId="68A8F13B" w14:textId="77777777" w:rsidTr="00BF6E38">
        <w:tc>
          <w:tcPr>
            <w:tcW w:w="738" w:type="dxa"/>
            <w:tcBorders>
              <w:top w:val="single" w:sz="4" w:space="0" w:color="auto"/>
              <w:bottom w:val="single" w:sz="4" w:space="0" w:color="auto"/>
              <w:right w:val="single" w:sz="4" w:space="0" w:color="auto"/>
            </w:tcBorders>
          </w:tcPr>
          <w:p w14:paraId="56C6CED5"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3F998E6" w14:textId="77777777" w:rsidR="00385A97" w:rsidRPr="00CF03C3" w:rsidRDefault="00385A97" w:rsidP="00BF6E38">
            <w:pPr>
              <w:rPr>
                <w:color w:val="000000" w:themeColor="text1"/>
              </w:rPr>
            </w:pPr>
            <w:r w:rsidRPr="00CF03C3">
              <w:rPr>
                <w:color w:val="000000" w:themeColor="text1"/>
              </w:rPr>
              <w:t>Идентификационный номер налогоплательщика организации, осуществляющей проведение инженерно-изыскательских работ</w:t>
            </w:r>
          </w:p>
        </w:tc>
        <w:tc>
          <w:tcPr>
            <w:tcW w:w="2268" w:type="dxa"/>
            <w:tcBorders>
              <w:top w:val="single" w:sz="4" w:space="0" w:color="auto"/>
              <w:bottom w:val="single" w:sz="4" w:space="0" w:color="auto"/>
              <w:right w:val="single" w:sz="4" w:space="0" w:color="auto"/>
            </w:tcBorders>
          </w:tcPr>
          <w:p w14:paraId="396B6907" w14:textId="77777777" w:rsidR="00385A97" w:rsidRPr="00CF03C3" w:rsidRDefault="00385A97" w:rsidP="00BF6E38">
            <w:pPr>
              <w:rPr>
                <w:color w:val="000000" w:themeColor="text1"/>
              </w:rPr>
            </w:pPr>
          </w:p>
        </w:tc>
      </w:tr>
      <w:tr w:rsidR="00385A97" w:rsidRPr="00CF03C3" w14:paraId="62157AFA" w14:textId="77777777" w:rsidTr="00BF6E38">
        <w:trPr>
          <w:trHeight w:val="562"/>
        </w:trPr>
        <w:tc>
          <w:tcPr>
            <w:tcW w:w="9952" w:type="dxa"/>
            <w:gridSpan w:val="3"/>
            <w:tcBorders>
              <w:top w:val="single" w:sz="4" w:space="0" w:color="auto"/>
              <w:right w:val="single" w:sz="4" w:space="0" w:color="auto"/>
            </w:tcBorders>
          </w:tcPr>
          <w:p w14:paraId="343B4D69" w14:textId="77777777" w:rsidR="00385A97" w:rsidRPr="00CF03C3" w:rsidRDefault="00385A97" w:rsidP="00BF6E38">
            <w:pPr>
              <w:jc w:val="left"/>
              <w:rPr>
                <w:color w:val="000000" w:themeColor="text1"/>
              </w:rPr>
            </w:pPr>
            <w:bookmarkStart w:id="62" w:name="sub_13325"/>
            <w:r w:rsidRPr="00CF03C3">
              <w:rPr>
                <w:b/>
                <w:color w:val="000000" w:themeColor="text1"/>
              </w:rPr>
              <w:t>Информация об архитектурно-строительном проектировании</w:t>
            </w:r>
            <w:r w:rsidRPr="00CF03C3">
              <w:rPr>
                <w:b/>
                <w:color w:val="000000" w:themeColor="text1"/>
                <w:vertAlign w:val="superscript"/>
              </w:rPr>
              <w:t xml:space="preserve"> </w:t>
            </w:r>
            <w:r w:rsidRPr="00CF03C3">
              <w:rPr>
                <w:b/>
                <w:color w:val="000000" w:themeColor="text1"/>
              </w:rPr>
              <w:t xml:space="preserve">(информация размещается в отношении объектов капитального строительства) </w:t>
            </w:r>
            <w:bookmarkEnd w:id="62"/>
          </w:p>
        </w:tc>
      </w:tr>
      <w:tr w:rsidR="00385A97" w:rsidRPr="00CF03C3" w14:paraId="1D7E317B" w14:textId="77777777" w:rsidTr="00BF6E38">
        <w:tc>
          <w:tcPr>
            <w:tcW w:w="738" w:type="dxa"/>
            <w:tcBorders>
              <w:top w:val="single" w:sz="4" w:space="0" w:color="auto"/>
              <w:bottom w:val="single" w:sz="4" w:space="0" w:color="auto"/>
              <w:right w:val="single" w:sz="4" w:space="0" w:color="auto"/>
            </w:tcBorders>
          </w:tcPr>
          <w:p w14:paraId="6D1BADBF"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9E56BED" w14:textId="77777777" w:rsidR="00385A97" w:rsidRPr="00CF03C3" w:rsidRDefault="00385A97" w:rsidP="00BF6E38">
            <w:pPr>
              <w:rPr>
                <w:color w:val="000000" w:themeColor="text1"/>
              </w:rPr>
            </w:pPr>
            <w:r w:rsidRPr="00CF03C3">
              <w:rPr>
                <w:color w:val="000000" w:themeColor="text1"/>
              </w:rPr>
              <w:t>Информация о разработке проектной документации</w:t>
            </w:r>
            <w:r w:rsidRPr="00CF03C3">
              <w:rPr>
                <w:color w:val="000000" w:themeColor="text1"/>
                <w:vertAlign w:val="superscript"/>
              </w:rPr>
              <w:t xml:space="preserve"> </w:t>
            </w:r>
            <w:r w:rsidRPr="00CF03C3">
              <w:rPr>
                <w:color w:val="000000" w:themeColor="text1"/>
              </w:rPr>
              <w:t>(в случае необходимости корректировки проектной документации в дополнение к ранее размещенной информации указывается информация в отношении проектной документации, подлежащей корректировке):</w:t>
            </w:r>
          </w:p>
          <w:p w14:paraId="516A4062" w14:textId="77777777" w:rsidR="00385A97" w:rsidRPr="00CF03C3" w:rsidRDefault="00385A97" w:rsidP="00BF6E38">
            <w:pPr>
              <w:rPr>
                <w:color w:val="000000" w:themeColor="text1"/>
              </w:rPr>
            </w:pPr>
            <w:r w:rsidRPr="00CF03C3">
              <w:rPr>
                <w:color w:val="000000" w:themeColor="text1"/>
              </w:rPr>
              <w:t>1 - планируемая дата;</w:t>
            </w:r>
          </w:p>
          <w:p w14:paraId="7434CEE8" w14:textId="77777777" w:rsidR="00385A97" w:rsidRPr="00CF03C3" w:rsidRDefault="00385A97" w:rsidP="00BF6E38">
            <w:pPr>
              <w:rPr>
                <w:color w:val="000000" w:themeColor="text1"/>
              </w:rPr>
            </w:pPr>
            <w:r w:rsidRPr="00CF03C3">
              <w:rPr>
                <w:color w:val="000000" w:themeColor="text1"/>
              </w:rPr>
              <w:t>2 - фактическая дата;</w:t>
            </w:r>
          </w:p>
          <w:p w14:paraId="28F29C49"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right w:val="single" w:sz="4" w:space="0" w:color="auto"/>
            </w:tcBorders>
          </w:tcPr>
          <w:p w14:paraId="7E6255B0"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4CE5C4A2" w14:textId="77777777" w:rsidTr="00BF6E38">
        <w:tc>
          <w:tcPr>
            <w:tcW w:w="738" w:type="dxa"/>
            <w:tcBorders>
              <w:top w:val="nil"/>
              <w:bottom w:val="single" w:sz="4" w:space="0" w:color="auto"/>
              <w:right w:val="single" w:sz="4" w:space="0" w:color="auto"/>
            </w:tcBorders>
          </w:tcPr>
          <w:p w14:paraId="0D3D0EC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7A6CD2FD" w14:textId="77777777" w:rsidR="00385A97" w:rsidRPr="00CF03C3" w:rsidRDefault="00385A97" w:rsidP="00BF6E38">
            <w:pPr>
              <w:rPr>
                <w:color w:val="000000" w:themeColor="text1"/>
              </w:rPr>
            </w:pPr>
            <w:r w:rsidRPr="00CF03C3">
              <w:rPr>
                <w:color w:val="000000" w:themeColor="text1"/>
              </w:rPr>
              <w:t>Информация о заключении договора на разработку проектной документации:</w:t>
            </w:r>
          </w:p>
          <w:p w14:paraId="3BE726ED" w14:textId="77777777" w:rsidR="00385A97" w:rsidRPr="00CF03C3" w:rsidRDefault="00385A97" w:rsidP="00BF6E38">
            <w:pPr>
              <w:rPr>
                <w:color w:val="000000" w:themeColor="text1"/>
              </w:rPr>
            </w:pPr>
            <w:r w:rsidRPr="00CF03C3">
              <w:rPr>
                <w:color w:val="000000" w:themeColor="text1"/>
              </w:rPr>
              <w:t>1 - планируемая дата;</w:t>
            </w:r>
          </w:p>
          <w:p w14:paraId="2DCD250B" w14:textId="77777777" w:rsidR="00385A97" w:rsidRPr="00CF03C3" w:rsidRDefault="00385A97" w:rsidP="00BF6E38">
            <w:pPr>
              <w:rPr>
                <w:color w:val="000000" w:themeColor="text1"/>
              </w:rPr>
            </w:pPr>
            <w:r w:rsidRPr="00CF03C3">
              <w:rPr>
                <w:color w:val="000000" w:themeColor="text1"/>
              </w:rPr>
              <w:t>2 - фактическая дата;</w:t>
            </w:r>
          </w:p>
          <w:p w14:paraId="3212F3C2"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1C1E2E5F" w14:textId="77777777" w:rsidR="00385A97" w:rsidRPr="00CF03C3" w:rsidRDefault="00385A97" w:rsidP="00BF6E38">
            <w:pPr>
              <w:rPr>
                <w:color w:val="000000" w:themeColor="text1"/>
              </w:rPr>
            </w:pPr>
          </w:p>
        </w:tc>
      </w:tr>
      <w:tr w:rsidR="00385A97" w:rsidRPr="00CF03C3" w14:paraId="5AB1B32B" w14:textId="77777777" w:rsidTr="00BF6E38">
        <w:tc>
          <w:tcPr>
            <w:tcW w:w="738" w:type="dxa"/>
            <w:tcBorders>
              <w:top w:val="nil"/>
              <w:bottom w:val="single" w:sz="4" w:space="0" w:color="auto"/>
              <w:right w:val="single" w:sz="4" w:space="0" w:color="auto"/>
            </w:tcBorders>
          </w:tcPr>
          <w:p w14:paraId="25B557B1"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38F1D6CD" w14:textId="77777777" w:rsidR="00385A97" w:rsidRPr="00CF03C3" w:rsidRDefault="00385A97" w:rsidP="00BF6E38">
            <w:pPr>
              <w:rPr>
                <w:color w:val="000000" w:themeColor="text1"/>
              </w:rPr>
            </w:pPr>
            <w:r w:rsidRPr="00CF03C3">
              <w:rPr>
                <w:color w:val="000000" w:themeColor="text1"/>
              </w:rPr>
              <w:t>Наименование организации, осуществляющей разработку проектной документации</w:t>
            </w:r>
          </w:p>
        </w:tc>
        <w:tc>
          <w:tcPr>
            <w:tcW w:w="2268" w:type="dxa"/>
            <w:vMerge/>
            <w:tcBorders>
              <w:right w:val="single" w:sz="4" w:space="0" w:color="auto"/>
            </w:tcBorders>
          </w:tcPr>
          <w:p w14:paraId="30CA4479" w14:textId="77777777" w:rsidR="00385A97" w:rsidRPr="00CF03C3" w:rsidRDefault="00385A97" w:rsidP="00BF6E38">
            <w:pPr>
              <w:rPr>
                <w:color w:val="000000" w:themeColor="text1"/>
              </w:rPr>
            </w:pPr>
          </w:p>
        </w:tc>
      </w:tr>
      <w:tr w:rsidR="00385A97" w:rsidRPr="00CF03C3" w14:paraId="52E5C3D9" w14:textId="77777777" w:rsidTr="00BF6E38">
        <w:tc>
          <w:tcPr>
            <w:tcW w:w="738" w:type="dxa"/>
            <w:tcBorders>
              <w:top w:val="nil"/>
              <w:bottom w:val="single" w:sz="4" w:space="0" w:color="auto"/>
              <w:right w:val="single" w:sz="4" w:space="0" w:color="auto"/>
            </w:tcBorders>
          </w:tcPr>
          <w:p w14:paraId="6E3350F6"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41B5CD20" w14:textId="77777777" w:rsidR="00385A97" w:rsidRPr="00CF03C3" w:rsidRDefault="00385A97" w:rsidP="00BF6E38">
            <w:pPr>
              <w:rPr>
                <w:color w:val="000000" w:themeColor="text1"/>
              </w:rPr>
            </w:pPr>
            <w:r w:rsidRPr="00CF03C3">
              <w:rPr>
                <w:color w:val="000000" w:themeColor="text1"/>
              </w:rPr>
              <w:t>Идентификационный номер налогоплательщика организации, осуществляющей разработку проектной документации</w:t>
            </w:r>
          </w:p>
        </w:tc>
        <w:tc>
          <w:tcPr>
            <w:tcW w:w="2268" w:type="dxa"/>
            <w:vMerge/>
            <w:tcBorders>
              <w:right w:val="single" w:sz="4" w:space="0" w:color="auto"/>
            </w:tcBorders>
          </w:tcPr>
          <w:p w14:paraId="768B23B5" w14:textId="77777777" w:rsidR="00385A97" w:rsidRPr="00CF03C3" w:rsidRDefault="00385A97" w:rsidP="00BF6E38">
            <w:pPr>
              <w:rPr>
                <w:color w:val="000000" w:themeColor="text1"/>
              </w:rPr>
            </w:pPr>
          </w:p>
        </w:tc>
      </w:tr>
      <w:tr w:rsidR="00385A97" w:rsidRPr="00CF03C3" w14:paraId="0A4F7B52" w14:textId="77777777" w:rsidTr="00BF6E38">
        <w:tc>
          <w:tcPr>
            <w:tcW w:w="738" w:type="dxa"/>
            <w:tcBorders>
              <w:top w:val="nil"/>
              <w:bottom w:val="single" w:sz="4" w:space="0" w:color="auto"/>
              <w:right w:val="single" w:sz="4" w:space="0" w:color="auto"/>
            </w:tcBorders>
          </w:tcPr>
          <w:p w14:paraId="539747A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6DA4BA1E" w14:textId="77777777" w:rsidR="00385A97" w:rsidRPr="00CF03C3" w:rsidRDefault="00385A97" w:rsidP="00BF6E38">
            <w:pPr>
              <w:rPr>
                <w:color w:val="000000" w:themeColor="text1"/>
              </w:rPr>
            </w:pPr>
            <w:r w:rsidRPr="00CF03C3">
              <w:rPr>
                <w:color w:val="000000" w:themeColor="text1"/>
              </w:rPr>
              <w:t>Информация о проведении общественных слушаний:</w:t>
            </w:r>
          </w:p>
          <w:p w14:paraId="6384F2AE" w14:textId="77777777" w:rsidR="00385A97" w:rsidRPr="00CF03C3" w:rsidRDefault="00385A97" w:rsidP="00BF6E38">
            <w:pPr>
              <w:rPr>
                <w:color w:val="000000" w:themeColor="text1"/>
              </w:rPr>
            </w:pPr>
            <w:r w:rsidRPr="00CF03C3">
              <w:rPr>
                <w:color w:val="000000" w:themeColor="text1"/>
              </w:rPr>
              <w:t>1 - планируемая дата;</w:t>
            </w:r>
          </w:p>
          <w:p w14:paraId="7E5ED8B2" w14:textId="77777777" w:rsidR="00385A97" w:rsidRPr="00CF03C3" w:rsidRDefault="00385A97" w:rsidP="00BF6E38">
            <w:pPr>
              <w:rPr>
                <w:color w:val="000000" w:themeColor="text1"/>
              </w:rPr>
            </w:pPr>
            <w:r w:rsidRPr="00CF03C3">
              <w:rPr>
                <w:color w:val="000000" w:themeColor="text1"/>
              </w:rPr>
              <w:t>2 - фактическая дата;</w:t>
            </w:r>
          </w:p>
          <w:p w14:paraId="17AC1C8D"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40D018AD" w14:textId="77777777" w:rsidR="00385A97" w:rsidRPr="00CF03C3" w:rsidRDefault="00385A97" w:rsidP="00BF6E38">
            <w:pPr>
              <w:rPr>
                <w:color w:val="000000" w:themeColor="text1"/>
              </w:rPr>
            </w:pPr>
          </w:p>
        </w:tc>
      </w:tr>
      <w:tr w:rsidR="00385A97" w:rsidRPr="00CF03C3" w14:paraId="0AEDB0C9" w14:textId="77777777" w:rsidTr="00BF6E38">
        <w:tc>
          <w:tcPr>
            <w:tcW w:w="738" w:type="dxa"/>
            <w:tcBorders>
              <w:top w:val="nil"/>
              <w:bottom w:val="single" w:sz="4" w:space="0" w:color="auto"/>
              <w:right w:val="single" w:sz="4" w:space="0" w:color="auto"/>
            </w:tcBorders>
          </w:tcPr>
          <w:p w14:paraId="263A9D6E"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31B657FC" w14:textId="77777777" w:rsidR="00385A97" w:rsidRPr="00CF03C3" w:rsidRDefault="00385A97" w:rsidP="00BF6E38">
            <w:pPr>
              <w:rPr>
                <w:color w:val="000000" w:themeColor="text1"/>
              </w:rPr>
            </w:pPr>
            <w:r w:rsidRPr="00CF03C3">
              <w:rPr>
                <w:color w:val="000000" w:themeColor="text1"/>
              </w:rPr>
              <w:t>Копия проектной документации</w:t>
            </w:r>
          </w:p>
        </w:tc>
        <w:tc>
          <w:tcPr>
            <w:tcW w:w="2268" w:type="dxa"/>
            <w:vMerge/>
            <w:tcBorders>
              <w:right w:val="single" w:sz="4" w:space="0" w:color="auto"/>
            </w:tcBorders>
          </w:tcPr>
          <w:p w14:paraId="3B5A1BEA" w14:textId="77777777" w:rsidR="00385A97" w:rsidRPr="00CF03C3" w:rsidRDefault="00385A97" w:rsidP="00BF6E38">
            <w:pPr>
              <w:rPr>
                <w:color w:val="000000" w:themeColor="text1"/>
              </w:rPr>
            </w:pPr>
          </w:p>
        </w:tc>
      </w:tr>
      <w:tr w:rsidR="00385A97" w:rsidRPr="00CF03C3" w14:paraId="4EE1A783" w14:textId="77777777" w:rsidTr="00BF6E38">
        <w:tc>
          <w:tcPr>
            <w:tcW w:w="738" w:type="dxa"/>
            <w:tcBorders>
              <w:top w:val="nil"/>
              <w:bottom w:val="single" w:sz="4" w:space="0" w:color="auto"/>
              <w:right w:val="single" w:sz="4" w:space="0" w:color="auto"/>
            </w:tcBorders>
          </w:tcPr>
          <w:p w14:paraId="5BA3BB2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334FA07C" w14:textId="77777777" w:rsidR="00385A97" w:rsidRPr="00CF03C3" w:rsidRDefault="00385A97" w:rsidP="00BF6E38">
            <w:pPr>
              <w:rPr>
                <w:color w:val="000000" w:themeColor="text1"/>
              </w:rPr>
            </w:pPr>
            <w:r w:rsidRPr="00CF03C3">
              <w:rPr>
                <w:color w:val="000000" w:themeColor="text1"/>
              </w:rPr>
              <w:t>Информация о получении положительного заключения государственной (негосударственной) экспертизы проектной документации и результатов инженерных изысканий (далее - государственная экспертиза проектной документации):</w:t>
            </w:r>
          </w:p>
          <w:p w14:paraId="10CC7C4F" w14:textId="77777777" w:rsidR="00385A97" w:rsidRPr="00CF03C3" w:rsidRDefault="00385A97" w:rsidP="00BF6E38">
            <w:pPr>
              <w:rPr>
                <w:color w:val="000000" w:themeColor="text1"/>
              </w:rPr>
            </w:pPr>
            <w:r w:rsidRPr="00CF03C3">
              <w:rPr>
                <w:color w:val="000000" w:themeColor="text1"/>
              </w:rPr>
              <w:t>1 - планируемая дата;</w:t>
            </w:r>
          </w:p>
          <w:p w14:paraId="0FC98C36" w14:textId="77777777" w:rsidR="00385A97" w:rsidRPr="00CF03C3" w:rsidRDefault="00385A97" w:rsidP="00BF6E38">
            <w:pPr>
              <w:rPr>
                <w:color w:val="000000" w:themeColor="text1"/>
              </w:rPr>
            </w:pPr>
            <w:r w:rsidRPr="00CF03C3">
              <w:rPr>
                <w:color w:val="000000" w:themeColor="text1"/>
              </w:rPr>
              <w:t>2 - фактическая дата;</w:t>
            </w:r>
          </w:p>
          <w:p w14:paraId="4214BF38"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30F8ABC0" w14:textId="77777777" w:rsidR="00385A97" w:rsidRPr="00CF03C3" w:rsidRDefault="00385A97" w:rsidP="00BF6E38">
            <w:pPr>
              <w:rPr>
                <w:color w:val="000000" w:themeColor="text1"/>
              </w:rPr>
            </w:pPr>
          </w:p>
        </w:tc>
      </w:tr>
      <w:tr w:rsidR="00385A97" w:rsidRPr="00CF03C3" w14:paraId="162FC65F" w14:textId="77777777" w:rsidTr="00BF6E38">
        <w:tc>
          <w:tcPr>
            <w:tcW w:w="738" w:type="dxa"/>
            <w:tcBorders>
              <w:top w:val="nil"/>
              <w:bottom w:val="single" w:sz="4" w:space="0" w:color="auto"/>
              <w:right w:val="single" w:sz="4" w:space="0" w:color="auto"/>
            </w:tcBorders>
          </w:tcPr>
          <w:p w14:paraId="41E4205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67BA461B" w14:textId="77777777" w:rsidR="00385A97" w:rsidRPr="00CF03C3" w:rsidRDefault="00385A97" w:rsidP="00BF6E38">
            <w:pPr>
              <w:rPr>
                <w:color w:val="000000" w:themeColor="text1"/>
              </w:rPr>
            </w:pPr>
            <w:r w:rsidRPr="00CF03C3">
              <w:rPr>
                <w:color w:val="000000" w:themeColor="text1"/>
              </w:rPr>
              <w:t>Информация о проведении в рамках государственной экспертизы проектной документации проверки достоверности определения сметной стоимости строительства (реконструкции) объекта:</w:t>
            </w:r>
          </w:p>
          <w:p w14:paraId="70206E18" w14:textId="77777777" w:rsidR="00385A97" w:rsidRPr="00CF03C3" w:rsidRDefault="00385A97" w:rsidP="00BF6E38">
            <w:pPr>
              <w:rPr>
                <w:color w:val="000000" w:themeColor="text1"/>
              </w:rPr>
            </w:pPr>
            <w:r w:rsidRPr="00CF03C3">
              <w:rPr>
                <w:color w:val="000000" w:themeColor="text1"/>
              </w:rPr>
              <w:t>1 – да;</w:t>
            </w:r>
          </w:p>
          <w:p w14:paraId="272C8B54" w14:textId="77777777" w:rsidR="00385A97" w:rsidRPr="00CF03C3" w:rsidRDefault="00385A97" w:rsidP="00BF6E38">
            <w:pPr>
              <w:rPr>
                <w:color w:val="000000" w:themeColor="text1"/>
              </w:rPr>
            </w:pPr>
            <w:r w:rsidRPr="00CF03C3">
              <w:rPr>
                <w:color w:val="000000" w:themeColor="text1"/>
              </w:rPr>
              <w:t>2 – нет;</w:t>
            </w:r>
          </w:p>
          <w:p w14:paraId="72E9CBB0"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0E38054B" w14:textId="77777777" w:rsidR="00385A97" w:rsidRPr="00CF03C3" w:rsidRDefault="00385A97" w:rsidP="00BF6E38">
            <w:pPr>
              <w:rPr>
                <w:color w:val="000000" w:themeColor="text1"/>
              </w:rPr>
            </w:pPr>
          </w:p>
        </w:tc>
      </w:tr>
      <w:tr w:rsidR="00385A97" w:rsidRPr="00CF03C3" w14:paraId="7AD70E9C" w14:textId="77777777" w:rsidTr="00BF6E38">
        <w:tc>
          <w:tcPr>
            <w:tcW w:w="738" w:type="dxa"/>
            <w:tcBorders>
              <w:top w:val="nil"/>
              <w:bottom w:val="single" w:sz="4" w:space="0" w:color="auto"/>
              <w:right w:val="single" w:sz="4" w:space="0" w:color="auto"/>
            </w:tcBorders>
          </w:tcPr>
          <w:p w14:paraId="41D9DFD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5E6DE159" w14:textId="77777777" w:rsidR="00385A97" w:rsidRPr="00CF03C3" w:rsidRDefault="00385A97" w:rsidP="00BF6E38">
            <w:pPr>
              <w:rPr>
                <w:color w:val="000000" w:themeColor="text1"/>
                <w:vertAlign w:val="superscript"/>
              </w:rPr>
            </w:pPr>
            <w:r w:rsidRPr="00CF03C3">
              <w:rPr>
                <w:color w:val="000000" w:themeColor="text1"/>
              </w:rPr>
              <w:t>Реквизиты заключения государственной (негосударственной) экспертизы проектной документации (при наличии экспертизы)</w:t>
            </w:r>
          </w:p>
        </w:tc>
        <w:tc>
          <w:tcPr>
            <w:tcW w:w="2268" w:type="dxa"/>
            <w:vMerge/>
            <w:tcBorders>
              <w:right w:val="single" w:sz="4" w:space="0" w:color="auto"/>
            </w:tcBorders>
          </w:tcPr>
          <w:p w14:paraId="386AF8C9" w14:textId="77777777" w:rsidR="00385A97" w:rsidRPr="00CF03C3" w:rsidRDefault="00385A97" w:rsidP="00BF6E38">
            <w:pPr>
              <w:rPr>
                <w:color w:val="000000" w:themeColor="text1"/>
              </w:rPr>
            </w:pPr>
          </w:p>
        </w:tc>
      </w:tr>
      <w:tr w:rsidR="00385A97" w:rsidRPr="00CF03C3" w14:paraId="5458593D" w14:textId="77777777" w:rsidTr="00BF6E38">
        <w:tc>
          <w:tcPr>
            <w:tcW w:w="738" w:type="dxa"/>
            <w:tcBorders>
              <w:top w:val="nil"/>
              <w:bottom w:val="single" w:sz="4" w:space="0" w:color="auto"/>
              <w:right w:val="single" w:sz="4" w:space="0" w:color="auto"/>
            </w:tcBorders>
          </w:tcPr>
          <w:p w14:paraId="27585D7A"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0406CCE4" w14:textId="77777777" w:rsidR="00385A97" w:rsidRPr="00CF03C3" w:rsidRDefault="00385A97" w:rsidP="00BF6E38">
            <w:pPr>
              <w:rPr>
                <w:color w:val="000000" w:themeColor="text1"/>
              </w:rPr>
            </w:pPr>
            <w:r w:rsidRPr="00CF03C3">
              <w:rPr>
                <w:color w:val="000000" w:themeColor="text1"/>
              </w:rPr>
              <w:t>Копия заключения государственной (негосударственной) экспертизы проектной документации (при наличии экспертизы)</w:t>
            </w:r>
          </w:p>
        </w:tc>
        <w:tc>
          <w:tcPr>
            <w:tcW w:w="2268" w:type="dxa"/>
            <w:vMerge/>
            <w:tcBorders>
              <w:right w:val="single" w:sz="4" w:space="0" w:color="auto"/>
            </w:tcBorders>
          </w:tcPr>
          <w:p w14:paraId="13EF09D1" w14:textId="77777777" w:rsidR="00385A97" w:rsidRPr="00CF03C3" w:rsidRDefault="00385A97" w:rsidP="00BF6E38">
            <w:pPr>
              <w:rPr>
                <w:color w:val="000000" w:themeColor="text1"/>
              </w:rPr>
            </w:pPr>
          </w:p>
        </w:tc>
      </w:tr>
      <w:tr w:rsidR="00385A97" w:rsidRPr="00CF03C3" w14:paraId="4B1F10D9" w14:textId="77777777" w:rsidTr="00BF6E38">
        <w:tc>
          <w:tcPr>
            <w:tcW w:w="738" w:type="dxa"/>
            <w:tcBorders>
              <w:top w:val="nil"/>
              <w:bottom w:val="single" w:sz="4" w:space="0" w:color="auto"/>
              <w:right w:val="single" w:sz="4" w:space="0" w:color="auto"/>
            </w:tcBorders>
          </w:tcPr>
          <w:p w14:paraId="5C64497B"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0E63E919" w14:textId="77777777" w:rsidR="00385A97" w:rsidRPr="00CF03C3" w:rsidRDefault="00385A97" w:rsidP="00BF6E38">
            <w:pPr>
              <w:rPr>
                <w:color w:val="000000" w:themeColor="text1"/>
              </w:rPr>
            </w:pPr>
            <w:r w:rsidRPr="00CF03C3">
              <w:rPr>
                <w:color w:val="000000" w:themeColor="text1"/>
              </w:rPr>
              <w:t>Копия проектной документации, на которую получено заключение государственной экспертизы проектной документации (при наличии экспертизы)</w:t>
            </w:r>
          </w:p>
        </w:tc>
        <w:tc>
          <w:tcPr>
            <w:tcW w:w="2268" w:type="dxa"/>
            <w:vMerge/>
            <w:tcBorders>
              <w:right w:val="single" w:sz="4" w:space="0" w:color="auto"/>
            </w:tcBorders>
          </w:tcPr>
          <w:p w14:paraId="29F22FC3" w14:textId="77777777" w:rsidR="00385A97" w:rsidRPr="00CF03C3" w:rsidRDefault="00385A97" w:rsidP="00BF6E38">
            <w:pPr>
              <w:rPr>
                <w:color w:val="000000" w:themeColor="text1"/>
              </w:rPr>
            </w:pPr>
          </w:p>
        </w:tc>
      </w:tr>
      <w:tr w:rsidR="00385A97" w:rsidRPr="00CF03C3" w14:paraId="469D5C4E" w14:textId="77777777" w:rsidTr="00BF6E38">
        <w:tc>
          <w:tcPr>
            <w:tcW w:w="738" w:type="dxa"/>
            <w:tcBorders>
              <w:top w:val="nil"/>
              <w:bottom w:val="single" w:sz="4" w:space="0" w:color="auto"/>
              <w:right w:val="single" w:sz="4" w:space="0" w:color="auto"/>
            </w:tcBorders>
          </w:tcPr>
          <w:p w14:paraId="01D639D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12759AE4" w14:textId="77777777" w:rsidR="00385A97" w:rsidRPr="00CF03C3" w:rsidRDefault="00385A97" w:rsidP="00BF6E38">
            <w:pPr>
              <w:rPr>
                <w:color w:val="000000" w:themeColor="text1"/>
              </w:rPr>
            </w:pPr>
            <w:r w:rsidRPr="00CF03C3">
              <w:rPr>
                <w:color w:val="000000" w:themeColor="text1"/>
              </w:rPr>
              <w:t>Информация о получении положительного заключения государственной экологической экспертизы на проектную документацию:</w:t>
            </w:r>
          </w:p>
          <w:p w14:paraId="44C3CFA2" w14:textId="77777777" w:rsidR="00385A97" w:rsidRPr="00CF03C3" w:rsidRDefault="00385A97" w:rsidP="00BF6E38">
            <w:pPr>
              <w:rPr>
                <w:color w:val="000000" w:themeColor="text1"/>
              </w:rPr>
            </w:pPr>
            <w:r w:rsidRPr="00CF03C3">
              <w:rPr>
                <w:color w:val="000000" w:themeColor="text1"/>
              </w:rPr>
              <w:t>1 - планируемая дата;</w:t>
            </w:r>
          </w:p>
          <w:p w14:paraId="27014A2D" w14:textId="77777777" w:rsidR="00385A97" w:rsidRPr="00CF03C3" w:rsidRDefault="00385A97" w:rsidP="00BF6E38">
            <w:pPr>
              <w:rPr>
                <w:color w:val="000000" w:themeColor="text1"/>
              </w:rPr>
            </w:pPr>
            <w:r w:rsidRPr="00CF03C3">
              <w:rPr>
                <w:color w:val="000000" w:themeColor="text1"/>
              </w:rPr>
              <w:t>2 - фактическая дата;</w:t>
            </w:r>
          </w:p>
          <w:p w14:paraId="77876F65"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21C967BC" w14:textId="77777777" w:rsidR="00385A97" w:rsidRPr="00CF03C3" w:rsidRDefault="00385A97" w:rsidP="00BF6E38">
            <w:pPr>
              <w:rPr>
                <w:color w:val="000000" w:themeColor="text1"/>
              </w:rPr>
            </w:pPr>
          </w:p>
        </w:tc>
      </w:tr>
      <w:tr w:rsidR="00385A97" w:rsidRPr="00CF03C3" w14:paraId="6A98E0B0" w14:textId="77777777" w:rsidTr="00BF6E38">
        <w:tc>
          <w:tcPr>
            <w:tcW w:w="738" w:type="dxa"/>
            <w:tcBorders>
              <w:top w:val="nil"/>
              <w:bottom w:val="single" w:sz="4" w:space="0" w:color="auto"/>
              <w:right w:val="single" w:sz="4" w:space="0" w:color="auto"/>
            </w:tcBorders>
          </w:tcPr>
          <w:p w14:paraId="1DEB015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5B9F3AC0" w14:textId="77777777" w:rsidR="00385A97" w:rsidRPr="00CF03C3" w:rsidRDefault="00385A97" w:rsidP="00BF6E38">
            <w:pPr>
              <w:rPr>
                <w:color w:val="000000" w:themeColor="text1"/>
              </w:rPr>
            </w:pPr>
            <w:r w:rsidRPr="00CF03C3">
              <w:rPr>
                <w:color w:val="000000" w:themeColor="text1"/>
              </w:rPr>
              <w:t>Реквизиты положительного заключения государственной экологической экспертизы на проектную документацию (при наличии экспертизы)</w:t>
            </w:r>
          </w:p>
        </w:tc>
        <w:tc>
          <w:tcPr>
            <w:tcW w:w="2268" w:type="dxa"/>
            <w:vMerge/>
            <w:tcBorders>
              <w:right w:val="single" w:sz="4" w:space="0" w:color="auto"/>
            </w:tcBorders>
          </w:tcPr>
          <w:p w14:paraId="069DB0EB" w14:textId="77777777" w:rsidR="00385A97" w:rsidRPr="00CF03C3" w:rsidRDefault="00385A97" w:rsidP="00BF6E38">
            <w:pPr>
              <w:rPr>
                <w:color w:val="000000" w:themeColor="text1"/>
              </w:rPr>
            </w:pPr>
          </w:p>
        </w:tc>
      </w:tr>
      <w:tr w:rsidR="00385A97" w:rsidRPr="00CF03C3" w14:paraId="4BCDE7A4" w14:textId="77777777" w:rsidTr="00BF6E38">
        <w:tc>
          <w:tcPr>
            <w:tcW w:w="738" w:type="dxa"/>
            <w:tcBorders>
              <w:top w:val="nil"/>
              <w:bottom w:val="single" w:sz="4" w:space="0" w:color="auto"/>
              <w:right w:val="single" w:sz="4" w:space="0" w:color="auto"/>
            </w:tcBorders>
          </w:tcPr>
          <w:p w14:paraId="05F0BE6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7FC5D9B9" w14:textId="77777777" w:rsidR="00385A97" w:rsidRPr="00CF03C3" w:rsidRDefault="00385A97" w:rsidP="00BF6E38">
            <w:pPr>
              <w:rPr>
                <w:color w:val="000000" w:themeColor="text1"/>
              </w:rPr>
            </w:pPr>
            <w:r w:rsidRPr="00CF03C3">
              <w:rPr>
                <w:color w:val="000000" w:themeColor="text1"/>
              </w:rPr>
              <w:t>Копия заключения государственной экологической экспертизы на проектную документацию (при наличии экспертизы)</w:t>
            </w:r>
          </w:p>
        </w:tc>
        <w:tc>
          <w:tcPr>
            <w:tcW w:w="2268" w:type="dxa"/>
            <w:vMerge/>
            <w:tcBorders>
              <w:right w:val="single" w:sz="4" w:space="0" w:color="auto"/>
            </w:tcBorders>
          </w:tcPr>
          <w:p w14:paraId="643E79A7" w14:textId="77777777" w:rsidR="00385A97" w:rsidRPr="00CF03C3" w:rsidRDefault="00385A97" w:rsidP="00BF6E38">
            <w:pPr>
              <w:rPr>
                <w:color w:val="000000" w:themeColor="text1"/>
              </w:rPr>
            </w:pPr>
          </w:p>
        </w:tc>
      </w:tr>
      <w:tr w:rsidR="00385A97" w:rsidRPr="00CF03C3" w14:paraId="1E874677" w14:textId="77777777" w:rsidTr="00BF6E38">
        <w:tc>
          <w:tcPr>
            <w:tcW w:w="738" w:type="dxa"/>
            <w:tcBorders>
              <w:top w:val="nil"/>
              <w:bottom w:val="single" w:sz="4" w:space="0" w:color="auto"/>
              <w:right w:val="single" w:sz="4" w:space="0" w:color="auto"/>
            </w:tcBorders>
          </w:tcPr>
          <w:p w14:paraId="353C4E9A"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65A0437C" w14:textId="77777777" w:rsidR="00385A97" w:rsidRPr="00CF03C3" w:rsidRDefault="00385A97" w:rsidP="00BF6E38">
            <w:pPr>
              <w:rPr>
                <w:color w:val="000000" w:themeColor="text1"/>
              </w:rPr>
            </w:pPr>
            <w:r w:rsidRPr="00CF03C3">
              <w:rPr>
                <w:color w:val="000000" w:themeColor="text1"/>
              </w:rPr>
              <w:t>Информация о разработке рабочей документации:</w:t>
            </w:r>
          </w:p>
          <w:p w14:paraId="5049C835" w14:textId="77777777" w:rsidR="00385A97" w:rsidRPr="00CF03C3" w:rsidRDefault="00385A97" w:rsidP="00BF6E38">
            <w:pPr>
              <w:rPr>
                <w:color w:val="000000" w:themeColor="text1"/>
              </w:rPr>
            </w:pPr>
            <w:r w:rsidRPr="00CF03C3">
              <w:rPr>
                <w:color w:val="000000" w:themeColor="text1"/>
              </w:rPr>
              <w:t>1 - планируемая дата;</w:t>
            </w:r>
          </w:p>
          <w:p w14:paraId="39928321" w14:textId="77777777" w:rsidR="00385A97" w:rsidRPr="00CF03C3" w:rsidRDefault="00385A97" w:rsidP="00BF6E38">
            <w:pPr>
              <w:rPr>
                <w:color w:val="000000" w:themeColor="text1"/>
              </w:rPr>
            </w:pPr>
            <w:r w:rsidRPr="00CF03C3">
              <w:rPr>
                <w:color w:val="000000" w:themeColor="text1"/>
              </w:rPr>
              <w:t>2 - фактическая дата;</w:t>
            </w:r>
          </w:p>
          <w:p w14:paraId="44BD55B7"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bottom w:val="single" w:sz="4" w:space="0" w:color="auto"/>
              <w:right w:val="single" w:sz="4" w:space="0" w:color="auto"/>
            </w:tcBorders>
          </w:tcPr>
          <w:p w14:paraId="2E8E2752" w14:textId="77777777" w:rsidR="00385A97" w:rsidRPr="00CF03C3" w:rsidRDefault="00385A97" w:rsidP="00BF6E38">
            <w:pPr>
              <w:rPr>
                <w:color w:val="000000" w:themeColor="text1"/>
              </w:rPr>
            </w:pPr>
          </w:p>
        </w:tc>
      </w:tr>
      <w:tr w:rsidR="00385A97" w:rsidRPr="00CF03C3" w14:paraId="4020AEFF" w14:textId="77777777" w:rsidTr="00BF6E38">
        <w:tc>
          <w:tcPr>
            <w:tcW w:w="738" w:type="dxa"/>
            <w:tcBorders>
              <w:top w:val="nil"/>
              <w:bottom w:val="single" w:sz="4" w:space="0" w:color="auto"/>
              <w:right w:val="single" w:sz="4" w:space="0" w:color="auto"/>
            </w:tcBorders>
          </w:tcPr>
          <w:p w14:paraId="46A6F642"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0E421034" w14:textId="77777777" w:rsidR="00385A97" w:rsidRPr="00CF03C3" w:rsidRDefault="00385A97" w:rsidP="00BF6E38">
            <w:pPr>
              <w:rPr>
                <w:color w:val="000000" w:themeColor="text1"/>
              </w:rPr>
            </w:pPr>
            <w:r w:rsidRPr="00CF03C3">
              <w:rPr>
                <w:color w:val="000000" w:themeColor="text1"/>
              </w:rPr>
              <w:t>Информация о заключении договора на разработку рабочей  документации:</w:t>
            </w:r>
          </w:p>
          <w:p w14:paraId="177466A5" w14:textId="77777777" w:rsidR="00385A97" w:rsidRPr="00CF03C3" w:rsidRDefault="00385A97" w:rsidP="00BF6E38">
            <w:pPr>
              <w:rPr>
                <w:color w:val="000000" w:themeColor="text1"/>
              </w:rPr>
            </w:pPr>
            <w:r w:rsidRPr="00CF03C3">
              <w:rPr>
                <w:color w:val="000000" w:themeColor="text1"/>
              </w:rPr>
              <w:t>1 - планируемая дата;</w:t>
            </w:r>
          </w:p>
          <w:p w14:paraId="679293EB" w14:textId="77777777" w:rsidR="00385A97" w:rsidRPr="00CF03C3" w:rsidRDefault="00385A97" w:rsidP="00BF6E38">
            <w:pPr>
              <w:rPr>
                <w:color w:val="000000" w:themeColor="text1"/>
              </w:rPr>
            </w:pPr>
            <w:r w:rsidRPr="00CF03C3">
              <w:rPr>
                <w:color w:val="000000" w:themeColor="text1"/>
              </w:rPr>
              <w:t>2 - фактическая дата;</w:t>
            </w:r>
          </w:p>
          <w:p w14:paraId="7D417F40"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tcBorders>
              <w:bottom w:val="single" w:sz="4" w:space="0" w:color="auto"/>
              <w:right w:val="single" w:sz="4" w:space="0" w:color="auto"/>
            </w:tcBorders>
          </w:tcPr>
          <w:p w14:paraId="54BBB522" w14:textId="77777777" w:rsidR="00385A97" w:rsidRPr="00CF03C3" w:rsidRDefault="00385A97" w:rsidP="00BF6E38">
            <w:pPr>
              <w:rPr>
                <w:color w:val="000000" w:themeColor="text1"/>
              </w:rPr>
            </w:pPr>
          </w:p>
        </w:tc>
      </w:tr>
      <w:tr w:rsidR="00385A97" w:rsidRPr="00CF03C3" w14:paraId="4690340A" w14:textId="77777777" w:rsidTr="00BF6E38">
        <w:tc>
          <w:tcPr>
            <w:tcW w:w="738" w:type="dxa"/>
            <w:tcBorders>
              <w:top w:val="nil"/>
              <w:bottom w:val="single" w:sz="4" w:space="0" w:color="auto"/>
              <w:right w:val="single" w:sz="4" w:space="0" w:color="auto"/>
            </w:tcBorders>
          </w:tcPr>
          <w:p w14:paraId="40E637B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5AF44178" w14:textId="77777777" w:rsidR="00385A97" w:rsidRPr="00CF03C3" w:rsidRDefault="00385A97" w:rsidP="00BF6E38">
            <w:pPr>
              <w:rPr>
                <w:color w:val="000000" w:themeColor="text1"/>
              </w:rPr>
            </w:pPr>
            <w:r w:rsidRPr="00CF03C3">
              <w:rPr>
                <w:color w:val="000000" w:themeColor="text1"/>
              </w:rPr>
              <w:t>Наименование организации, осуществляющей разработку рабочей документации</w:t>
            </w:r>
          </w:p>
        </w:tc>
        <w:tc>
          <w:tcPr>
            <w:tcW w:w="2268" w:type="dxa"/>
            <w:tcBorders>
              <w:bottom w:val="single" w:sz="4" w:space="0" w:color="auto"/>
              <w:right w:val="single" w:sz="4" w:space="0" w:color="auto"/>
            </w:tcBorders>
          </w:tcPr>
          <w:p w14:paraId="67807833" w14:textId="77777777" w:rsidR="00385A97" w:rsidRPr="00CF03C3" w:rsidRDefault="00385A97" w:rsidP="00BF6E38">
            <w:pPr>
              <w:rPr>
                <w:color w:val="000000" w:themeColor="text1"/>
              </w:rPr>
            </w:pPr>
          </w:p>
        </w:tc>
      </w:tr>
      <w:tr w:rsidR="00385A97" w:rsidRPr="00CF03C3" w14:paraId="40838990" w14:textId="77777777" w:rsidTr="00BF6E38">
        <w:tc>
          <w:tcPr>
            <w:tcW w:w="738" w:type="dxa"/>
            <w:tcBorders>
              <w:top w:val="nil"/>
              <w:bottom w:val="single" w:sz="4" w:space="0" w:color="auto"/>
              <w:right w:val="single" w:sz="4" w:space="0" w:color="auto"/>
            </w:tcBorders>
          </w:tcPr>
          <w:p w14:paraId="2529329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38874F62" w14:textId="77777777" w:rsidR="00385A97" w:rsidRPr="00CF03C3" w:rsidRDefault="00385A97" w:rsidP="00BF6E38">
            <w:pPr>
              <w:rPr>
                <w:color w:val="000000" w:themeColor="text1"/>
              </w:rPr>
            </w:pPr>
            <w:r w:rsidRPr="00CF03C3">
              <w:rPr>
                <w:color w:val="000000" w:themeColor="text1"/>
              </w:rPr>
              <w:t>Идентификационный номер налогоплательщика организации, осуществляющей разработку рабочей документации</w:t>
            </w:r>
          </w:p>
        </w:tc>
        <w:tc>
          <w:tcPr>
            <w:tcW w:w="2268" w:type="dxa"/>
            <w:tcBorders>
              <w:bottom w:val="single" w:sz="4" w:space="0" w:color="auto"/>
              <w:right w:val="single" w:sz="4" w:space="0" w:color="auto"/>
            </w:tcBorders>
          </w:tcPr>
          <w:p w14:paraId="39FD2BBB" w14:textId="77777777" w:rsidR="00385A97" w:rsidRPr="00CF03C3" w:rsidRDefault="00385A97" w:rsidP="00BF6E38">
            <w:pPr>
              <w:rPr>
                <w:color w:val="000000" w:themeColor="text1"/>
              </w:rPr>
            </w:pPr>
          </w:p>
        </w:tc>
      </w:tr>
      <w:tr w:rsidR="00385A97" w:rsidRPr="00CF03C3" w14:paraId="0D00D498" w14:textId="77777777" w:rsidTr="00BF6E38">
        <w:tc>
          <w:tcPr>
            <w:tcW w:w="9952" w:type="dxa"/>
            <w:gridSpan w:val="3"/>
            <w:tcBorders>
              <w:top w:val="nil"/>
              <w:bottom w:val="single" w:sz="4" w:space="0" w:color="auto"/>
              <w:right w:val="single" w:sz="4" w:space="0" w:color="auto"/>
            </w:tcBorders>
          </w:tcPr>
          <w:p w14:paraId="114130FB" w14:textId="77777777" w:rsidR="00385A97" w:rsidRPr="00CF03C3" w:rsidRDefault="00385A97" w:rsidP="00BF6E38">
            <w:pPr>
              <w:jc w:val="left"/>
              <w:rPr>
                <w:b/>
                <w:color w:val="000000" w:themeColor="text1"/>
              </w:rPr>
            </w:pPr>
            <w:r w:rsidRPr="00CF03C3">
              <w:rPr>
                <w:b/>
                <w:color w:val="000000" w:themeColor="text1"/>
              </w:rPr>
              <w:t>Информация о разрешении на строительство, осуществлении строительства, реконструкции объекта</w:t>
            </w:r>
          </w:p>
        </w:tc>
      </w:tr>
      <w:tr w:rsidR="00385A97" w:rsidRPr="00CF03C3" w14:paraId="10DEA730" w14:textId="77777777" w:rsidTr="00BF6E38">
        <w:tc>
          <w:tcPr>
            <w:tcW w:w="738" w:type="dxa"/>
            <w:tcBorders>
              <w:top w:val="nil"/>
              <w:bottom w:val="single" w:sz="4" w:space="0" w:color="auto"/>
              <w:right w:val="single" w:sz="4" w:space="0" w:color="auto"/>
            </w:tcBorders>
          </w:tcPr>
          <w:p w14:paraId="73E882AA"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39E99D7B" w14:textId="77777777" w:rsidR="00385A97" w:rsidRPr="00CF03C3" w:rsidRDefault="00385A97" w:rsidP="00BF6E38">
            <w:pPr>
              <w:rPr>
                <w:color w:val="000000" w:themeColor="text1"/>
              </w:rPr>
            </w:pPr>
            <w:r w:rsidRPr="00CF03C3">
              <w:rPr>
                <w:color w:val="000000" w:themeColor="text1"/>
              </w:rPr>
              <w:t>Информация о получении разрешения на строительство</w:t>
            </w:r>
            <w:r w:rsidRPr="00CF03C3">
              <w:rPr>
                <w:color w:val="000000" w:themeColor="text1"/>
                <w:vertAlign w:val="superscript"/>
              </w:rPr>
              <w:t xml:space="preserve"> </w:t>
            </w:r>
            <w:r w:rsidRPr="00CF03C3">
              <w:rPr>
                <w:color w:val="000000" w:themeColor="text1"/>
              </w:rPr>
              <w:t>(информация размещается в отношении объектов капитального строительства):</w:t>
            </w:r>
          </w:p>
          <w:p w14:paraId="524B5CE9" w14:textId="77777777" w:rsidR="00385A97" w:rsidRPr="00CF03C3" w:rsidRDefault="00385A97" w:rsidP="00BF6E38">
            <w:pPr>
              <w:rPr>
                <w:color w:val="000000" w:themeColor="text1"/>
              </w:rPr>
            </w:pPr>
            <w:r w:rsidRPr="00CF03C3">
              <w:rPr>
                <w:color w:val="000000" w:themeColor="text1"/>
              </w:rPr>
              <w:t>1 - планируемая дата;</w:t>
            </w:r>
          </w:p>
          <w:p w14:paraId="30383FB2" w14:textId="77777777" w:rsidR="00385A97" w:rsidRPr="00CF03C3" w:rsidRDefault="00385A97" w:rsidP="00BF6E38">
            <w:pPr>
              <w:rPr>
                <w:color w:val="000000" w:themeColor="text1"/>
              </w:rPr>
            </w:pPr>
            <w:r w:rsidRPr="00CF03C3">
              <w:rPr>
                <w:color w:val="000000" w:themeColor="text1"/>
              </w:rPr>
              <w:t>2 - фактическая дата;</w:t>
            </w:r>
          </w:p>
          <w:p w14:paraId="78F05C76"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right w:val="single" w:sz="4" w:space="0" w:color="auto"/>
            </w:tcBorders>
          </w:tcPr>
          <w:p w14:paraId="3818220A"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44F08AF8" w14:textId="77777777" w:rsidTr="00BF6E38">
        <w:tc>
          <w:tcPr>
            <w:tcW w:w="738" w:type="dxa"/>
            <w:tcBorders>
              <w:top w:val="nil"/>
              <w:bottom w:val="single" w:sz="4" w:space="0" w:color="auto"/>
              <w:right w:val="single" w:sz="4" w:space="0" w:color="auto"/>
            </w:tcBorders>
          </w:tcPr>
          <w:p w14:paraId="48C08FD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1E5AF5D0" w14:textId="77777777" w:rsidR="00385A97" w:rsidRPr="00CF03C3" w:rsidRDefault="00385A97" w:rsidP="00BF6E38">
            <w:pPr>
              <w:rPr>
                <w:color w:val="000000" w:themeColor="text1"/>
              </w:rPr>
            </w:pPr>
            <w:r w:rsidRPr="00CF03C3">
              <w:rPr>
                <w:color w:val="000000" w:themeColor="text1"/>
              </w:rPr>
              <w:t>Реквизиты разрешения на строительство</w:t>
            </w:r>
          </w:p>
        </w:tc>
        <w:tc>
          <w:tcPr>
            <w:tcW w:w="2268" w:type="dxa"/>
            <w:vMerge/>
            <w:tcBorders>
              <w:top w:val="single" w:sz="4" w:space="0" w:color="auto"/>
              <w:right w:val="single" w:sz="4" w:space="0" w:color="auto"/>
            </w:tcBorders>
          </w:tcPr>
          <w:p w14:paraId="2294E3B6" w14:textId="77777777" w:rsidR="00385A97" w:rsidRPr="00CF03C3" w:rsidRDefault="00385A97" w:rsidP="00BF6E38">
            <w:pPr>
              <w:jc w:val="center"/>
              <w:rPr>
                <w:color w:val="000000" w:themeColor="text1"/>
              </w:rPr>
            </w:pPr>
          </w:p>
        </w:tc>
      </w:tr>
      <w:tr w:rsidR="00385A97" w:rsidRPr="00CF03C3" w14:paraId="621584AD" w14:textId="77777777" w:rsidTr="00BF6E38">
        <w:tc>
          <w:tcPr>
            <w:tcW w:w="738" w:type="dxa"/>
            <w:tcBorders>
              <w:top w:val="nil"/>
              <w:bottom w:val="single" w:sz="4" w:space="0" w:color="auto"/>
              <w:right w:val="single" w:sz="4" w:space="0" w:color="auto"/>
            </w:tcBorders>
          </w:tcPr>
          <w:p w14:paraId="5B101B5E"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13F6C5BC" w14:textId="77777777" w:rsidR="00385A97" w:rsidRPr="00CF03C3" w:rsidRDefault="00385A97" w:rsidP="00BF6E38">
            <w:pPr>
              <w:rPr>
                <w:color w:val="000000" w:themeColor="text1"/>
                <w:vertAlign w:val="superscript"/>
              </w:rPr>
            </w:pPr>
            <w:r w:rsidRPr="00CF03C3">
              <w:rPr>
                <w:color w:val="000000" w:themeColor="text1"/>
              </w:rPr>
              <w:t>Копия разрешения на строительство</w:t>
            </w:r>
          </w:p>
        </w:tc>
        <w:tc>
          <w:tcPr>
            <w:tcW w:w="2268" w:type="dxa"/>
            <w:vMerge/>
            <w:tcBorders>
              <w:right w:val="single" w:sz="4" w:space="0" w:color="auto"/>
            </w:tcBorders>
          </w:tcPr>
          <w:p w14:paraId="7D0C75F0" w14:textId="77777777" w:rsidR="00385A97" w:rsidRPr="00CF03C3" w:rsidRDefault="00385A97" w:rsidP="00BF6E38">
            <w:pPr>
              <w:rPr>
                <w:color w:val="000000" w:themeColor="text1"/>
              </w:rPr>
            </w:pPr>
          </w:p>
        </w:tc>
      </w:tr>
      <w:tr w:rsidR="00385A97" w:rsidRPr="00CF03C3" w14:paraId="0F626640" w14:textId="77777777" w:rsidTr="00BF6E38">
        <w:tc>
          <w:tcPr>
            <w:tcW w:w="738" w:type="dxa"/>
            <w:tcBorders>
              <w:top w:val="nil"/>
              <w:bottom w:val="single" w:sz="4" w:space="0" w:color="auto"/>
              <w:right w:val="single" w:sz="4" w:space="0" w:color="auto"/>
            </w:tcBorders>
          </w:tcPr>
          <w:p w14:paraId="6E8FD0DD"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1E4C9D55" w14:textId="77777777" w:rsidR="00385A97" w:rsidRPr="00CF03C3" w:rsidRDefault="00385A97" w:rsidP="00BF6E38">
            <w:pPr>
              <w:rPr>
                <w:color w:val="000000" w:themeColor="text1"/>
              </w:rPr>
            </w:pPr>
            <w:r w:rsidRPr="00CF03C3">
              <w:rPr>
                <w:color w:val="000000" w:themeColor="text1"/>
              </w:rPr>
              <w:t xml:space="preserve">Информация о сроках начала строительных и монтажных работ: </w:t>
            </w:r>
          </w:p>
          <w:p w14:paraId="7C3C80B2" w14:textId="77777777" w:rsidR="00385A97" w:rsidRPr="00CF03C3" w:rsidRDefault="00385A97" w:rsidP="00BF6E38">
            <w:pPr>
              <w:rPr>
                <w:color w:val="000000" w:themeColor="text1"/>
              </w:rPr>
            </w:pPr>
            <w:r w:rsidRPr="00CF03C3">
              <w:rPr>
                <w:color w:val="000000" w:themeColor="text1"/>
              </w:rPr>
              <w:t>1 - планируемая дата;</w:t>
            </w:r>
          </w:p>
          <w:p w14:paraId="38221D0F" w14:textId="77777777" w:rsidR="00385A97" w:rsidRPr="00CF03C3" w:rsidRDefault="00385A97" w:rsidP="00BF6E38">
            <w:pPr>
              <w:rPr>
                <w:color w:val="000000" w:themeColor="text1"/>
              </w:rPr>
            </w:pPr>
            <w:r w:rsidRPr="00CF03C3">
              <w:rPr>
                <w:color w:val="000000" w:themeColor="text1"/>
              </w:rPr>
              <w:t>2 - фактическая дата</w:t>
            </w:r>
          </w:p>
        </w:tc>
        <w:tc>
          <w:tcPr>
            <w:tcW w:w="2268" w:type="dxa"/>
            <w:vMerge/>
            <w:tcBorders>
              <w:right w:val="single" w:sz="4" w:space="0" w:color="auto"/>
            </w:tcBorders>
          </w:tcPr>
          <w:p w14:paraId="0FC18D9C" w14:textId="77777777" w:rsidR="00385A97" w:rsidRPr="00CF03C3" w:rsidRDefault="00385A97" w:rsidP="00BF6E38">
            <w:pPr>
              <w:rPr>
                <w:color w:val="000000" w:themeColor="text1"/>
              </w:rPr>
            </w:pPr>
          </w:p>
        </w:tc>
      </w:tr>
      <w:tr w:rsidR="00385A97" w:rsidRPr="00CF03C3" w14:paraId="555284C3" w14:textId="77777777" w:rsidTr="00BF6E38">
        <w:tc>
          <w:tcPr>
            <w:tcW w:w="738" w:type="dxa"/>
            <w:tcBorders>
              <w:top w:val="nil"/>
              <w:bottom w:val="single" w:sz="4" w:space="0" w:color="auto"/>
              <w:right w:val="single" w:sz="4" w:space="0" w:color="auto"/>
            </w:tcBorders>
          </w:tcPr>
          <w:p w14:paraId="4CF9712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1876BF16" w14:textId="77777777" w:rsidR="00385A97" w:rsidRPr="00CF03C3" w:rsidRDefault="00385A97" w:rsidP="00BF6E38">
            <w:pPr>
              <w:rPr>
                <w:color w:val="000000" w:themeColor="text1"/>
              </w:rPr>
            </w:pPr>
            <w:r w:rsidRPr="00CF03C3">
              <w:rPr>
                <w:color w:val="000000" w:themeColor="text1"/>
              </w:rPr>
              <w:t xml:space="preserve">Информация о подключении объекта к сетям инженерно- технического обеспечения, </w:t>
            </w:r>
            <w:r>
              <w:rPr>
                <w:color w:val="000000" w:themeColor="text1"/>
              </w:rPr>
              <w:t>размещается</w:t>
            </w:r>
            <w:r w:rsidRPr="00CF03C3">
              <w:rPr>
                <w:color w:val="000000" w:themeColor="text1"/>
              </w:rPr>
              <w:t xml:space="preserve"> отдельно для сетей электроснабжения, водоснабжения и водоотведения, теплоснабжения, газоснабжения:</w:t>
            </w:r>
          </w:p>
          <w:p w14:paraId="1E8D6145" w14:textId="77777777" w:rsidR="00385A97" w:rsidRPr="00CF03C3" w:rsidRDefault="00385A97" w:rsidP="00BF6E38">
            <w:pPr>
              <w:rPr>
                <w:color w:val="000000" w:themeColor="text1"/>
              </w:rPr>
            </w:pPr>
            <w:r w:rsidRPr="00CF03C3">
              <w:rPr>
                <w:color w:val="000000" w:themeColor="text1"/>
              </w:rPr>
              <w:t>1 - планируемая дата;</w:t>
            </w:r>
          </w:p>
          <w:p w14:paraId="30D96956" w14:textId="77777777" w:rsidR="00385A97" w:rsidRPr="00CF03C3" w:rsidRDefault="00385A97" w:rsidP="00BF6E38">
            <w:pPr>
              <w:rPr>
                <w:color w:val="000000" w:themeColor="text1"/>
              </w:rPr>
            </w:pPr>
            <w:r w:rsidRPr="00CF03C3">
              <w:rPr>
                <w:color w:val="000000" w:themeColor="text1"/>
              </w:rPr>
              <w:t>2 - фактическая дата;</w:t>
            </w:r>
          </w:p>
          <w:p w14:paraId="1FAAD6D8"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7800E4B2" w14:textId="77777777" w:rsidR="00385A97" w:rsidRPr="00CF03C3" w:rsidRDefault="00385A97" w:rsidP="00BF6E38">
            <w:pPr>
              <w:rPr>
                <w:color w:val="000000" w:themeColor="text1"/>
              </w:rPr>
            </w:pPr>
          </w:p>
        </w:tc>
      </w:tr>
      <w:tr w:rsidR="00385A97" w:rsidRPr="00CF03C3" w14:paraId="2D8948DD" w14:textId="77777777" w:rsidTr="00BF6E38">
        <w:tc>
          <w:tcPr>
            <w:tcW w:w="738" w:type="dxa"/>
            <w:tcBorders>
              <w:top w:val="nil"/>
              <w:bottom w:val="single" w:sz="4" w:space="0" w:color="auto"/>
              <w:right w:val="single" w:sz="4" w:space="0" w:color="auto"/>
            </w:tcBorders>
          </w:tcPr>
          <w:p w14:paraId="59BC0FAB"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1EB2035E" w14:textId="77777777" w:rsidR="00385A97" w:rsidRPr="00CF03C3" w:rsidRDefault="00385A97" w:rsidP="00BF6E38">
            <w:pPr>
              <w:rPr>
                <w:color w:val="000000" w:themeColor="text1"/>
              </w:rPr>
            </w:pPr>
            <w:r w:rsidRPr="00CF03C3">
              <w:rPr>
                <w:color w:val="000000" w:themeColor="text1"/>
              </w:rPr>
              <w:t>Информация о сроках окончания строительных и монтажных работ:</w:t>
            </w:r>
          </w:p>
          <w:p w14:paraId="2E37E45F" w14:textId="77777777" w:rsidR="00385A97" w:rsidRPr="00CF03C3" w:rsidRDefault="00385A97" w:rsidP="00BF6E38">
            <w:pPr>
              <w:rPr>
                <w:color w:val="000000" w:themeColor="text1"/>
              </w:rPr>
            </w:pPr>
            <w:r w:rsidRPr="00CF03C3">
              <w:rPr>
                <w:color w:val="000000" w:themeColor="text1"/>
              </w:rPr>
              <w:t>1 - планируемая дата;</w:t>
            </w:r>
          </w:p>
          <w:p w14:paraId="3140E555" w14:textId="77777777" w:rsidR="00385A97" w:rsidRPr="00CF03C3" w:rsidRDefault="00385A97" w:rsidP="00BF6E38">
            <w:pPr>
              <w:rPr>
                <w:color w:val="000000" w:themeColor="text1"/>
              </w:rPr>
            </w:pPr>
            <w:r w:rsidRPr="00CF03C3">
              <w:rPr>
                <w:color w:val="000000" w:themeColor="text1"/>
              </w:rPr>
              <w:t>2 - фактическая дата</w:t>
            </w:r>
          </w:p>
        </w:tc>
        <w:tc>
          <w:tcPr>
            <w:tcW w:w="2268" w:type="dxa"/>
            <w:vMerge/>
            <w:tcBorders>
              <w:bottom w:val="single" w:sz="4" w:space="0" w:color="auto"/>
              <w:right w:val="single" w:sz="4" w:space="0" w:color="auto"/>
            </w:tcBorders>
          </w:tcPr>
          <w:p w14:paraId="21AAB909" w14:textId="77777777" w:rsidR="00385A97" w:rsidRPr="00CF03C3" w:rsidRDefault="00385A97" w:rsidP="00BF6E38">
            <w:pPr>
              <w:rPr>
                <w:color w:val="000000" w:themeColor="text1"/>
              </w:rPr>
            </w:pPr>
          </w:p>
        </w:tc>
      </w:tr>
      <w:tr w:rsidR="00385A97" w:rsidRPr="00CF03C3" w14:paraId="2C93F2A6" w14:textId="77777777" w:rsidTr="00BF6E38">
        <w:tc>
          <w:tcPr>
            <w:tcW w:w="738" w:type="dxa"/>
            <w:tcBorders>
              <w:top w:val="nil"/>
              <w:bottom w:val="single" w:sz="4" w:space="0" w:color="auto"/>
              <w:right w:val="single" w:sz="4" w:space="0" w:color="auto"/>
            </w:tcBorders>
          </w:tcPr>
          <w:p w14:paraId="06BD21C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20C57A74" w14:textId="77777777" w:rsidR="00385A97" w:rsidRPr="00CF03C3" w:rsidRDefault="00385A97" w:rsidP="00BF6E38">
            <w:pPr>
              <w:rPr>
                <w:color w:val="000000" w:themeColor="text1"/>
              </w:rPr>
            </w:pPr>
            <w:r w:rsidRPr="00CF03C3">
              <w:rPr>
                <w:color w:val="000000" w:themeColor="text1"/>
              </w:rPr>
              <w:t>Информация о сроках начала проведения пусконаладочных работ:</w:t>
            </w:r>
          </w:p>
          <w:p w14:paraId="52F77F98" w14:textId="77777777" w:rsidR="00385A97" w:rsidRPr="00CF03C3" w:rsidRDefault="00385A97" w:rsidP="00BF6E38">
            <w:pPr>
              <w:rPr>
                <w:color w:val="000000" w:themeColor="text1"/>
              </w:rPr>
            </w:pPr>
            <w:r w:rsidRPr="00CF03C3">
              <w:rPr>
                <w:color w:val="000000" w:themeColor="text1"/>
              </w:rPr>
              <w:t>1 - планируемая дата;</w:t>
            </w:r>
          </w:p>
          <w:p w14:paraId="7BE6C0AF" w14:textId="77777777" w:rsidR="00385A97" w:rsidRPr="00CF03C3" w:rsidRDefault="00385A97" w:rsidP="00BF6E38">
            <w:pPr>
              <w:rPr>
                <w:color w:val="000000" w:themeColor="text1"/>
              </w:rPr>
            </w:pPr>
            <w:r w:rsidRPr="00CF03C3">
              <w:rPr>
                <w:color w:val="000000" w:themeColor="text1"/>
              </w:rPr>
              <w:t>2 - фактическая дата</w:t>
            </w:r>
          </w:p>
        </w:tc>
        <w:tc>
          <w:tcPr>
            <w:tcW w:w="2268" w:type="dxa"/>
            <w:tcBorders>
              <w:bottom w:val="single" w:sz="4" w:space="0" w:color="auto"/>
              <w:right w:val="single" w:sz="4" w:space="0" w:color="auto"/>
            </w:tcBorders>
          </w:tcPr>
          <w:p w14:paraId="5E7AEAF0" w14:textId="77777777" w:rsidR="00385A97" w:rsidRPr="00CF03C3" w:rsidRDefault="00385A97" w:rsidP="00BF6E38">
            <w:pPr>
              <w:rPr>
                <w:color w:val="000000" w:themeColor="text1"/>
              </w:rPr>
            </w:pPr>
          </w:p>
        </w:tc>
      </w:tr>
      <w:tr w:rsidR="00385A97" w:rsidRPr="00CF03C3" w14:paraId="3C90151C" w14:textId="77777777" w:rsidTr="00BF6E38">
        <w:tc>
          <w:tcPr>
            <w:tcW w:w="738" w:type="dxa"/>
            <w:tcBorders>
              <w:top w:val="nil"/>
              <w:bottom w:val="single" w:sz="4" w:space="0" w:color="auto"/>
              <w:right w:val="single" w:sz="4" w:space="0" w:color="auto"/>
            </w:tcBorders>
          </w:tcPr>
          <w:p w14:paraId="42D08EA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nil"/>
              <w:bottom w:val="single" w:sz="4" w:space="0" w:color="auto"/>
              <w:right w:val="single" w:sz="4" w:space="0" w:color="auto"/>
            </w:tcBorders>
          </w:tcPr>
          <w:p w14:paraId="55FCF63B" w14:textId="77777777" w:rsidR="00385A97" w:rsidRPr="00CF03C3" w:rsidRDefault="00385A97" w:rsidP="00BF6E38">
            <w:pPr>
              <w:rPr>
                <w:color w:val="000000" w:themeColor="text1"/>
              </w:rPr>
            </w:pPr>
            <w:r w:rsidRPr="00CF03C3">
              <w:rPr>
                <w:color w:val="000000" w:themeColor="text1"/>
              </w:rPr>
              <w:t>Информация о сроках окончания пусконаладочных работ:</w:t>
            </w:r>
          </w:p>
          <w:p w14:paraId="647F084D" w14:textId="77777777" w:rsidR="00385A97" w:rsidRPr="00CF03C3" w:rsidRDefault="00385A97" w:rsidP="00BF6E38">
            <w:pPr>
              <w:rPr>
                <w:color w:val="000000" w:themeColor="text1"/>
              </w:rPr>
            </w:pPr>
            <w:r w:rsidRPr="00CF03C3">
              <w:rPr>
                <w:color w:val="000000" w:themeColor="text1"/>
              </w:rPr>
              <w:t>1 - планируемая дата;</w:t>
            </w:r>
          </w:p>
          <w:p w14:paraId="786E6E20" w14:textId="77777777" w:rsidR="00385A97" w:rsidRPr="00CF03C3" w:rsidRDefault="00385A97" w:rsidP="00BF6E38">
            <w:pPr>
              <w:rPr>
                <w:color w:val="000000" w:themeColor="text1"/>
              </w:rPr>
            </w:pPr>
            <w:r w:rsidRPr="00CF03C3">
              <w:rPr>
                <w:color w:val="000000" w:themeColor="text1"/>
              </w:rPr>
              <w:t>2 - фактическая дата</w:t>
            </w:r>
          </w:p>
        </w:tc>
        <w:tc>
          <w:tcPr>
            <w:tcW w:w="2268" w:type="dxa"/>
            <w:tcBorders>
              <w:bottom w:val="single" w:sz="4" w:space="0" w:color="auto"/>
              <w:right w:val="single" w:sz="4" w:space="0" w:color="auto"/>
            </w:tcBorders>
          </w:tcPr>
          <w:p w14:paraId="3F83C101" w14:textId="77777777" w:rsidR="00385A97" w:rsidRPr="00CF03C3" w:rsidRDefault="00385A97" w:rsidP="00BF6E38">
            <w:pPr>
              <w:rPr>
                <w:color w:val="000000" w:themeColor="text1"/>
              </w:rPr>
            </w:pPr>
          </w:p>
        </w:tc>
      </w:tr>
      <w:tr w:rsidR="00385A97" w:rsidRPr="00CF03C3" w14:paraId="10A23283" w14:textId="77777777" w:rsidTr="00BF6E38">
        <w:tc>
          <w:tcPr>
            <w:tcW w:w="9952" w:type="dxa"/>
            <w:gridSpan w:val="3"/>
            <w:tcBorders>
              <w:top w:val="single" w:sz="4" w:space="0" w:color="auto"/>
              <w:bottom w:val="single" w:sz="4" w:space="0" w:color="auto"/>
              <w:right w:val="single" w:sz="4" w:space="0" w:color="auto"/>
            </w:tcBorders>
          </w:tcPr>
          <w:p w14:paraId="7E86B387" w14:textId="77777777" w:rsidR="00385A97" w:rsidRPr="00CF03C3" w:rsidRDefault="00385A97" w:rsidP="00BF6E38">
            <w:pPr>
              <w:tabs>
                <w:tab w:val="left" w:pos="5610"/>
              </w:tabs>
              <w:jc w:val="left"/>
              <w:rPr>
                <w:b/>
                <w:color w:val="000000" w:themeColor="text1"/>
              </w:rPr>
            </w:pPr>
            <w:r w:rsidRPr="00CF03C3">
              <w:rPr>
                <w:b/>
                <w:color w:val="000000" w:themeColor="text1"/>
              </w:rPr>
              <w:t>Информация о техническом заказчике</w:t>
            </w:r>
            <w:r w:rsidRPr="00CF03C3">
              <w:rPr>
                <w:b/>
                <w:color w:val="000000" w:themeColor="text1"/>
                <w:vertAlign w:val="superscript"/>
              </w:rPr>
              <w:t xml:space="preserve"> </w:t>
            </w:r>
            <w:r w:rsidRPr="00CF03C3">
              <w:rPr>
                <w:b/>
                <w:color w:val="000000" w:themeColor="text1"/>
              </w:rPr>
              <w:t xml:space="preserve">(в отношении объектов, являющихся объектами некапитального строительства, </w:t>
            </w:r>
            <w:r w:rsidRPr="00B137E9">
              <w:rPr>
                <w:b/>
                <w:color w:val="000000" w:themeColor="text1"/>
              </w:rPr>
              <w:t>размещается и</w:t>
            </w:r>
            <w:r w:rsidRPr="00CF03C3">
              <w:rPr>
                <w:b/>
                <w:color w:val="000000" w:themeColor="text1"/>
              </w:rPr>
              <w:t>нформация о юридическом лице, осуществляющем работы по строительству, реконструкции таких объектов)</w:t>
            </w:r>
          </w:p>
        </w:tc>
      </w:tr>
      <w:tr w:rsidR="00385A97" w:rsidRPr="00CF03C3" w14:paraId="6869F3E0" w14:textId="77777777" w:rsidTr="00BF6E38">
        <w:tc>
          <w:tcPr>
            <w:tcW w:w="738" w:type="dxa"/>
            <w:tcBorders>
              <w:top w:val="single" w:sz="4" w:space="0" w:color="auto"/>
              <w:bottom w:val="single" w:sz="4" w:space="0" w:color="auto"/>
              <w:right w:val="single" w:sz="4" w:space="0" w:color="auto"/>
            </w:tcBorders>
          </w:tcPr>
          <w:p w14:paraId="397897CB"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264162B" w14:textId="77777777" w:rsidR="00385A97" w:rsidRPr="00CF03C3" w:rsidRDefault="00385A97" w:rsidP="00BF6E38">
            <w:pPr>
              <w:autoSpaceDE/>
              <w:autoSpaceDN/>
              <w:adjustRightInd/>
              <w:rPr>
                <w:color w:val="000000" w:themeColor="text1"/>
              </w:rPr>
            </w:pPr>
            <w:r w:rsidRPr="00CF03C3">
              <w:rPr>
                <w:color w:val="000000" w:themeColor="text1"/>
              </w:rPr>
              <w:t>Информация о выборе технического заказчика:</w:t>
            </w:r>
          </w:p>
          <w:p w14:paraId="34B35E24" w14:textId="77777777" w:rsidR="00385A97" w:rsidRPr="00CF03C3" w:rsidRDefault="00385A97" w:rsidP="00BF6E38">
            <w:pPr>
              <w:autoSpaceDE/>
              <w:autoSpaceDN/>
              <w:adjustRightInd/>
              <w:rPr>
                <w:color w:val="000000" w:themeColor="text1"/>
              </w:rPr>
            </w:pPr>
            <w:r w:rsidRPr="00CF03C3">
              <w:rPr>
                <w:color w:val="000000" w:themeColor="text1"/>
              </w:rPr>
              <w:t>1 - планируемая дата;</w:t>
            </w:r>
          </w:p>
          <w:p w14:paraId="602F61D8" w14:textId="77777777" w:rsidR="00385A97" w:rsidRPr="00CF03C3" w:rsidRDefault="00385A97" w:rsidP="00BF6E38">
            <w:pPr>
              <w:autoSpaceDE/>
              <w:autoSpaceDN/>
              <w:adjustRightInd/>
              <w:rPr>
                <w:color w:val="000000" w:themeColor="text1"/>
              </w:rPr>
            </w:pPr>
            <w:r w:rsidRPr="00CF03C3">
              <w:rPr>
                <w:color w:val="000000" w:themeColor="text1"/>
              </w:rPr>
              <w:t>2 - фактическая дата;</w:t>
            </w:r>
          </w:p>
          <w:p w14:paraId="14C98259" w14:textId="77777777" w:rsidR="00385A97" w:rsidRPr="00CF03C3" w:rsidRDefault="00385A97" w:rsidP="00BF6E38">
            <w:pPr>
              <w:autoSpaceDE/>
              <w:autoSpaceDN/>
              <w:adjustRightInd/>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right w:val="single" w:sz="4" w:space="0" w:color="auto"/>
            </w:tcBorders>
          </w:tcPr>
          <w:p w14:paraId="119A52DF"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70F547D5" w14:textId="77777777" w:rsidTr="00BF6E38">
        <w:tc>
          <w:tcPr>
            <w:tcW w:w="738" w:type="dxa"/>
            <w:tcBorders>
              <w:top w:val="single" w:sz="4" w:space="0" w:color="auto"/>
              <w:bottom w:val="single" w:sz="4" w:space="0" w:color="auto"/>
              <w:right w:val="single" w:sz="4" w:space="0" w:color="auto"/>
            </w:tcBorders>
          </w:tcPr>
          <w:p w14:paraId="43BDC16D"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1B23F66" w14:textId="77777777" w:rsidR="00385A97" w:rsidRPr="00CF03C3" w:rsidRDefault="00385A97" w:rsidP="00BF6E38">
            <w:pPr>
              <w:autoSpaceDE/>
              <w:autoSpaceDN/>
              <w:adjustRightInd/>
              <w:rPr>
                <w:color w:val="000000" w:themeColor="text1"/>
              </w:rPr>
            </w:pPr>
            <w:r w:rsidRPr="00CF03C3">
              <w:rPr>
                <w:color w:val="000000" w:themeColor="text1"/>
              </w:rPr>
              <w:t>Наименование технического заказчика</w:t>
            </w:r>
          </w:p>
        </w:tc>
        <w:tc>
          <w:tcPr>
            <w:tcW w:w="2268" w:type="dxa"/>
            <w:vMerge/>
            <w:tcBorders>
              <w:top w:val="single" w:sz="4" w:space="0" w:color="auto"/>
              <w:right w:val="single" w:sz="4" w:space="0" w:color="auto"/>
            </w:tcBorders>
          </w:tcPr>
          <w:p w14:paraId="0E370CDE" w14:textId="77777777" w:rsidR="00385A97" w:rsidRPr="00CF03C3" w:rsidRDefault="00385A97" w:rsidP="00BF6E38">
            <w:pPr>
              <w:jc w:val="center"/>
              <w:rPr>
                <w:color w:val="000000" w:themeColor="text1"/>
              </w:rPr>
            </w:pPr>
          </w:p>
        </w:tc>
      </w:tr>
      <w:tr w:rsidR="00385A97" w:rsidRPr="00CF03C3" w14:paraId="626CE44E" w14:textId="77777777" w:rsidTr="00BF6E38">
        <w:tc>
          <w:tcPr>
            <w:tcW w:w="738" w:type="dxa"/>
            <w:tcBorders>
              <w:top w:val="single" w:sz="4" w:space="0" w:color="auto"/>
              <w:bottom w:val="single" w:sz="4" w:space="0" w:color="auto"/>
              <w:right w:val="single" w:sz="4" w:space="0" w:color="auto"/>
            </w:tcBorders>
          </w:tcPr>
          <w:p w14:paraId="0CD1B682"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45363EE" w14:textId="77777777" w:rsidR="00385A97" w:rsidRPr="00CF03C3" w:rsidRDefault="00385A97" w:rsidP="00BF6E38">
            <w:pPr>
              <w:autoSpaceDE/>
              <w:autoSpaceDN/>
              <w:adjustRightInd/>
              <w:rPr>
                <w:color w:val="000000" w:themeColor="text1"/>
              </w:rPr>
            </w:pPr>
            <w:r w:rsidRPr="00CF03C3">
              <w:rPr>
                <w:color w:val="000000" w:themeColor="text1"/>
              </w:rPr>
              <w:t>ИНН технического заказчика</w:t>
            </w:r>
          </w:p>
        </w:tc>
        <w:tc>
          <w:tcPr>
            <w:tcW w:w="2268" w:type="dxa"/>
            <w:vMerge/>
            <w:tcBorders>
              <w:top w:val="single" w:sz="4" w:space="0" w:color="auto"/>
              <w:right w:val="single" w:sz="4" w:space="0" w:color="auto"/>
            </w:tcBorders>
          </w:tcPr>
          <w:p w14:paraId="6E2D7EF8" w14:textId="77777777" w:rsidR="00385A97" w:rsidRPr="00CF03C3" w:rsidRDefault="00385A97" w:rsidP="00BF6E38">
            <w:pPr>
              <w:jc w:val="center"/>
              <w:rPr>
                <w:color w:val="000000" w:themeColor="text1"/>
              </w:rPr>
            </w:pPr>
          </w:p>
        </w:tc>
      </w:tr>
      <w:tr w:rsidR="00385A97" w:rsidRPr="00CF03C3" w14:paraId="637A05E9" w14:textId="77777777" w:rsidTr="00BF6E38">
        <w:tc>
          <w:tcPr>
            <w:tcW w:w="9952" w:type="dxa"/>
            <w:gridSpan w:val="3"/>
            <w:tcBorders>
              <w:top w:val="single" w:sz="4" w:space="0" w:color="auto"/>
              <w:bottom w:val="single" w:sz="4" w:space="0" w:color="auto"/>
              <w:right w:val="single" w:sz="4" w:space="0" w:color="auto"/>
            </w:tcBorders>
          </w:tcPr>
          <w:p w14:paraId="067F7A0D" w14:textId="77777777" w:rsidR="00385A97" w:rsidRPr="00CF03C3" w:rsidRDefault="00385A97" w:rsidP="00BF6E38">
            <w:pPr>
              <w:jc w:val="left"/>
              <w:rPr>
                <w:b/>
                <w:color w:val="000000" w:themeColor="text1"/>
              </w:rPr>
            </w:pPr>
            <w:r w:rsidRPr="00CF03C3">
              <w:rPr>
                <w:b/>
                <w:color w:val="000000" w:themeColor="text1"/>
              </w:rPr>
              <w:t>Информация о генеральном подрядчике</w:t>
            </w:r>
          </w:p>
        </w:tc>
      </w:tr>
      <w:tr w:rsidR="00385A97" w:rsidRPr="00CF03C3" w14:paraId="168A33CC" w14:textId="77777777" w:rsidTr="00BF6E38">
        <w:tc>
          <w:tcPr>
            <w:tcW w:w="738" w:type="dxa"/>
            <w:tcBorders>
              <w:top w:val="single" w:sz="4" w:space="0" w:color="auto"/>
              <w:bottom w:val="single" w:sz="4" w:space="0" w:color="auto"/>
              <w:right w:val="single" w:sz="4" w:space="0" w:color="auto"/>
            </w:tcBorders>
          </w:tcPr>
          <w:p w14:paraId="5B41968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E38C5E8" w14:textId="77777777" w:rsidR="00385A97" w:rsidRPr="00CF03C3" w:rsidRDefault="00385A97" w:rsidP="00BF6E38">
            <w:pPr>
              <w:autoSpaceDE/>
              <w:autoSpaceDN/>
              <w:adjustRightInd/>
              <w:rPr>
                <w:color w:val="000000" w:themeColor="text1"/>
              </w:rPr>
            </w:pPr>
            <w:r w:rsidRPr="00CF03C3">
              <w:rPr>
                <w:color w:val="000000" w:themeColor="text1"/>
              </w:rPr>
              <w:t>Информация о выборе генеральном подрядчике:</w:t>
            </w:r>
          </w:p>
          <w:p w14:paraId="630D41B3" w14:textId="77777777" w:rsidR="00385A97" w:rsidRPr="00CF03C3" w:rsidRDefault="00385A97" w:rsidP="00BF6E38">
            <w:pPr>
              <w:autoSpaceDE/>
              <w:autoSpaceDN/>
              <w:adjustRightInd/>
              <w:rPr>
                <w:color w:val="000000" w:themeColor="text1"/>
              </w:rPr>
            </w:pPr>
            <w:r w:rsidRPr="00CF03C3">
              <w:rPr>
                <w:color w:val="000000" w:themeColor="text1"/>
              </w:rPr>
              <w:t>1 - планируемая дата;</w:t>
            </w:r>
          </w:p>
          <w:p w14:paraId="0E9E69F0" w14:textId="77777777" w:rsidR="00385A97" w:rsidRPr="00CF03C3" w:rsidRDefault="00385A97" w:rsidP="00BF6E38">
            <w:pPr>
              <w:autoSpaceDE/>
              <w:autoSpaceDN/>
              <w:adjustRightInd/>
              <w:rPr>
                <w:color w:val="000000" w:themeColor="text1"/>
              </w:rPr>
            </w:pPr>
            <w:r w:rsidRPr="00CF03C3">
              <w:rPr>
                <w:color w:val="000000" w:themeColor="text1"/>
              </w:rPr>
              <w:t>2 - фактическая дата;</w:t>
            </w:r>
          </w:p>
          <w:p w14:paraId="6E52E3F7" w14:textId="77777777" w:rsidR="00385A97" w:rsidRPr="00CF03C3" w:rsidRDefault="00385A97" w:rsidP="00BF6E38">
            <w:pPr>
              <w:autoSpaceDE/>
              <w:autoSpaceDN/>
              <w:adjustRightInd/>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right w:val="single" w:sz="4" w:space="0" w:color="auto"/>
            </w:tcBorders>
          </w:tcPr>
          <w:p w14:paraId="7D007B61"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6ADA0146" w14:textId="77777777" w:rsidTr="00BF6E38">
        <w:tc>
          <w:tcPr>
            <w:tcW w:w="738" w:type="dxa"/>
            <w:tcBorders>
              <w:top w:val="single" w:sz="4" w:space="0" w:color="auto"/>
              <w:bottom w:val="single" w:sz="4" w:space="0" w:color="auto"/>
              <w:right w:val="single" w:sz="4" w:space="0" w:color="auto"/>
            </w:tcBorders>
          </w:tcPr>
          <w:p w14:paraId="4EF1E0D1"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04A853F" w14:textId="77777777" w:rsidR="00385A97" w:rsidRPr="00CF03C3" w:rsidRDefault="00385A97" w:rsidP="00BF6E38">
            <w:pPr>
              <w:autoSpaceDE/>
              <w:autoSpaceDN/>
              <w:adjustRightInd/>
              <w:rPr>
                <w:color w:val="000000" w:themeColor="text1"/>
              </w:rPr>
            </w:pPr>
            <w:r w:rsidRPr="00CF03C3">
              <w:rPr>
                <w:color w:val="000000" w:themeColor="text1"/>
              </w:rPr>
              <w:t>Наименование генерального подрядчика</w:t>
            </w:r>
          </w:p>
        </w:tc>
        <w:tc>
          <w:tcPr>
            <w:tcW w:w="2268" w:type="dxa"/>
            <w:vMerge/>
            <w:tcBorders>
              <w:right w:val="single" w:sz="4" w:space="0" w:color="auto"/>
            </w:tcBorders>
          </w:tcPr>
          <w:p w14:paraId="35E69B21" w14:textId="77777777" w:rsidR="00385A97" w:rsidRPr="00CF03C3" w:rsidRDefault="00385A97" w:rsidP="00BF6E38">
            <w:pPr>
              <w:jc w:val="center"/>
              <w:rPr>
                <w:color w:val="000000" w:themeColor="text1"/>
              </w:rPr>
            </w:pPr>
          </w:p>
        </w:tc>
      </w:tr>
      <w:tr w:rsidR="00385A97" w:rsidRPr="00CF03C3" w14:paraId="5BB70AD6" w14:textId="77777777" w:rsidTr="00BF6E38">
        <w:tc>
          <w:tcPr>
            <w:tcW w:w="738" w:type="dxa"/>
            <w:tcBorders>
              <w:top w:val="single" w:sz="4" w:space="0" w:color="auto"/>
              <w:bottom w:val="single" w:sz="4" w:space="0" w:color="auto"/>
              <w:right w:val="single" w:sz="4" w:space="0" w:color="auto"/>
            </w:tcBorders>
          </w:tcPr>
          <w:p w14:paraId="486FD4CA"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054314B1" w14:textId="77777777" w:rsidR="00385A97" w:rsidRPr="00CF03C3" w:rsidRDefault="00385A97" w:rsidP="00BF6E38">
            <w:pPr>
              <w:autoSpaceDE/>
              <w:autoSpaceDN/>
              <w:adjustRightInd/>
              <w:rPr>
                <w:color w:val="000000" w:themeColor="text1"/>
              </w:rPr>
            </w:pPr>
            <w:r w:rsidRPr="00CF03C3">
              <w:rPr>
                <w:color w:val="000000" w:themeColor="text1"/>
              </w:rPr>
              <w:t>ИНН генерального подрядчика</w:t>
            </w:r>
          </w:p>
        </w:tc>
        <w:tc>
          <w:tcPr>
            <w:tcW w:w="2268" w:type="dxa"/>
            <w:vMerge/>
            <w:tcBorders>
              <w:right w:val="single" w:sz="4" w:space="0" w:color="auto"/>
            </w:tcBorders>
          </w:tcPr>
          <w:p w14:paraId="797D6C77" w14:textId="77777777" w:rsidR="00385A97" w:rsidRPr="00CF03C3" w:rsidRDefault="00385A97" w:rsidP="00BF6E38">
            <w:pPr>
              <w:jc w:val="center"/>
              <w:rPr>
                <w:color w:val="000000" w:themeColor="text1"/>
              </w:rPr>
            </w:pPr>
          </w:p>
        </w:tc>
      </w:tr>
      <w:tr w:rsidR="00385A97" w:rsidRPr="00CF03C3" w14:paraId="450FA985" w14:textId="77777777" w:rsidTr="00BF6E38">
        <w:tc>
          <w:tcPr>
            <w:tcW w:w="9952" w:type="dxa"/>
            <w:gridSpan w:val="3"/>
            <w:tcBorders>
              <w:top w:val="single" w:sz="4" w:space="0" w:color="auto"/>
              <w:bottom w:val="single" w:sz="4" w:space="0" w:color="auto"/>
              <w:right w:val="single" w:sz="4" w:space="0" w:color="auto"/>
            </w:tcBorders>
          </w:tcPr>
          <w:p w14:paraId="1827AC74" w14:textId="77777777" w:rsidR="00385A97" w:rsidRPr="00CF03C3" w:rsidRDefault="00385A97" w:rsidP="00BF6E38">
            <w:pPr>
              <w:jc w:val="left"/>
              <w:rPr>
                <w:b/>
                <w:color w:val="000000" w:themeColor="text1"/>
              </w:rPr>
            </w:pPr>
            <w:r w:rsidRPr="00CF03C3">
              <w:rPr>
                <w:b/>
                <w:color w:val="000000" w:themeColor="text1"/>
              </w:rPr>
              <w:t>Информация о лицах, осуществляющих проведение строительного контроля</w:t>
            </w:r>
          </w:p>
        </w:tc>
      </w:tr>
      <w:tr w:rsidR="00385A97" w:rsidRPr="00CF03C3" w14:paraId="77AF5BD5" w14:textId="77777777" w:rsidTr="00BF6E38">
        <w:tc>
          <w:tcPr>
            <w:tcW w:w="738" w:type="dxa"/>
            <w:tcBorders>
              <w:top w:val="single" w:sz="4" w:space="0" w:color="auto"/>
              <w:bottom w:val="single" w:sz="4" w:space="0" w:color="auto"/>
              <w:right w:val="single" w:sz="4" w:space="0" w:color="auto"/>
            </w:tcBorders>
          </w:tcPr>
          <w:p w14:paraId="04E722D2"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22F7B0D" w14:textId="77777777" w:rsidR="00385A97" w:rsidRPr="00CF03C3" w:rsidRDefault="00385A97" w:rsidP="00BF6E38">
            <w:pPr>
              <w:autoSpaceDE/>
              <w:autoSpaceDN/>
              <w:adjustRightInd/>
              <w:rPr>
                <w:color w:val="000000" w:themeColor="text1"/>
              </w:rPr>
            </w:pPr>
            <w:r w:rsidRPr="00CF03C3">
              <w:rPr>
                <w:color w:val="000000" w:themeColor="text1"/>
              </w:rPr>
              <w:t>Информация о выборе лица, осуществляющем проведение строительного контроля:</w:t>
            </w:r>
          </w:p>
          <w:p w14:paraId="6290745E" w14:textId="77777777" w:rsidR="00385A97" w:rsidRPr="00CF03C3" w:rsidRDefault="00385A97" w:rsidP="00BF6E38">
            <w:pPr>
              <w:autoSpaceDE/>
              <w:autoSpaceDN/>
              <w:adjustRightInd/>
              <w:rPr>
                <w:color w:val="000000" w:themeColor="text1"/>
              </w:rPr>
            </w:pPr>
            <w:r w:rsidRPr="00CF03C3">
              <w:rPr>
                <w:color w:val="000000" w:themeColor="text1"/>
              </w:rPr>
              <w:t>1 - планируемая дата;</w:t>
            </w:r>
          </w:p>
          <w:p w14:paraId="5ACD2166" w14:textId="77777777" w:rsidR="00385A97" w:rsidRPr="00CF03C3" w:rsidRDefault="00385A97" w:rsidP="00BF6E38">
            <w:pPr>
              <w:autoSpaceDE/>
              <w:autoSpaceDN/>
              <w:adjustRightInd/>
              <w:rPr>
                <w:color w:val="000000" w:themeColor="text1"/>
              </w:rPr>
            </w:pPr>
            <w:r w:rsidRPr="00CF03C3">
              <w:rPr>
                <w:color w:val="000000" w:themeColor="text1"/>
              </w:rPr>
              <w:t>2 - фактическая дата;</w:t>
            </w:r>
          </w:p>
          <w:p w14:paraId="0A872B70" w14:textId="77777777" w:rsidR="00385A97" w:rsidRPr="00CF03C3" w:rsidRDefault="00385A97" w:rsidP="00BF6E38">
            <w:pPr>
              <w:autoSpaceDE/>
              <w:autoSpaceDN/>
              <w:adjustRightInd/>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right w:val="single" w:sz="4" w:space="0" w:color="auto"/>
            </w:tcBorders>
          </w:tcPr>
          <w:p w14:paraId="7E9A11F2"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06F6877E" w14:textId="77777777" w:rsidTr="00BF6E38">
        <w:tc>
          <w:tcPr>
            <w:tcW w:w="738" w:type="dxa"/>
            <w:tcBorders>
              <w:top w:val="single" w:sz="4" w:space="0" w:color="auto"/>
              <w:bottom w:val="single" w:sz="4" w:space="0" w:color="auto"/>
              <w:right w:val="single" w:sz="4" w:space="0" w:color="auto"/>
            </w:tcBorders>
          </w:tcPr>
          <w:p w14:paraId="1D630260"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A5EEA6C" w14:textId="77777777" w:rsidR="00385A97" w:rsidRPr="00CF03C3" w:rsidRDefault="00385A97" w:rsidP="00BF6E38">
            <w:pPr>
              <w:autoSpaceDE/>
              <w:autoSpaceDN/>
              <w:adjustRightInd/>
              <w:rPr>
                <w:color w:val="000000" w:themeColor="text1"/>
              </w:rPr>
            </w:pPr>
            <w:r w:rsidRPr="00CF03C3">
              <w:rPr>
                <w:color w:val="000000" w:themeColor="text1"/>
              </w:rPr>
              <w:t>Наименование лица, осуществляющего проведение строительного контроля</w:t>
            </w:r>
          </w:p>
        </w:tc>
        <w:tc>
          <w:tcPr>
            <w:tcW w:w="2268" w:type="dxa"/>
            <w:vMerge/>
            <w:tcBorders>
              <w:right w:val="single" w:sz="4" w:space="0" w:color="auto"/>
            </w:tcBorders>
          </w:tcPr>
          <w:p w14:paraId="2654315D" w14:textId="77777777" w:rsidR="00385A97" w:rsidRPr="00CF03C3" w:rsidRDefault="00385A97" w:rsidP="00BF6E38">
            <w:pPr>
              <w:jc w:val="center"/>
              <w:rPr>
                <w:color w:val="000000" w:themeColor="text1"/>
              </w:rPr>
            </w:pPr>
          </w:p>
        </w:tc>
      </w:tr>
      <w:tr w:rsidR="00385A97" w:rsidRPr="00CF03C3" w14:paraId="6F55B6C8" w14:textId="77777777" w:rsidTr="00BF6E38">
        <w:tc>
          <w:tcPr>
            <w:tcW w:w="738" w:type="dxa"/>
            <w:tcBorders>
              <w:top w:val="single" w:sz="4" w:space="0" w:color="auto"/>
              <w:bottom w:val="single" w:sz="4" w:space="0" w:color="auto"/>
              <w:right w:val="single" w:sz="4" w:space="0" w:color="auto"/>
            </w:tcBorders>
          </w:tcPr>
          <w:p w14:paraId="3AB8A3E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8756295" w14:textId="77777777" w:rsidR="00385A97" w:rsidRPr="00CF03C3" w:rsidRDefault="00385A97" w:rsidP="00BF6E38">
            <w:pPr>
              <w:autoSpaceDE/>
              <w:autoSpaceDN/>
              <w:adjustRightInd/>
              <w:rPr>
                <w:color w:val="000000" w:themeColor="text1"/>
              </w:rPr>
            </w:pPr>
            <w:r w:rsidRPr="00CF03C3">
              <w:rPr>
                <w:color w:val="000000" w:themeColor="text1"/>
              </w:rPr>
              <w:t>ИНН лица, осуществляющего проведение строительного контроля</w:t>
            </w:r>
          </w:p>
        </w:tc>
        <w:tc>
          <w:tcPr>
            <w:tcW w:w="2268" w:type="dxa"/>
            <w:vMerge/>
            <w:tcBorders>
              <w:right w:val="single" w:sz="4" w:space="0" w:color="auto"/>
            </w:tcBorders>
          </w:tcPr>
          <w:p w14:paraId="2A53E3C5" w14:textId="77777777" w:rsidR="00385A97" w:rsidRPr="00CF03C3" w:rsidRDefault="00385A97" w:rsidP="00BF6E38">
            <w:pPr>
              <w:jc w:val="center"/>
              <w:rPr>
                <w:color w:val="000000" w:themeColor="text1"/>
              </w:rPr>
            </w:pPr>
          </w:p>
        </w:tc>
      </w:tr>
      <w:tr w:rsidR="00385A97" w:rsidRPr="00CF03C3" w14:paraId="570A1EAB" w14:textId="77777777" w:rsidTr="00BF6E38">
        <w:trPr>
          <w:trHeight w:val="70"/>
        </w:trPr>
        <w:tc>
          <w:tcPr>
            <w:tcW w:w="9952" w:type="dxa"/>
            <w:gridSpan w:val="3"/>
            <w:tcBorders>
              <w:top w:val="single" w:sz="4" w:space="0" w:color="auto"/>
              <w:right w:val="single" w:sz="4" w:space="0" w:color="auto"/>
            </w:tcBorders>
          </w:tcPr>
          <w:p w14:paraId="46521C07" w14:textId="77777777" w:rsidR="00385A97" w:rsidRPr="00CF03C3" w:rsidRDefault="00385A97" w:rsidP="00BF6E38">
            <w:pPr>
              <w:jc w:val="left"/>
              <w:rPr>
                <w:color w:val="000000" w:themeColor="text1"/>
              </w:rPr>
            </w:pPr>
            <w:r w:rsidRPr="00CF03C3">
              <w:rPr>
                <w:b/>
                <w:color w:val="000000" w:themeColor="text1"/>
              </w:rPr>
              <w:t>Информация о вводе объекта в эксплуатацию</w:t>
            </w:r>
          </w:p>
        </w:tc>
      </w:tr>
      <w:tr w:rsidR="00385A97" w:rsidRPr="00CF03C3" w14:paraId="58F38D25" w14:textId="77777777" w:rsidTr="00BF6E38">
        <w:tc>
          <w:tcPr>
            <w:tcW w:w="738" w:type="dxa"/>
            <w:tcBorders>
              <w:top w:val="single" w:sz="4" w:space="0" w:color="auto"/>
              <w:bottom w:val="single" w:sz="4" w:space="0" w:color="auto"/>
              <w:right w:val="single" w:sz="4" w:space="0" w:color="auto"/>
            </w:tcBorders>
          </w:tcPr>
          <w:p w14:paraId="3A477611"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62892BE3" w14:textId="77777777" w:rsidR="00385A97" w:rsidRPr="00CF03C3" w:rsidRDefault="00385A97" w:rsidP="00BF6E38">
            <w:pPr>
              <w:rPr>
                <w:color w:val="000000" w:themeColor="text1"/>
              </w:rPr>
            </w:pPr>
            <w:r w:rsidRPr="00CF03C3">
              <w:rPr>
                <w:color w:val="000000" w:themeColor="text1"/>
              </w:rPr>
              <w:t>Информация о получении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436588C5" w14:textId="77777777" w:rsidR="00385A97" w:rsidRPr="00CF03C3" w:rsidRDefault="00385A97" w:rsidP="00BF6E38">
            <w:pPr>
              <w:rPr>
                <w:color w:val="000000" w:themeColor="text1"/>
              </w:rPr>
            </w:pPr>
            <w:r w:rsidRPr="00CF03C3">
              <w:rPr>
                <w:color w:val="000000" w:themeColor="text1"/>
              </w:rPr>
              <w:t>1 - планируемая дата;</w:t>
            </w:r>
          </w:p>
          <w:p w14:paraId="293CB739" w14:textId="77777777" w:rsidR="00385A97" w:rsidRPr="00CF03C3" w:rsidRDefault="00385A97" w:rsidP="00BF6E38">
            <w:pPr>
              <w:rPr>
                <w:color w:val="000000" w:themeColor="text1"/>
              </w:rPr>
            </w:pPr>
            <w:r w:rsidRPr="00CF03C3">
              <w:rPr>
                <w:color w:val="000000" w:themeColor="text1"/>
              </w:rPr>
              <w:t>2 - фактическая дата</w:t>
            </w:r>
          </w:p>
        </w:tc>
        <w:tc>
          <w:tcPr>
            <w:tcW w:w="2268" w:type="dxa"/>
            <w:vMerge w:val="restart"/>
            <w:tcBorders>
              <w:top w:val="single" w:sz="4" w:space="0" w:color="auto"/>
              <w:right w:val="single" w:sz="4" w:space="0" w:color="auto"/>
            </w:tcBorders>
          </w:tcPr>
          <w:p w14:paraId="194DCE64"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344CE00A" w14:textId="77777777" w:rsidTr="00BF6E38">
        <w:tc>
          <w:tcPr>
            <w:tcW w:w="738" w:type="dxa"/>
            <w:tcBorders>
              <w:top w:val="single" w:sz="4" w:space="0" w:color="auto"/>
              <w:bottom w:val="single" w:sz="4" w:space="0" w:color="auto"/>
              <w:right w:val="single" w:sz="4" w:space="0" w:color="auto"/>
            </w:tcBorders>
          </w:tcPr>
          <w:p w14:paraId="127AB4D6"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08783AE8" w14:textId="77777777" w:rsidR="00385A97" w:rsidRPr="00CF03C3" w:rsidRDefault="00385A97" w:rsidP="00BF6E38">
            <w:pPr>
              <w:rPr>
                <w:color w:val="000000" w:themeColor="text1"/>
              </w:rPr>
            </w:pPr>
            <w:r w:rsidRPr="00CF03C3">
              <w:rPr>
                <w:color w:val="000000" w:themeColor="text1"/>
              </w:rPr>
              <w:t>Реквизиты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2268" w:type="dxa"/>
            <w:vMerge/>
            <w:tcBorders>
              <w:top w:val="single" w:sz="4" w:space="0" w:color="auto"/>
              <w:right w:val="single" w:sz="4" w:space="0" w:color="auto"/>
            </w:tcBorders>
          </w:tcPr>
          <w:p w14:paraId="07787C80" w14:textId="77777777" w:rsidR="00385A97" w:rsidRPr="00CF03C3" w:rsidRDefault="00385A97" w:rsidP="00BF6E38">
            <w:pPr>
              <w:jc w:val="center"/>
              <w:rPr>
                <w:color w:val="000000" w:themeColor="text1"/>
              </w:rPr>
            </w:pPr>
          </w:p>
        </w:tc>
      </w:tr>
      <w:tr w:rsidR="00385A97" w:rsidRPr="00CF03C3" w14:paraId="2245B32C" w14:textId="77777777" w:rsidTr="00BF6E38">
        <w:tc>
          <w:tcPr>
            <w:tcW w:w="738" w:type="dxa"/>
            <w:tcBorders>
              <w:top w:val="single" w:sz="4" w:space="0" w:color="auto"/>
              <w:bottom w:val="single" w:sz="4" w:space="0" w:color="auto"/>
              <w:right w:val="single" w:sz="4" w:space="0" w:color="auto"/>
            </w:tcBorders>
          </w:tcPr>
          <w:p w14:paraId="043BB98D"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024A0881" w14:textId="77777777" w:rsidR="00385A97" w:rsidRPr="00CF03C3" w:rsidRDefault="00385A97" w:rsidP="00BF6E38">
            <w:pPr>
              <w:rPr>
                <w:color w:val="000000" w:themeColor="text1"/>
              </w:rPr>
            </w:pPr>
            <w:r w:rsidRPr="00CF03C3">
              <w:rPr>
                <w:color w:val="000000" w:themeColor="text1"/>
              </w:rPr>
              <w:t>Копия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2268" w:type="dxa"/>
            <w:vMerge/>
            <w:tcBorders>
              <w:top w:val="single" w:sz="4" w:space="0" w:color="auto"/>
              <w:right w:val="single" w:sz="4" w:space="0" w:color="auto"/>
            </w:tcBorders>
          </w:tcPr>
          <w:p w14:paraId="6D34EBC4" w14:textId="77777777" w:rsidR="00385A97" w:rsidRPr="00CF03C3" w:rsidRDefault="00385A97" w:rsidP="00BF6E38">
            <w:pPr>
              <w:jc w:val="center"/>
              <w:rPr>
                <w:color w:val="000000" w:themeColor="text1"/>
              </w:rPr>
            </w:pPr>
          </w:p>
        </w:tc>
      </w:tr>
      <w:tr w:rsidR="00385A97" w:rsidRPr="00CF03C3" w14:paraId="2A20E0C3" w14:textId="77777777" w:rsidTr="00BF6E38">
        <w:tc>
          <w:tcPr>
            <w:tcW w:w="738" w:type="dxa"/>
            <w:tcBorders>
              <w:top w:val="single" w:sz="4" w:space="0" w:color="auto"/>
              <w:bottom w:val="single" w:sz="4" w:space="0" w:color="auto"/>
              <w:right w:val="single" w:sz="4" w:space="0" w:color="auto"/>
            </w:tcBorders>
          </w:tcPr>
          <w:p w14:paraId="66F757DA"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9F2413A" w14:textId="77777777" w:rsidR="00385A97" w:rsidRPr="00CF03C3" w:rsidRDefault="00385A97" w:rsidP="00BF6E38">
            <w:pPr>
              <w:rPr>
                <w:color w:val="000000" w:themeColor="text1"/>
              </w:rPr>
            </w:pPr>
            <w:r w:rsidRPr="00CF03C3">
              <w:rPr>
                <w:color w:val="000000" w:themeColor="text1"/>
              </w:rPr>
              <w:t>Информация о получении заключения о соответствии построенного (реконструированного) объекта капитального строительства требованиям проектной документации, получившей положительное заключение государственной экологической экспертизы:</w:t>
            </w:r>
          </w:p>
          <w:p w14:paraId="1DBD31A7" w14:textId="77777777" w:rsidR="00385A97" w:rsidRPr="00CF03C3" w:rsidRDefault="00385A97" w:rsidP="00BF6E38">
            <w:pPr>
              <w:rPr>
                <w:color w:val="000000" w:themeColor="text1"/>
              </w:rPr>
            </w:pPr>
            <w:r w:rsidRPr="00CF03C3">
              <w:rPr>
                <w:color w:val="000000" w:themeColor="text1"/>
              </w:rPr>
              <w:t>1 - планируемая дата;</w:t>
            </w:r>
          </w:p>
          <w:p w14:paraId="7E269680" w14:textId="77777777" w:rsidR="00385A97" w:rsidRPr="00CF03C3" w:rsidRDefault="00385A97" w:rsidP="00BF6E38">
            <w:pPr>
              <w:rPr>
                <w:color w:val="000000" w:themeColor="text1"/>
              </w:rPr>
            </w:pPr>
            <w:r w:rsidRPr="00CF03C3">
              <w:rPr>
                <w:color w:val="000000" w:themeColor="text1"/>
              </w:rPr>
              <w:t>2 - фактическая дата</w:t>
            </w:r>
          </w:p>
          <w:p w14:paraId="2968AD9A" w14:textId="77777777" w:rsidR="00385A97" w:rsidRPr="00CF03C3" w:rsidRDefault="00385A97" w:rsidP="00BF6E38">
            <w:pPr>
              <w:rPr>
                <w:color w:val="000000" w:themeColor="text1"/>
              </w:rPr>
            </w:pPr>
            <w:r w:rsidRPr="00CF03C3">
              <w:rPr>
                <w:color w:val="000000" w:themeColor="text1"/>
              </w:rPr>
              <w:t xml:space="preserve">3 - не требуется (указывается обоснование)     </w:t>
            </w:r>
          </w:p>
        </w:tc>
        <w:tc>
          <w:tcPr>
            <w:tcW w:w="2268" w:type="dxa"/>
            <w:vMerge/>
            <w:tcBorders>
              <w:top w:val="single" w:sz="4" w:space="0" w:color="auto"/>
              <w:right w:val="single" w:sz="4" w:space="0" w:color="auto"/>
            </w:tcBorders>
          </w:tcPr>
          <w:p w14:paraId="2FD8C596" w14:textId="77777777" w:rsidR="00385A97" w:rsidRPr="00CF03C3" w:rsidRDefault="00385A97" w:rsidP="00BF6E38">
            <w:pPr>
              <w:jc w:val="center"/>
              <w:rPr>
                <w:color w:val="000000" w:themeColor="text1"/>
              </w:rPr>
            </w:pPr>
          </w:p>
        </w:tc>
      </w:tr>
      <w:tr w:rsidR="00385A97" w:rsidRPr="00CF03C3" w14:paraId="7A416A95" w14:textId="77777777" w:rsidTr="00BF6E38">
        <w:tc>
          <w:tcPr>
            <w:tcW w:w="738" w:type="dxa"/>
            <w:tcBorders>
              <w:top w:val="single" w:sz="4" w:space="0" w:color="auto"/>
              <w:bottom w:val="single" w:sz="4" w:space="0" w:color="auto"/>
              <w:right w:val="single" w:sz="4" w:space="0" w:color="auto"/>
            </w:tcBorders>
          </w:tcPr>
          <w:p w14:paraId="4A5B6770"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F9C2248" w14:textId="77777777" w:rsidR="00385A97" w:rsidRPr="00CF03C3" w:rsidRDefault="00385A97" w:rsidP="00BF6E38">
            <w:pPr>
              <w:rPr>
                <w:color w:val="000000" w:themeColor="text1"/>
              </w:rPr>
            </w:pPr>
            <w:r w:rsidRPr="00CF03C3">
              <w:rPr>
                <w:color w:val="000000" w:themeColor="text1"/>
              </w:rPr>
              <w:t>Реквизиты заключения о соответствии построенного (реконструированного) объекта капитального строительства требованиям проектной документации, получившей положительное заключение государственной экологической экспертизы</w:t>
            </w:r>
          </w:p>
        </w:tc>
        <w:tc>
          <w:tcPr>
            <w:tcW w:w="2268" w:type="dxa"/>
            <w:vMerge/>
            <w:tcBorders>
              <w:top w:val="single" w:sz="4" w:space="0" w:color="auto"/>
              <w:right w:val="single" w:sz="4" w:space="0" w:color="auto"/>
            </w:tcBorders>
          </w:tcPr>
          <w:p w14:paraId="13DC01E5" w14:textId="77777777" w:rsidR="00385A97" w:rsidRPr="00CF03C3" w:rsidRDefault="00385A97" w:rsidP="00BF6E38">
            <w:pPr>
              <w:jc w:val="center"/>
              <w:rPr>
                <w:color w:val="000000" w:themeColor="text1"/>
              </w:rPr>
            </w:pPr>
          </w:p>
        </w:tc>
      </w:tr>
      <w:tr w:rsidR="00385A97" w:rsidRPr="00CF03C3" w14:paraId="53EB5F1B" w14:textId="77777777" w:rsidTr="00BF6E38">
        <w:tc>
          <w:tcPr>
            <w:tcW w:w="738" w:type="dxa"/>
            <w:tcBorders>
              <w:top w:val="single" w:sz="4" w:space="0" w:color="auto"/>
              <w:bottom w:val="single" w:sz="4" w:space="0" w:color="auto"/>
              <w:right w:val="single" w:sz="4" w:space="0" w:color="auto"/>
            </w:tcBorders>
          </w:tcPr>
          <w:p w14:paraId="3AA2BF6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095B434" w14:textId="77777777" w:rsidR="00385A97" w:rsidRPr="00CF03C3" w:rsidRDefault="00385A97" w:rsidP="00BF6E38">
            <w:pPr>
              <w:rPr>
                <w:color w:val="000000" w:themeColor="text1"/>
              </w:rPr>
            </w:pPr>
            <w:r w:rsidRPr="00CF03C3">
              <w:rPr>
                <w:color w:val="000000" w:themeColor="text1"/>
              </w:rPr>
              <w:t>Копия заключения о соответствии построенного (реконструированного) объекта капитального строительства требованиям проектной документации, получившей положительное заключение государственной экологической экспертизы</w:t>
            </w:r>
          </w:p>
        </w:tc>
        <w:tc>
          <w:tcPr>
            <w:tcW w:w="2268" w:type="dxa"/>
            <w:vMerge/>
            <w:tcBorders>
              <w:top w:val="single" w:sz="4" w:space="0" w:color="auto"/>
              <w:right w:val="single" w:sz="4" w:space="0" w:color="auto"/>
            </w:tcBorders>
          </w:tcPr>
          <w:p w14:paraId="5A2EE3F0" w14:textId="77777777" w:rsidR="00385A97" w:rsidRPr="00CF03C3" w:rsidRDefault="00385A97" w:rsidP="00BF6E38">
            <w:pPr>
              <w:jc w:val="center"/>
              <w:rPr>
                <w:color w:val="000000" w:themeColor="text1"/>
              </w:rPr>
            </w:pPr>
          </w:p>
        </w:tc>
      </w:tr>
      <w:tr w:rsidR="00385A97" w:rsidRPr="00CF03C3" w14:paraId="1CEFD073" w14:textId="77777777" w:rsidTr="00BF6E38">
        <w:tc>
          <w:tcPr>
            <w:tcW w:w="738" w:type="dxa"/>
            <w:tcBorders>
              <w:top w:val="single" w:sz="4" w:space="0" w:color="auto"/>
              <w:bottom w:val="single" w:sz="4" w:space="0" w:color="auto"/>
              <w:right w:val="single" w:sz="4" w:space="0" w:color="auto"/>
            </w:tcBorders>
          </w:tcPr>
          <w:p w14:paraId="07AC5E63"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AADABB1" w14:textId="77777777" w:rsidR="00385A97" w:rsidRPr="00CF03C3" w:rsidRDefault="00385A97" w:rsidP="00BF6E38">
            <w:pPr>
              <w:rPr>
                <w:color w:val="000000" w:themeColor="text1"/>
              </w:rPr>
            </w:pPr>
            <w:bookmarkStart w:id="63" w:name="sub_13334"/>
            <w:r w:rsidRPr="00CF03C3">
              <w:rPr>
                <w:color w:val="000000" w:themeColor="text1"/>
              </w:rPr>
              <w:t>Информация о получении разрешения на ввод объекта в эксплуатацию</w:t>
            </w:r>
            <w:r w:rsidRPr="00CF03C3">
              <w:rPr>
                <w:color w:val="000000" w:themeColor="text1"/>
                <w:vertAlign w:val="superscript"/>
              </w:rPr>
              <w:t xml:space="preserve"> </w:t>
            </w:r>
            <w:r w:rsidRPr="00CF03C3">
              <w:rPr>
                <w:color w:val="000000" w:themeColor="text1"/>
              </w:rPr>
              <w:t>(информация размещается в отношении объектов капитального строительства):</w:t>
            </w:r>
          </w:p>
          <w:p w14:paraId="73A09A30" w14:textId="77777777" w:rsidR="00385A97" w:rsidRPr="00CF03C3" w:rsidRDefault="00385A97" w:rsidP="00BF6E38">
            <w:pPr>
              <w:rPr>
                <w:color w:val="000000" w:themeColor="text1"/>
              </w:rPr>
            </w:pPr>
            <w:r w:rsidRPr="00CF03C3">
              <w:rPr>
                <w:color w:val="000000" w:themeColor="text1"/>
              </w:rPr>
              <w:t>1 - планируемая дата;</w:t>
            </w:r>
          </w:p>
          <w:p w14:paraId="73480B0F" w14:textId="77777777" w:rsidR="00385A97" w:rsidRPr="00CF03C3" w:rsidRDefault="00385A97" w:rsidP="00BF6E38">
            <w:pPr>
              <w:rPr>
                <w:color w:val="000000" w:themeColor="text1"/>
              </w:rPr>
            </w:pPr>
            <w:r w:rsidRPr="00CF03C3">
              <w:rPr>
                <w:color w:val="000000" w:themeColor="text1"/>
              </w:rPr>
              <w:t>2 - фактическая дата</w:t>
            </w:r>
            <w:bookmarkEnd w:id="63"/>
          </w:p>
        </w:tc>
        <w:tc>
          <w:tcPr>
            <w:tcW w:w="2268" w:type="dxa"/>
            <w:vMerge/>
            <w:tcBorders>
              <w:top w:val="single" w:sz="4" w:space="0" w:color="auto"/>
              <w:right w:val="single" w:sz="4" w:space="0" w:color="auto"/>
            </w:tcBorders>
          </w:tcPr>
          <w:p w14:paraId="2DDD46BF" w14:textId="77777777" w:rsidR="00385A97" w:rsidRPr="00CF03C3" w:rsidRDefault="00385A97" w:rsidP="00BF6E38">
            <w:pPr>
              <w:jc w:val="center"/>
              <w:rPr>
                <w:color w:val="000000" w:themeColor="text1"/>
              </w:rPr>
            </w:pPr>
          </w:p>
        </w:tc>
      </w:tr>
      <w:tr w:rsidR="00385A97" w:rsidRPr="00CF03C3" w14:paraId="5B78AAE0" w14:textId="77777777" w:rsidTr="00BF6E38">
        <w:tc>
          <w:tcPr>
            <w:tcW w:w="738" w:type="dxa"/>
            <w:tcBorders>
              <w:top w:val="single" w:sz="4" w:space="0" w:color="auto"/>
              <w:bottom w:val="single" w:sz="4" w:space="0" w:color="auto"/>
              <w:right w:val="single" w:sz="4" w:space="0" w:color="auto"/>
            </w:tcBorders>
          </w:tcPr>
          <w:p w14:paraId="371C950F"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E8F2CA6" w14:textId="77777777" w:rsidR="00385A97" w:rsidRPr="00CF03C3" w:rsidRDefault="00385A97" w:rsidP="00BF6E38">
            <w:pPr>
              <w:rPr>
                <w:color w:val="000000" w:themeColor="text1"/>
              </w:rPr>
            </w:pPr>
            <w:r w:rsidRPr="00CF03C3">
              <w:rPr>
                <w:color w:val="000000" w:themeColor="text1"/>
              </w:rPr>
              <w:t>Реквизиты разрешения на ввод объекта в эксплуатацию</w:t>
            </w:r>
          </w:p>
        </w:tc>
        <w:tc>
          <w:tcPr>
            <w:tcW w:w="2268" w:type="dxa"/>
            <w:vMerge/>
            <w:tcBorders>
              <w:top w:val="single" w:sz="4" w:space="0" w:color="auto"/>
              <w:right w:val="single" w:sz="4" w:space="0" w:color="auto"/>
            </w:tcBorders>
          </w:tcPr>
          <w:p w14:paraId="35B0D218" w14:textId="77777777" w:rsidR="00385A97" w:rsidRPr="00CF03C3" w:rsidRDefault="00385A97" w:rsidP="00BF6E38">
            <w:pPr>
              <w:jc w:val="center"/>
              <w:rPr>
                <w:color w:val="000000" w:themeColor="text1"/>
              </w:rPr>
            </w:pPr>
          </w:p>
        </w:tc>
      </w:tr>
      <w:tr w:rsidR="00385A97" w:rsidRPr="00CF03C3" w14:paraId="06DD3D5D" w14:textId="77777777" w:rsidTr="00BF6E38">
        <w:tc>
          <w:tcPr>
            <w:tcW w:w="738" w:type="dxa"/>
            <w:tcBorders>
              <w:top w:val="single" w:sz="4" w:space="0" w:color="auto"/>
              <w:bottom w:val="single" w:sz="4" w:space="0" w:color="auto"/>
              <w:right w:val="single" w:sz="4" w:space="0" w:color="auto"/>
            </w:tcBorders>
          </w:tcPr>
          <w:p w14:paraId="3F402A2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B9D8DF5" w14:textId="77777777" w:rsidR="00385A97" w:rsidRPr="00CF03C3" w:rsidRDefault="00385A97" w:rsidP="00BF6E38">
            <w:pPr>
              <w:rPr>
                <w:color w:val="000000" w:themeColor="text1"/>
                <w:vertAlign w:val="superscript"/>
              </w:rPr>
            </w:pPr>
            <w:r w:rsidRPr="00CF03C3">
              <w:rPr>
                <w:color w:val="000000" w:themeColor="text1"/>
              </w:rPr>
              <w:t>Копия разрешения на ввод объекта в эксплуатацию</w:t>
            </w:r>
          </w:p>
        </w:tc>
        <w:tc>
          <w:tcPr>
            <w:tcW w:w="2268" w:type="dxa"/>
            <w:vMerge/>
            <w:tcBorders>
              <w:right w:val="single" w:sz="4" w:space="0" w:color="auto"/>
            </w:tcBorders>
          </w:tcPr>
          <w:p w14:paraId="065BB28B" w14:textId="77777777" w:rsidR="00385A97" w:rsidRPr="00CF03C3" w:rsidRDefault="00385A97" w:rsidP="00BF6E38">
            <w:pPr>
              <w:jc w:val="center"/>
              <w:rPr>
                <w:color w:val="000000" w:themeColor="text1"/>
              </w:rPr>
            </w:pPr>
          </w:p>
        </w:tc>
      </w:tr>
      <w:tr w:rsidR="00385A97" w:rsidRPr="00CF03C3" w14:paraId="0A02A13F" w14:textId="77777777" w:rsidTr="00BF6E38">
        <w:tc>
          <w:tcPr>
            <w:tcW w:w="738" w:type="dxa"/>
            <w:tcBorders>
              <w:top w:val="single" w:sz="4" w:space="0" w:color="auto"/>
              <w:bottom w:val="single" w:sz="4" w:space="0" w:color="auto"/>
              <w:right w:val="single" w:sz="4" w:space="0" w:color="auto"/>
            </w:tcBorders>
          </w:tcPr>
          <w:p w14:paraId="7087DB7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6FB7DC3" w14:textId="77777777" w:rsidR="00385A97" w:rsidRPr="00CF03C3" w:rsidRDefault="00385A97" w:rsidP="00BF6E38">
            <w:pPr>
              <w:rPr>
                <w:color w:val="000000" w:themeColor="text1"/>
              </w:rPr>
            </w:pPr>
            <w:r w:rsidRPr="00CF03C3">
              <w:rPr>
                <w:color w:val="000000" w:themeColor="text1"/>
              </w:rPr>
              <w:t>Информация о вводе в эксплуатацию объекта, являющегося объектом некапитального строительства или мобильной установкой:</w:t>
            </w:r>
          </w:p>
          <w:p w14:paraId="19145C5D" w14:textId="77777777" w:rsidR="00385A97" w:rsidRPr="00CF03C3" w:rsidRDefault="00385A97" w:rsidP="00BF6E38">
            <w:pPr>
              <w:rPr>
                <w:color w:val="000000" w:themeColor="text1"/>
              </w:rPr>
            </w:pPr>
            <w:r w:rsidRPr="00CF03C3">
              <w:rPr>
                <w:color w:val="000000" w:themeColor="text1"/>
              </w:rPr>
              <w:t>1 - планируемая дата;</w:t>
            </w:r>
          </w:p>
          <w:p w14:paraId="3D2809F1" w14:textId="77777777" w:rsidR="00385A97" w:rsidRPr="00CF03C3" w:rsidRDefault="00385A97" w:rsidP="00BF6E38">
            <w:pPr>
              <w:rPr>
                <w:color w:val="000000" w:themeColor="text1"/>
              </w:rPr>
            </w:pPr>
            <w:r w:rsidRPr="00CF03C3">
              <w:rPr>
                <w:color w:val="000000" w:themeColor="text1"/>
              </w:rPr>
              <w:t>2 - фактическая дата</w:t>
            </w:r>
          </w:p>
        </w:tc>
        <w:tc>
          <w:tcPr>
            <w:tcW w:w="2268" w:type="dxa"/>
            <w:vMerge/>
            <w:tcBorders>
              <w:right w:val="single" w:sz="4" w:space="0" w:color="auto"/>
            </w:tcBorders>
          </w:tcPr>
          <w:p w14:paraId="44123832" w14:textId="77777777" w:rsidR="00385A97" w:rsidRPr="00CF03C3" w:rsidRDefault="00385A97" w:rsidP="00BF6E38">
            <w:pPr>
              <w:jc w:val="center"/>
              <w:rPr>
                <w:color w:val="000000" w:themeColor="text1"/>
              </w:rPr>
            </w:pPr>
          </w:p>
        </w:tc>
      </w:tr>
      <w:tr w:rsidR="00385A97" w:rsidRPr="00CF03C3" w14:paraId="6030AAD2" w14:textId="77777777" w:rsidTr="00BF6E38">
        <w:tc>
          <w:tcPr>
            <w:tcW w:w="738" w:type="dxa"/>
            <w:tcBorders>
              <w:top w:val="single" w:sz="4" w:space="0" w:color="auto"/>
              <w:bottom w:val="single" w:sz="4" w:space="0" w:color="auto"/>
              <w:right w:val="single" w:sz="4" w:space="0" w:color="auto"/>
            </w:tcBorders>
          </w:tcPr>
          <w:p w14:paraId="21F0A18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770FE33" w14:textId="77777777" w:rsidR="00385A97" w:rsidRPr="00CF03C3" w:rsidRDefault="00385A97" w:rsidP="00BF6E38">
            <w:pPr>
              <w:rPr>
                <w:color w:val="000000" w:themeColor="text1"/>
              </w:rPr>
            </w:pPr>
            <w:r w:rsidRPr="00CF03C3">
              <w:rPr>
                <w:color w:val="000000" w:themeColor="text1"/>
              </w:rPr>
              <w:t>Реквизиты локального нормативного акта о вводе в эксплуатацию объекта, являющегося объектом некапитального строительства или мобильной установкой</w:t>
            </w:r>
          </w:p>
        </w:tc>
        <w:tc>
          <w:tcPr>
            <w:tcW w:w="2268" w:type="dxa"/>
            <w:vMerge/>
            <w:tcBorders>
              <w:right w:val="single" w:sz="4" w:space="0" w:color="auto"/>
            </w:tcBorders>
          </w:tcPr>
          <w:p w14:paraId="34D4BBAD" w14:textId="77777777" w:rsidR="00385A97" w:rsidRPr="00CF03C3" w:rsidRDefault="00385A97" w:rsidP="00BF6E38">
            <w:pPr>
              <w:jc w:val="center"/>
              <w:rPr>
                <w:color w:val="000000" w:themeColor="text1"/>
              </w:rPr>
            </w:pPr>
          </w:p>
        </w:tc>
      </w:tr>
      <w:tr w:rsidR="00385A97" w:rsidRPr="00CF03C3" w14:paraId="0E1876E2" w14:textId="77777777" w:rsidTr="00BF6E38">
        <w:tc>
          <w:tcPr>
            <w:tcW w:w="738" w:type="dxa"/>
            <w:tcBorders>
              <w:top w:val="single" w:sz="4" w:space="0" w:color="auto"/>
              <w:bottom w:val="single" w:sz="4" w:space="0" w:color="auto"/>
              <w:right w:val="single" w:sz="4" w:space="0" w:color="auto"/>
            </w:tcBorders>
          </w:tcPr>
          <w:p w14:paraId="4616255D"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AA429EA" w14:textId="77777777" w:rsidR="00385A97" w:rsidRPr="00CF03C3" w:rsidRDefault="00385A97" w:rsidP="00BF6E38">
            <w:pPr>
              <w:rPr>
                <w:color w:val="000000" w:themeColor="text1"/>
              </w:rPr>
            </w:pPr>
            <w:r w:rsidRPr="00CF03C3">
              <w:rPr>
                <w:color w:val="000000" w:themeColor="text1"/>
              </w:rPr>
              <w:t>Копия локального нормативного акта о вводе в эксплуатацию объекта, являющегося объектом некапитального строительства или мобильной установкой</w:t>
            </w:r>
          </w:p>
        </w:tc>
        <w:tc>
          <w:tcPr>
            <w:tcW w:w="2268" w:type="dxa"/>
            <w:vMerge/>
            <w:tcBorders>
              <w:right w:val="single" w:sz="4" w:space="0" w:color="auto"/>
            </w:tcBorders>
          </w:tcPr>
          <w:p w14:paraId="66E8DAA2" w14:textId="77777777" w:rsidR="00385A97" w:rsidRPr="00CF03C3" w:rsidRDefault="00385A97" w:rsidP="00BF6E38">
            <w:pPr>
              <w:jc w:val="center"/>
              <w:rPr>
                <w:color w:val="000000" w:themeColor="text1"/>
              </w:rPr>
            </w:pPr>
          </w:p>
        </w:tc>
      </w:tr>
      <w:tr w:rsidR="00385A97" w:rsidRPr="00CF03C3" w14:paraId="11E2F00A" w14:textId="77777777" w:rsidTr="00BF6E38">
        <w:tc>
          <w:tcPr>
            <w:tcW w:w="9952" w:type="dxa"/>
            <w:gridSpan w:val="3"/>
            <w:tcBorders>
              <w:top w:val="single" w:sz="4" w:space="0" w:color="auto"/>
              <w:bottom w:val="single" w:sz="4" w:space="0" w:color="auto"/>
              <w:right w:val="single" w:sz="4" w:space="0" w:color="auto"/>
            </w:tcBorders>
          </w:tcPr>
          <w:p w14:paraId="5B958382" w14:textId="77777777" w:rsidR="00385A97" w:rsidRPr="00CF03C3" w:rsidRDefault="00385A97" w:rsidP="00BF6E38">
            <w:pPr>
              <w:jc w:val="left"/>
              <w:rPr>
                <w:b/>
                <w:color w:val="000000" w:themeColor="text1"/>
              </w:rPr>
            </w:pPr>
            <w:r w:rsidRPr="00CF03C3">
              <w:rPr>
                <w:b/>
                <w:color w:val="000000" w:themeColor="text1"/>
              </w:rPr>
              <w:t>Дополнительная информация о ходе с</w:t>
            </w:r>
            <w:r>
              <w:rPr>
                <w:b/>
                <w:color w:val="000000" w:themeColor="text1"/>
              </w:rPr>
              <w:t>оздания</w:t>
            </w:r>
            <w:r w:rsidRPr="00CF03C3">
              <w:rPr>
                <w:b/>
                <w:color w:val="000000" w:themeColor="text1"/>
              </w:rPr>
              <w:t>, реконструкции объекта</w:t>
            </w:r>
          </w:p>
        </w:tc>
      </w:tr>
      <w:tr w:rsidR="00385A97" w:rsidRPr="00CF03C3" w14:paraId="097E7623" w14:textId="77777777" w:rsidTr="00BF6E38">
        <w:tc>
          <w:tcPr>
            <w:tcW w:w="738" w:type="dxa"/>
            <w:tcBorders>
              <w:top w:val="single" w:sz="4" w:space="0" w:color="auto"/>
              <w:bottom w:val="single" w:sz="4" w:space="0" w:color="auto"/>
              <w:right w:val="single" w:sz="4" w:space="0" w:color="auto"/>
            </w:tcBorders>
          </w:tcPr>
          <w:p w14:paraId="4A1F72FE"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38B5F6D" w14:textId="77777777" w:rsidR="00385A97" w:rsidRPr="00CF03C3" w:rsidRDefault="00385A97" w:rsidP="00BF6E38">
            <w:pPr>
              <w:rPr>
                <w:color w:val="000000" w:themeColor="text1"/>
              </w:rPr>
            </w:pPr>
            <w:r w:rsidRPr="00CF03C3">
              <w:rPr>
                <w:color w:val="000000" w:themeColor="text1"/>
              </w:rPr>
              <w:t>Общая строительная готовность, %</w:t>
            </w:r>
          </w:p>
        </w:tc>
        <w:tc>
          <w:tcPr>
            <w:tcW w:w="2268" w:type="dxa"/>
            <w:vMerge w:val="restart"/>
            <w:tcBorders>
              <w:top w:val="single" w:sz="4" w:space="0" w:color="auto"/>
              <w:right w:val="single" w:sz="4" w:space="0" w:color="auto"/>
            </w:tcBorders>
          </w:tcPr>
          <w:p w14:paraId="04D8BAAF" w14:textId="77777777" w:rsidR="00385A97" w:rsidRPr="00CF03C3" w:rsidRDefault="00385A97" w:rsidP="00BF6E38">
            <w:pPr>
              <w:jc w:val="center"/>
              <w:rPr>
                <w:color w:val="000000" w:themeColor="text1"/>
              </w:rPr>
            </w:pPr>
            <w:r w:rsidRPr="00CF03C3">
              <w:rPr>
                <w:color w:val="000000" w:themeColor="text1"/>
              </w:rPr>
              <w:t>Ежемесячно, не позднее 20 числа отчетного месяца</w:t>
            </w:r>
          </w:p>
        </w:tc>
      </w:tr>
      <w:tr w:rsidR="00385A97" w:rsidRPr="00CF03C3" w14:paraId="5114267A" w14:textId="77777777" w:rsidTr="00BF6E38">
        <w:tc>
          <w:tcPr>
            <w:tcW w:w="738" w:type="dxa"/>
            <w:tcBorders>
              <w:top w:val="single" w:sz="4" w:space="0" w:color="auto"/>
              <w:bottom w:val="single" w:sz="4" w:space="0" w:color="auto"/>
              <w:right w:val="single" w:sz="4" w:space="0" w:color="auto"/>
            </w:tcBorders>
          </w:tcPr>
          <w:p w14:paraId="5386D6C9"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6EAAE17" w14:textId="77777777" w:rsidR="00385A97" w:rsidRPr="00CF03C3" w:rsidRDefault="00385A97" w:rsidP="00BF6E38">
            <w:pPr>
              <w:rPr>
                <w:color w:val="000000" w:themeColor="text1"/>
              </w:rPr>
            </w:pPr>
            <w:r w:rsidRPr="00CF03C3">
              <w:rPr>
                <w:color w:val="000000" w:themeColor="text1"/>
              </w:rPr>
              <w:t>Информация о выполн</w:t>
            </w:r>
            <w:r>
              <w:rPr>
                <w:color w:val="000000" w:themeColor="text1"/>
              </w:rPr>
              <w:t>ении</w:t>
            </w:r>
            <w:r w:rsidRPr="00CF03C3">
              <w:rPr>
                <w:color w:val="000000" w:themeColor="text1"/>
              </w:rPr>
              <w:t xml:space="preserve"> строительных и монтажных работах</w:t>
            </w:r>
          </w:p>
        </w:tc>
        <w:tc>
          <w:tcPr>
            <w:tcW w:w="2268" w:type="dxa"/>
            <w:vMerge/>
            <w:tcBorders>
              <w:right w:val="single" w:sz="4" w:space="0" w:color="auto"/>
            </w:tcBorders>
          </w:tcPr>
          <w:p w14:paraId="242596BA" w14:textId="77777777" w:rsidR="00385A97" w:rsidRPr="00CF03C3" w:rsidRDefault="00385A97" w:rsidP="00BF6E38">
            <w:pPr>
              <w:jc w:val="center"/>
              <w:rPr>
                <w:color w:val="000000" w:themeColor="text1"/>
              </w:rPr>
            </w:pPr>
          </w:p>
        </w:tc>
      </w:tr>
      <w:tr w:rsidR="00385A97" w:rsidRPr="00CF03C3" w14:paraId="13C2A908" w14:textId="77777777" w:rsidTr="00BF6E38">
        <w:tc>
          <w:tcPr>
            <w:tcW w:w="738" w:type="dxa"/>
            <w:tcBorders>
              <w:top w:val="single" w:sz="4" w:space="0" w:color="auto"/>
              <w:bottom w:val="single" w:sz="4" w:space="0" w:color="auto"/>
              <w:right w:val="single" w:sz="4" w:space="0" w:color="auto"/>
            </w:tcBorders>
          </w:tcPr>
          <w:p w14:paraId="0D14E60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75CA1806" w14:textId="77777777" w:rsidR="00385A97" w:rsidRPr="00CF03C3" w:rsidRDefault="00385A97" w:rsidP="00BF6E38">
            <w:pPr>
              <w:rPr>
                <w:color w:val="000000" w:themeColor="text1"/>
              </w:rPr>
            </w:pPr>
            <w:r w:rsidRPr="00CF03C3">
              <w:rPr>
                <w:color w:val="000000" w:themeColor="text1"/>
              </w:rPr>
              <w:t>Информация о проблемах, связанных со строительством, реконструкцией объекта, приобретением мобильной установки, комментарии</w:t>
            </w:r>
          </w:p>
        </w:tc>
        <w:tc>
          <w:tcPr>
            <w:tcW w:w="2268" w:type="dxa"/>
            <w:vMerge/>
            <w:tcBorders>
              <w:right w:val="single" w:sz="4" w:space="0" w:color="auto"/>
            </w:tcBorders>
          </w:tcPr>
          <w:p w14:paraId="65088AD3" w14:textId="77777777" w:rsidR="00385A97" w:rsidRPr="00CF03C3" w:rsidRDefault="00385A97" w:rsidP="00BF6E38">
            <w:pPr>
              <w:jc w:val="center"/>
              <w:rPr>
                <w:color w:val="000000" w:themeColor="text1"/>
              </w:rPr>
            </w:pPr>
          </w:p>
        </w:tc>
      </w:tr>
      <w:tr w:rsidR="00385A97" w:rsidRPr="00CF03C3" w14:paraId="73005726" w14:textId="77777777" w:rsidTr="00BF6E38">
        <w:tc>
          <w:tcPr>
            <w:tcW w:w="738" w:type="dxa"/>
            <w:tcBorders>
              <w:top w:val="single" w:sz="4" w:space="0" w:color="auto"/>
              <w:bottom w:val="single" w:sz="4" w:space="0" w:color="auto"/>
              <w:right w:val="single" w:sz="4" w:space="0" w:color="auto"/>
            </w:tcBorders>
          </w:tcPr>
          <w:p w14:paraId="2DDB4C5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10D1E97" w14:textId="77777777" w:rsidR="00385A97" w:rsidRPr="00CF03C3" w:rsidRDefault="00385A97" w:rsidP="00BF6E38">
            <w:pPr>
              <w:rPr>
                <w:color w:val="000000" w:themeColor="text1"/>
              </w:rPr>
            </w:pPr>
            <w:r w:rsidRPr="00CF03C3">
              <w:rPr>
                <w:color w:val="000000" w:themeColor="text1"/>
              </w:rPr>
              <w:t xml:space="preserve">Информация о рисках, связанных со строительством, реконструкцией объекта, </w:t>
            </w:r>
            <w:r w:rsidRPr="00A62CB8">
              <w:rPr>
                <w:color w:val="000000" w:themeColor="text1"/>
              </w:rPr>
              <w:t>приобретением мобильной установки</w:t>
            </w:r>
            <w:r>
              <w:rPr>
                <w:color w:val="000000" w:themeColor="text1"/>
              </w:rPr>
              <w:t>,</w:t>
            </w:r>
            <w:r w:rsidRPr="00A62CB8">
              <w:rPr>
                <w:color w:val="000000" w:themeColor="text1"/>
              </w:rPr>
              <w:t xml:space="preserve"> </w:t>
            </w:r>
            <w:r w:rsidRPr="00CF03C3">
              <w:rPr>
                <w:color w:val="000000" w:themeColor="text1"/>
              </w:rPr>
              <w:t>включая комментарии о невозможности соблюдения запланированных сроков</w:t>
            </w:r>
          </w:p>
        </w:tc>
        <w:tc>
          <w:tcPr>
            <w:tcW w:w="2268" w:type="dxa"/>
            <w:vMerge/>
            <w:tcBorders>
              <w:right w:val="single" w:sz="4" w:space="0" w:color="auto"/>
            </w:tcBorders>
          </w:tcPr>
          <w:p w14:paraId="7F5B7765" w14:textId="77777777" w:rsidR="00385A97" w:rsidRPr="00CF03C3" w:rsidRDefault="00385A97" w:rsidP="00BF6E38">
            <w:pPr>
              <w:jc w:val="center"/>
              <w:rPr>
                <w:color w:val="000000" w:themeColor="text1"/>
              </w:rPr>
            </w:pPr>
          </w:p>
        </w:tc>
      </w:tr>
      <w:tr w:rsidR="00385A97" w:rsidRPr="00CF03C3" w14:paraId="6D91FC68" w14:textId="77777777" w:rsidTr="00BF6E38">
        <w:tc>
          <w:tcPr>
            <w:tcW w:w="738" w:type="dxa"/>
            <w:tcBorders>
              <w:top w:val="single" w:sz="4" w:space="0" w:color="auto"/>
              <w:bottom w:val="single" w:sz="4" w:space="0" w:color="auto"/>
              <w:right w:val="single" w:sz="4" w:space="0" w:color="auto"/>
            </w:tcBorders>
          </w:tcPr>
          <w:p w14:paraId="6F1C3793"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88CFC76" w14:textId="77777777" w:rsidR="00385A97" w:rsidRPr="00CF03C3" w:rsidRDefault="00385A97" w:rsidP="00BF6E38">
            <w:pPr>
              <w:rPr>
                <w:color w:val="000000" w:themeColor="text1"/>
              </w:rPr>
            </w:pPr>
            <w:r w:rsidRPr="00CF03C3">
              <w:rPr>
                <w:color w:val="000000" w:themeColor="text1"/>
              </w:rPr>
              <w:t>Ссылка на фото и видеоматериалы о ходе с</w:t>
            </w:r>
            <w:r>
              <w:rPr>
                <w:color w:val="000000" w:themeColor="text1"/>
              </w:rPr>
              <w:t>оздания</w:t>
            </w:r>
            <w:r w:rsidRPr="00CF03C3">
              <w:rPr>
                <w:color w:val="000000" w:themeColor="text1"/>
              </w:rPr>
              <w:t xml:space="preserve"> (реконструкции) объекта (адрес в информационно-телекоммуникационной сети «Интернет», где данные материалы размещены)</w:t>
            </w:r>
          </w:p>
        </w:tc>
        <w:tc>
          <w:tcPr>
            <w:tcW w:w="2268" w:type="dxa"/>
            <w:vMerge/>
            <w:tcBorders>
              <w:bottom w:val="single" w:sz="4" w:space="0" w:color="auto"/>
              <w:right w:val="single" w:sz="4" w:space="0" w:color="auto"/>
            </w:tcBorders>
          </w:tcPr>
          <w:p w14:paraId="43BE10A9" w14:textId="77777777" w:rsidR="00385A97" w:rsidRPr="00CF03C3" w:rsidRDefault="00385A97" w:rsidP="00BF6E38">
            <w:pPr>
              <w:jc w:val="center"/>
              <w:rPr>
                <w:color w:val="000000" w:themeColor="text1"/>
              </w:rPr>
            </w:pPr>
          </w:p>
        </w:tc>
      </w:tr>
      <w:tr w:rsidR="00385A97" w:rsidRPr="00CF03C3" w14:paraId="04272044" w14:textId="77777777" w:rsidTr="00BF6E38">
        <w:tc>
          <w:tcPr>
            <w:tcW w:w="9952" w:type="dxa"/>
            <w:gridSpan w:val="3"/>
            <w:tcBorders>
              <w:top w:val="single" w:sz="4" w:space="0" w:color="auto"/>
              <w:bottom w:val="single" w:sz="4" w:space="0" w:color="auto"/>
              <w:right w:val="single" w:sz="4" w:space="0" w:color="auto"/>
            </w:tcBorders>
          </w:tcPr>
          <w:p w14:paraId="148D19E5" w14:textId="77777777" w:rsidR="00385A97" w:rsidRPr="00CF03C3" w:rsidRDefault="00385A97" w:rsidP="00BF6E38">
            <w:pPr>
              <w:jc w:val="left"/>
              <w:rPr>
                <w:b/>
                <w:color w:val="000000" w:themeColor="text1"/>
              </w:rPr>
            </w:pPr>
            <w:r w:rsidRPr="00CF03C3">
              <w:rPr>
                <w:b/>
                <w:color w:val="000000" w:themeColor="text1"/>
              </w:rPr>
              <w:t xml:space="preserve">Информация о финансировании создания, реконструкции объектов </w:t>
            </w:r>
          </w:p>
        </w:tc>
      </w:tr>
      <w:tr w:rsidR="00385A97" w:rsidRPr="00CF03C3" w14:paraId="4E955609" w14:textId="77777777" w:rsidTr="00BF6E38">
        <w:tc>
          <w:tcPr>
            <w:tcW w:w="738" w:type="dxa"/>
            <w:tcBorders>
              <w:top w:val="single" w:sz="4" w:space="0" w:color="auto"/>
              <w:bottom w:val="single" w:sz="4" w:space="0" w:color="auto"/>
              <w:right w:val="single" w:sz="4" w:space="0" w:color="auto"/>
            </w:tcBorders>
          </w:tcPr>
          <w:p w14:paraId="6C0D7B69"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C445983" w14:textId="77777777" w:rsidR="00385A97" w:rsidRPr="00CF03C3" w:rsidRDefault="00385A97" w:rsidP="00BF6E38">
            <w:pPr>
              <w:autoSpaceDE/>
              <w:autoSpaceDN/>
              <w:adjustRightInd/>
              <w:jc w:val="left"/>
              <w:rPr>
                <w:color w:val="000000" w:themeColor="text1"/>
              </w:rPr>
            </w:pPr>
            <w:r w:rsidRPr="00CF03C3">
              <w:rPr>
                <w:color w:val="000000" w:themeColor="text1"/>
              </w:rPr>
              <w:t>Информация о подаче частной концессионной инициативы:</w:t>
            </w:r>
          </w:p>
          <w:p w14:paraId="452AE5DC" w14:textId="77777777" w:rsidR="00385A97" w:rsidRPr="00CF03C3" w:rsidRDefault="00385A97" w:rsidP="00BF6E38">
            <w:pPr>
              <w:autoSpaceDE/>
              <w:autoSpaceDN/>
              <w:adjustRightInd/>
              <w:jc w:val="left"/>
              <w:rPr>
                <w:color w:val="000000" w:themeColor="text1"/>
              </w:rPr>
            </w:pPr>
            <w:r w:rsidRPr="00CF03C3">
              <w:rPr>
                <w:color w:val="000000" w:themeColor="text1"/>
              </w:rPr>
              <w:t>1 - планируемая дата;</w:t>
            </w:r>
          </w:p>
          <w:p w14:paraId="19C0F8A6" w14:textId="77777777" w:rsidR="00385A97" w:rsidRPr="00CF03C3" w:rsidRDefault="00385A97" w:rsidP="00BF6E38">
            <w:pPr>
              <w:autoSpaceDE/>
              <w:autoSpaceDN/>
              <w:adjustRightInd/>
              <w:jc w:val="left"/>
              <w:rPr>
                <w:color w:val="000000" w:themeColor="text1"/>
              </w:rPr>
            </w:pPr>
            <w:r w:rsidRPr="00CF03C3">
              <w:rPr>
                <w:color w:val="000000" w:themeColor="text1"/>
              </w:rPr>
              <w:t>2 - фактическая дата;</w:t>
            </w:r>
          </w:p>
          <w:p w14:paraId="1B0FB5F9" w14:textId="77777777" w:rsidR="00385A97" w:rsidRPr="00CF03C3" w:rsidRDefault="00385A97" w:rsidP="00BF6E38">
            <w:pPr>
              <w:rPr>
                <w:color w:val="000000" w:themeColor="text1"/>
              </w:rPr>
            </w:pPr>
            <w:r w:rsidRPr="00CF03C3">
              <w:rPr>
                <w:color w:val="000000" w:themeColor="text1"/>
              </w:rPr>
              <w:t>3 - не требуется (указывается обоснование)</w:t>
            </w:r>
          </w:p>
        </w:tc>
        <w:tc>
          <w:tcPr>
            <w:tcW w:w="2268" w:type="dxa"/>
            <w:vMerge w:val="restart"/>
            <w:tcBorders>
              <w:top w:val="single" w:sz="4" w:space="0" w:color="auto"/>
              <w:right w:val="single" w:sz="4" w:space="0" w:color="auto"/>
            </w:tcBorders>
          </w:tcPr>
          <w:p w14:paraId="44C4D7BD" w14:textId="77777777" w:rsidR="00385A97" w:rsidRPr="00CF03C3" w:rsidRDefault="00385A97" w:rsidP="00BF6E38">
            <w:pPr>
              <w:jc w:val="center"/>
              <w:rPr>
                <w:color w:val="000000" w:themeColor="text1"/>
              </w:rPr>
            </w:pPr>
            <w:r w:rsidRPr="00CF03C3">
              <w:rPr>
                <w:color w:val="000000" w:themeColor="text1"/>
              </w:rPr>
              <w:t>В течение 10 рабочих дней со дня изменения информации</w:t>
            </w:r>
          </w:p>
        </w:tc>
      </w:tr>
      <w:tr w:rsidR="00385A97" w:rsidRPr="00CF03C3" w14:paraId="6D66FFE0" w14:textId="77777777" w:rsidTr="00BF6E38">
        <w:tc>
          <w:tcPr>
            <w:tcW w:w="738" w:type="dxa"/>
            <w:tcBorders>
              <w:top w:val="single" w:sz="4" w:space="0" w:color="auto"/>
              <w:bottom w:val="single" w:sz="4" w:space="0" w:color="auto"/>
              <w:right w:val="single" w:sz="4" w:space="0" w:color="auto"/>
            </w:tcBorders>
          </w:tcPr>
          <w:p w14:paraId="52127215"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8AF6F2A" w14:textId="77777777" w:rsidR="00385A97" w:rsidRPr="00CF03C3" w:rsidRDefault="00385A97" w:rsidP="00BF6E38">
            <w:pPr>
              <w:autoSpaceDE/>
              <w:autoSpaceDN/>
              <w:adjustRightInd/>
              <w:jc w:val="left"/>
              <w:rPr>
                <w:color w:val="000000" w:themeColor="text1"/>
              </w:rPr>
            </w:pPr>
            <w:r w:rsidRPr="00CF03C3">
              <w:rPr>
                <w:color w:val="000000" w:themeColor="text1"/>
              </w:rPr>
              <w:t xml:space="preserve">Информация о заключении концессионного соглашения, соглашения о государственно-частном партнерстве, </w:t>
            </w:r>
            <w:proofErr w:type="spellStart"/>
            <w:r w:rsidRPr="00CF03C3">
              <w:rPr>
                <w:color w:val="000000" w:themeColor="text1"/>
              </w:rPr>
              <w:t>муниципально</w:t>
            </w:r>
            <w:proofErr w:type="spellEnd"/>
            <w:r w:rsidRPr="00CF03C3">
              <w:rPr>
                <w:color w:val="000000" w:themeColor="text1"/>
              </w:rPr>
              <w:t>-частном партнерстве, иного инвестиционного договора:</w:t>
            </w:r>
          </w:p>
          <w:p w14:paraId="6D48686F" w14:textId="77777777" w:rsidR="00385A97" w:rsidRPr="00CF03C3" w:rsidRDefault="00385A97" w:rsidP="00BF6E38">
            <w:pPr>
              <w:autoSpaceDE/>
              <w:autoSpaceDN/>
              <w:adjustRightInd/>
              <w:jc w:val="left"/>
              <w:rPr>
                <w:color w:val="000000" w:themeColor="text1"/>
              </w:rPr>
            </w:pPr>
            <w:r w:rsidRPr="00CF03C3">
              <w:rPr>
                <w:color w:val="000000" w:themeColor="text1"/>
              </w:rPr>
              <w:t>1 - планируемая дата;</w:t>
            </w:r>
          </w:p>
          <w:p w14:paraId="0DDB63C9" w14:textId="77777777" w:rsidR="00385A97" w:rsidRPr="00CF03C3" w:rsidRDefault="00385A97" w:rsidP="00BF6E38">
            <w:pPr>
              <w:autoSpaceDE/>
              <w:autoSpaceDN/>
              <w:adjustRightInd/>
              <w:jc w:val="left"/>
              <w:rPr>
                <w:color w:val="000000" w:themeColor="text1"/>
              </w:rPr>
            </w:pPr>
            <w:r w:rsidRPr="00CF03C3">
              <w:rPr>
                <w:color w:val="000000" w:themeColor="text1"/>
              </w:rPr>
              <w:t>2 - фактическая дата;</w:t>
            </w:r>
          </w:p>
          <w:p w14:paraId="348FDA6E" w14:textId="77777777" w:rsidR="00385A97" w:rsidRPr="00CF03C3" w:rsidRDefault="00385A97" w:rsidP="00BF6E38">
            <w:pPr>
              <w:autoSpaceDE/>
              <w:autoSpaceDN/>
              <w:adjustRightInd/>
              <w:jc w:val="left"/>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0DBB8196" w14:textId="77777777" w:rsidR="00385A97" w:rsidRPr="00CF03C3" w:rsidRDefault="00385A97" w:rsidP="00BF6E38">
            <w:pPr>
              <w:jc w:val="center"/>
              <w:rPr>
                <w:color w:val="000000" w:themeColor="text1"/>
              </w:rPr>
            </w:pPr>
          </w:p>
        </w:tc>
      </w:tr>
      <w:tr w:rsidR="00385A97" w:rsidRPr="00CF03C3" w14:paraId="2CE1888F" w14:textId="77777777" w:rsidTr="00BF6E38">
        <w:tc>
          <w:tcPr>
            <w:tcW w:w="738" w:type="dxa"/>
            <w:tcBorders>
              <w:top w:val="single" w:sz="4" w:space="0" w:color="auto"/>
              <w:bottom w:val="single" w:sz="4" w:space="0" w:color="auto"/>
              <w:right w:val="single" w:sz="4" w:space="0" w:color="auto"/>
            </w:tcBorders>
          </w:tcPr>
          <w:p w14:paraId="237330E8"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52809C7" w14:textId="77777777" w:rsidR="00385A97" w:rsidRPr="00CF03C3" w:rsidRDefault="00385A97" w:rsidP="00BF6E38">
            <w:pPr>
              <w:autoSpaceDE/>
              <w:autoSpaceDN/>
              <w:adjustRightInd/>
              <w:jc w:val="left"/>
              <w:rPr>
                <w:color w:val="000000" w:themeColor="text1"/>
              </w:rPr>
            </w:pPr>
            <w:r w:rsidRPr="00CF03C3">
              <w:rPr>
                <w:color w:val="000000" w:themeColor="text1"/>
              </w:rPr>
              <w:t>Сумма расходов, необходимых для реализации инвестиционного проекта, в соответствии со сводным сметным расчетом стоимости строительства или реконструкции объекта в соответствии с проектной документацией (при наличии информации)</w:t>
            </w:r>
          </w:p>
        </w:tc>
        <w:tc>
          <w:tcPr>
            <w:tcW w:w="2268" w:type="dxa"/>
            <w:vMerge/>
            <w:tcBorders>
              <w:right w:val="single" w:sz="4" w:space="0" w:color="auto"/>
            </w:tcBorders>
          </w:tcPr>
          <w:p w14:paraId="3C0BD46F" w14:textId="77777777" w:rsidR="00385A97" w:rsidRPr="00CF03C3" w:rsidRDefault="00385A97" w:rsidP="00BF6E38">
            <w:pPr>
              <w:jc w:val="center"/>
              <w:rPr>
                <w:color w:val="000000" w:themeColor="text1"/>
              </w:rPr>
            </w:pPr>
          </w:p>
        </w:tc>
      </w:tr>
      <w:tr w:rsidR="00385A97" w:rsidRPr="00CF03C3" w14:paraId="33219813" w14:textId="77777777" w:rsidTr="00BF6E38">
        <w:tc>
          <w:tcPr>
            <w:tcW w:w="738" w:type="dxa"/>
            <w:tcBorders>
              <w:top w:val="single" w:sz="4" w:space="0" w:color="auto"/>
              <w:bottom w:val="single" w:sz="4" w:space="0" w:color="auto"/>
              <w:right w:val="single" w:sz="4" w:space="0" w:color="auto"/>
            </w:tcBorders>
          </w:tcPr>
          <w:p w14:paraId="63408E71"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3EA5839B" w14:textId="77777777" w:rsidR="00385A97" w:rsidRPr="00CF03C3" w:rsidRDefault="00385A97" w:rsidP="00BF6E38">
            <w:pPr>
              <w:autoSpaceDE/>
              <w:autoSpaceDN/>
              <w:adjustRightInd/>
              <w:jc w:val="left"/>
              <w:rPr>
                <w:color w:val="000000" w:themeColor="text1"/>
              </w:rPr>
            </w:pPr>
            <w:r w:rsidRPr="00CF03C3">
              <w:rPr>
                <w:color w:val="000000" w:themeColor="text1"/>
              </w:rPr>
              <w:t>Информация о включении инвестиционного проекта в региональную программу субъекта Российской Федерации в области обращения с отходами, в том числе с твердыми коммунальными отходами, либо в государственную программу субъекта Российской Федерации:</w:t>
            </w:r>
          </w:p>
          <w:p w14:paraId="6EB6A321" w14:textId="77777777" w:rsidR="00385A97" w:rsidRPr="00CF03C3" w:rsidRDefault="00385A97" w:rsidP="00BF6E38">
            <w:pPr>
              <w:autoSpaceDE/>
              <w:autoSpaceDN/>
              <w:adjustRightInd/>
              <w:jc w:val="left"/>
              <w:rPr>
                <w:color w:val="000000" w:themeColor="text1"/>
              </w:rPr>
            </w:pPr>
            <w:r w:rsidRPr="00CF03C3">
              <w:rPr>
                <w:color w:val="000000" w:themeColor="text1"/>
              </w:rPr>
              <w:t>1 - планируемая дата;</w:t>
            </w:r>
          </w:p>
          <w:p w14:paraId="6F9D1050" w14:textId="77777777" w:rsidR="00385A97" w:rsidRPr="00CF03C3" w:rsidRDefault="00385A97" w:rsidP="00BF6E38">
            <w:pPr>
              <w:autoSpaceDE/>
              <w:autoSpaceDN/>
              <w:adjustRightInd/>
              <w:jc w:val="left"/>
              <w:rPr>
                <w:color w:val="000000" w:themeColor="text1"/>
              </w:rPr>
            </w:pPr>
            <w:r w:rsidRPr="00CF03C3">
              <w:rPr>
                <w:color w:val="000000" w:themeColor="text1"/>
              </w:rPr>
              <w:t>2 - фактическая дата;</w:t>
            </w:r>
          </w:p>
          <w:p w14:paraId="7787B97B" w14:textId="77777777" w:rsidR="00385A97" w:rsidRPr="00CF03C3" w:rsidRDefault="00385A97" w:rsidP="00BF6E38">
            <w:pPr>
              <w:autoSpaceDE/>
              <w:autoSpaceDN/>
              <w:adjustRightInd/>
              <w:jc w:val="left"/>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2CE39D98" w14:textId="77777777" w:rsidR="00385A97" w:rsidRPr="00CF03C3" w:rsidRDefault="00385A97" w:rsidP="00BF6E38">
            <w:pPr>
              <w:jc w:val="center"/>
              <w:rPr>
                <w:color w:val="000000" w:themeColor="text1"/>
              </w:rPr>
            </w:pPr>
          </w:p>
        </w:tc>
      </w:tr>
      <w:tr w:rsidR="00385A97" w:rsidRPr="00CF03C3" w14:paraId="7EFBA42A" w14:textId="77777777" w:rsidTr="00BF6E38">
        <w:tc>
          <w:tcPr>
            <w:tcW w:w="738" w:type="dxa"/>
            <w:tcBorders>
              <w:top w:val="single" w:sz="4" w:space="0" w:color="auto"/>
              <w:bottom w:val="single" w:sz="4" w:space="0" w:color="auto"/>
              <w:right w:val="single" w:sz="4" w:space="0" w:color="auto"/>
            </w:tcBorders>
          </w:tcPr>
          <w:p w14:paraId="2AD3F229"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FFDDFE5" w14:textId="77777777" w:rsidR="00385A97" w:rsidRPr="00CF03C3" w:rsidRDefault="00385A97" w:rsidP="00BF6E38">
            <w:pPr>
              <w:autoSpaceDE/>
              <w:autoSpaceDN/>
              <w:adjustRightInd/>
              <w:jc w:val="left"/>
              <w:rPr>
                <w:color w:val="000000" w:themeColor="text1"/>
              </w:rPr>
            </w:pPr>
            <w:r w:rsidRPr="00CF03C3">
              <w:rPr>
                <w:color w:val="000000" w:themeColor="text1"/>
              </w:rPr>
              <w:t>Информация об утверждении инвестиционной программы:</w:t>
            </w:r>
          </w:p>
          <w:p w14:paraId="6983153A" w14:textId="77777777" w:rsidR="00385A97" w:rsidRPr="00CF03C3" w:rsidRDefault="00385A97" w:rsidP="00BF6E38">
            <w:pPr>
              <w:autoSpaceDE/>
              <w:autoSpaceDN/>
              <w:adjustRightInd/>
              <w:jc w:val="left"/>
              <w:rPr>
                <w:color w:val="000000" w:themeColor="text1"/>
              </w:rPr>
            </w:pPr>
            <w:r w:rsidRPr="00CF03C3">
              <w:rPr>
                <w:color w:val="000000" w:themeColor="text1"/>
              </w:rPr>
              <w:t>1 - планируемая дата;</w:t>
            </w:r>
          </w:p>
          <w:p w14:paraId="64D24562" w14:textId="77777777" w:rsidR="00385A97" w:rsidRPr="00CF03C3" w:rsidRDefault="00385A97" w:rsidP="00BF6E38">
            <w:pPr>
              <w:autoSpaceDE/>
              <w:autoSpaceDN/>
              <w:adjustRightInd/>
              <w:jc w:val="left"/>
              <w:rPr>
                <w:color w:val="000000" w:themeColor="text1"/>
              </w:rPr>
            </w:pPr>
            <w:r w:rsidRPr="00CF03C3">
              <w:rPr>
                <w:color w:val="000000" w:themeColor="text1"/>
              </w:rPr>
              <w:t>2 - фактическая дата;</w:t>
            </w:r>
          </w:p>
          <w:p w14:paraId="71BCAF58" w14:textId="77777777" w:rsidR="00385A97" w:rsidRPr="00CF03C3" w:rsidRDefault="00385A97" w:rsidP="00BF6E38">
            <w:pPr>
              <w:autoSpaceDE/>
              <w:autoSpaceDN/>
              <w:adjustRightInd/>
              <w:jc w:val="left"/>
              <w:rPr>
                <w:color w:val="000000" w:themeColor="text1"/>
              </w:rPr>
            </w:pPr>
            <w:r w:rsidRPr="00CF03C3">
              <w:rPr>
                <w:color w:val="000000" w:themeColor="text1"/>
              </w:rPr>
              <w:t>3 - не требуется (указывается обоснование)</w:t>
            </w:r>
          </w:p>
        </w:tc>
        <w:tc>
          <w:tcPr>
            <w:tcW w:w="2268" w:type="dxa"/>
            <w:vMerge/>
            <w:tcBorders>
              <w:right w:val="single" w:sz="4" w:space="0" w:color="auto"/>
            </w:tcBorders>
          </w:tcPr>
          <w:p w14:paraId="6E9FAEA3" w14:textId="77777777" w:rsidR="00385A97" w:rsidRPr="00CF03C3" w:rsidRDefault="00385A97" w:rsidP="00BF6E38">
            <w:pPr>
              <w:jc w:val="center"/>
              <w:rPr>
                <w:color w:val="000000" w:themeColor="text1"/>
              </w:rPr>
            </w:pPr>
          </w:p>
        </w:tc>
      </w:tr>
      <w:tr w:rsidR="00385A97" w:rsidRPr="00CF03C3" w14:paraId="1B2739C7" w14:textId="77777777" w:rsidTr="00BF6E38">
        <w:tc>
          <w:tcPr>
            <w:tcW w:w="738" w:type="dxa"/>
            <w:tcBorders>
              <w:top w:val="single" w:sz="4" w:space="0" w:color="auto"/>
              <w:bottom w:val="single" w:sz="4" w:space="0" w:color="auto"/>
              <w:right w:val="single" w:sz="4" w:space="0" w:color="auto"/>
            </w:tcBorders>
          </w:tcPr>
          <w:p w14:paraId="16D5D054"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3A5DDBD" w14:textId="77777777" w:rsidR="00385A97" w:rsidRPr="00CF03C3" w:rsidRDefault="00385A97" w:rsidP="00BF6E38">
            <w:pPr>
              <w:autoSpaceDE/>
              <w:autoSpaceDN/>
              <w:adjustRightInd/>
              <w:jc w:val="left"/>
              <w:rPr>
                <w:color w:val="000000" w:themeColor="text1"/>
              </w:rPr>
            </w:pPr>
            <w:r w:rsidRPr="00CF03C3">
              <w:rPr>
                <w:color w:val="000000" w:themeColor="text1"/>
              </w:rPr>
              <w:t>Источники финансирования инвестиционного проекта, включая средства, которые планируется направить на реализацию инвестиционного проекта из следующих источников (при наличии инвестиционной программы указываются сведения из такой программы):</w:t>
            </w:r>
          </w:p>
          <w:p w14:paraId="2D38707B" w14:textId="77777777" w:rsidR="00385A97" w:rsidRPr="00CF03C3" w:rsidRDefault="00385A97" w:rsidP="00BF6E38">
            <w:pPr>
              <w:autoSpaceDE/>
              <w:autoSpaceDN/>
              <w:adjustRightInd/>
              <w:jc w:val="left"/>
              <w:rPr>
                <w:color w:val="000000" w:themeColor="text1"/>
              </w:rPr>
            </w:pPr>
            <w:r w:rsidRPr="00CF03C3">
              <w:rPr>
                <w:color w:val="000000" w:themeColor="text1"/>
              </w:rPr>
              <w:t>1 - собственные средства, включая средства, учтенные при установлении тарифов;</w:t>
            </w:r>
          </w:p>
          <w:p w14:paraId="693FE9D6" w14:textId="77777777" w:rsidR="00385A97" w:rsidRPr="00CF03C3" w:rsidRDefault="00385A97" w:rsidP="00BF6E38">
            <w:pPr>
              <w:autoSpaceDE/>
              <w:autoSpaceDN/>
              <w:adjustRightInd/>
              <w:jc w:val="left"/>
              <w:rPr>
                <w:color w:val="000000" w:themeColor="text1"/>
              </w:rPr>
            </w:pPr>
            <w:r w:rsidRPr="00CF03C3">
              <w:rPr>
                <w:color w:val="000000" w:themeColor="text1"/>
              </w:rPr>
              <w:t>2 - заемные средства, в том числе, средства, полученные от российского экологического оператора;</w:t>
            </w:r>
          </w:p>
          <w:p w14:paraId="53FA97B3" w14:textId="77777777" w:rsidR="00385A97" w:rsidRPr="00CF03C3" w:rsidRDefault="00385A97" w:rsidP="00BF6E38">
            <w:pPr>
              <w:autoSpaceDE/>
              <w:autoSpaceDN/>
              <w:adjustRightInd/>
              <w:jc w:val="left"/>
              <w:rPr>
                <w:color w:val="000000" w:themeColor="text1"/>
              </w:rPr>
            </w:pPr>
            <w:r w:rsidRPr="00CF03C3">
              <w:rPr>
                <w:color w:val="000000" w:themeColor="text1"/>
              </w:rPr>
              <w:t>3 – средства, полученные из бюджетов бюджетной системы Российской Федерации;</w:t>
            </w:r>
          </w:p>
          <w:p w14:paraId="4F9A8984" w14:textId="77777777" w:rsidR="00385A97" w:rsidRPr="00CF03C3" w:rsidRDefault="00385A97" w:rsidP="00BF6E38">
            <w:pPr>
              <w:autoSpaceDE/>
              <w:autoSpaceDN/>
              <w:adjustRightInd/>
              <w:jc w:val="left"/>
              <w:rPr>
                <w:color w:val="000000" w:themeColor="text1"/>
              </w:rPr>
            </w:pPr>
            <w:r w:rsidRPr="00CF03C3">
              <w:rPr>
                <w:color w:val="000000" w:themeColor="text1"/>
              </w:rPr>
              <w:t>4 - иные источники (указываются)</w:t>
            </w:r>
          </w:p>
        </w:tc>
        <w:tc>
          <w:tcPr>
            <w:tcW w:w="2268" w:type="dxa"/>
            <w:vMerge/>
            <w:tcBorders>
              <w:right w:val="single" w:sz="4" w:space="0" w:color="auto"/>
            </w:tcBorders>
          </w:tcPr>
          <w:p w14:paraId="769A5E79" w14:textId="77777777" w:rsidR="00385A97" w:rsidRPr="00CF03C3" w:rsidRDefault="00385A97" w:rsidP="00BF6E38">
            <w:pPr>
              <w:jc w:val="center"/>
              <w:rPr>
                <w:color w:val="000000" w:themeColor="text1"/>
              </w:rPr>
            </w:pPr>
          </w:p>
        </w:tc>
      </w:tr>
      <w:tr w:rsidR="00385A97" w:rsidRPr="00CF03C3" w14:paraId="15B98087" w14:textId="77777777" w:rsidTr="00BF6E38">
        <w:tc>
          <w:tcPr>
            <w:tcW w:w="738" w:type="dxa"/>
            <w:tcBorders>
              <w:top w:val="single" w:sz="4" w:space="0" w:color="auto"/>
              <w:bottom w:val="single" w:sz="4" w:space="0" w:color="auto"/>
              <w:right w:val="single" w:sz="4" w:space="0" w:color="auto"/>
            </w:tcBorders>
          </w:tcPr>
          <w:p w14:paraId="4AE03779"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16BCEEEE" w14:textId="77777777" w:rsidR="00385A97" w:rsidRPr="00CF03C3" w:rsidRDefault="00385A97" w:rsidP="00BF6E38">
            <w:pPr>
              <w:autoSpaceDE/>
              <w:autoSpaceDN/>
              <w:adjustRightInd/>
              <w:jc w:val="left"/>
              <w:rPr>
                <w:color w:val="000000" w:themeColor="text1"/>
              </w:rPr>
            </w:pPr>
            <w:r w:rsidRPr="00CF03C3">
              <w:rPr>
                <w:color w:val="000000" w:themeColor="text1"/>
              </w:rPr>
              <w:t>Расчетный размер тарифа</w:t>
            </w:r>
          </w:p>
        </w:tc>
        <w:tc>
          <w:tcPr>
            <w:tcW w:w="2268" w:type="dxa"/>
            <w:vMerge/>
            <w:tcBorders>
              <w:right w:val="single" w:sz="4" w:space="0" w:color="auto"/>
            </w:tcBorders>
          </w:tcPr>
          <w:p w14:paraId="6926EF5C" w14:textId="77777777" w:rsidR="00385A97" w:rsidRPr="00CF03C3" w:rsidRDefault="00385A97" w:rsidP="00BF6E38">
            <w:pPr>
              <w:jc w:val="center"/>
              <w:rPr>
                <w:color w:val="000000" w:themeColor="text1"/>
              </w:rPr>
            </w:pPr>
          </w:p>
        </w:tc>
      </w:tr>
      <w:tr w:rsidR="00385A97" w:rsidRPr="00CF03C3" w14:paraId="394611F3" w14:textId="77777777" w:rsidTr="00BF6E38">
        <w:tc>
          <w:tcPr>
            <w:tcW w:w="738" w:type="dxa"/>
            <w:tcBorders>
              <w:top w:val="single" w:sz="4" w:space="0" w:color="auto"/>
              <w:bottom w:val="single" w:sz="4" w:space="0" w:color="auto"/>
              <w:right w:val="single" w:sz="4" w:space="0" w:color="auto"/>
            </w:tcBorders>
          </w:tcPr>
          <w:p w14:paraId="0884884C"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5F6D8980" w14:textId="77777777" w:rsidR="00385A97" w:rsidRPr="00CF03C3" w:rsidRDefault="00385A97" w:rsidP="00BF6E38">
            <w:pPr>
              <w:autoSpaceDE/>
              <w:autoSpaceDN/>
              <w:adjustRightInd/>
              <w:jc w:val="left"/>
              <w:rPr>
                <w:color w:val="000000" w:themeColor="text1"/>
              </w:rPr>
            </w:pPr>
            <w:r w:rsidRPr="00CF03C3">
              <w:rPr>
                <w:color w:val="000000" w:themeColor="text1"/>
              </w:rPr>
              <w:t>Информация о получении субсидий из бюджетов бюджетной системы Российской Федерации</w:t>
            </w:r>
          </w:p>
        </w:tc>
        <w:tc>
          <w:tcPr>
            <w:tcW w:w="2268" w:type="dxa"/>
            <w:tcBorders>
              <w:right w:val="single" w:sz="4" w:space="0" w:color="auto"/>
            </w:tcBorders>
          </w:tcPr>
          <w:p w14:paraId="0840CEB1" w14:textId="77777777" w:rsidR="00385A97" w:rsidRPr="00CF03C3" w:rsidRDefault="00385A97" w:rsidP="00BF6E38">
            <w:pPr>
              <w:jc w:val="center"/>
              <w:rPr>
                <w:color w:val="000000" w:themeColor="text1"/>
              </w:rPr>
            </w:pPr>
          </w:p>
        </w:tc>
      </w:tr>
      <w:tr w:rsidR="00385A97" w:rsidRPr="00CF03C3" w14:paraId="5778A6DD" w14:textId="77777777" w:rsidTr="00BF6E38">
        <w:tc>
          <w:tcPr>
            <w:tcW w:w="738" w:type="dxa"/>
            <w:tcBorders>
              <w:top w:val="single" w:sz="4" w:space="0" w:color="auto"/>
              <w:bottom w:val="single" w:sz="4" w:space="0" w:color="auto"/>
              <w:right w:val="single" w:sz="4" w:space="0" w:color="auto"/>
            </w:tcBorders>
          </w:tcPr>
          <w:p w14:paraId="502B7337" w14:textId="77777777" w:rsidR="00385A97" w:rsidRPr="00CF03C3" w:rsidRDefault="00385A97" w:rsidP="00BF6E38">
            <w:pPr>
              <w:pStyle w:val="aff4"/>
              <w:numPr>
                <w:ilvl w:val="0"/>
                <w:numId w:val="25"/>
              </w:numPr>
              <w:ind w:hanging="661"/>
              <w:rPr>
                <w:rFonts w:ascii="Times New Roman" w:hAnsi="Times New Roman"/>
                <w:color w:val="000000" w:themeColor="text1"/>
                <w:sz w:val="28"/>
                <w:szCs w:val="28"/>
              </w:rPr>
            </w:pPr>
          </w:p>
        </w:tc>
        <w:tc>
          <w:tcPr>
            <w:tcW w:w="6946" w:type="dxa"/>
            <w:tcBorders>
              <w:top w:val="single" w:sz="4" w:space="0" w:color="auto"/>
              <w:bottom w:val="single" w:sz="4" w:space="0" w:color="auto"/>
              <w:right w:val="single" w:sz="4" w:space="0" w:color="auto"/>
            </w:tcBorders>
          </w:tcPr>
          <w:p w14:paraId="2DEFD9F3" w14:textId="77777777" w:rsidR="00385A97" w:rsidRPr="00CF03C3" w:rsidRDefault="00385A97" w:rsidP="00BF6E38">
            <w:pPr>
              <w:autoSpaceDE/>
              <w:autoSpaceDN/>
              <w:adjustRightInd/>
              <w:jc w:val="left"/>
              <w:rPr>
                <w:color w:val="000000" w:themeColor="text1"/>
              </w:rPr>
            </w:pPr>
            <w:r w:rsidRPr="00CF03C3">
              <w:rPr>
                <w:color w:val="000000" w:themeColor="text1"/>
              </w:rPr>
              <w:t>Информация о получении мер поддержки российского экологического оператора</w:t>
            </w:r>
          </w:p>
        </w:tc>
        <w:tc>
          <w:tcPr>
            <w:tcW w:w="2268" w:type="dxa"/>
            <w:tcBorders>
              <w:right w:val="single" w:sz="4" w:space="0" w:color="auto"/>
            </w:tcBorders>
          </w:tcPr>
          <w:p w14:paraId="6589185D" w14:textId="77777777" w:rsidR="00385A97" w:rsidRPr="00CF03C3" w:rsidRDefault="00385A97" w:rsidP="00BF6E38">
            <w:pPr>
              <w:jc w:val="center"/>
              <w:rPr>
                <w:color w:val="000000" w:themeColor="text1"/>
              </w:rPr>
            </w:pPr>
          </w:p>
        </w:tc>
      </w:tr>
    </w:tbl>
    <w:p w14:paraId="4AA64886" w14:textId="77777777" w:rsidR="00385A97" w:rsidRPr="007D322D" w:rsidRDefault="00385A97" w:rsidP="00385A97">
      <w:pPr>
        <w:widowControl w:val="0"/>
        <w:tabs>
          <w:tab w:val="left" w:pos="993"/>
        </w:tabs>
        <w:rPr>
          <w:szCs w:val="28"/>
        </w:rPr>
      </w:pPr>
    </w:p>
    <w:p w14:paraId="68390728" w14:textId="77777777" w:rsidR="00385A97" w:rsidRPr="00CF03C3" w:rsidRDefault="00385A97" w:rsidP="00385A97">
      <w:pPr>
        <w:widowControl w:val="0"/>
        <w:ind w:left="5812"/>
        <w:rPr>
          <w:szCs w:val="28"/>
        </w:rPr>
      </w:pPr>
      <w:bookmarkStart w:id="64" w:name="_Hlk176428699"/>
      <w:bookmarkStart w:id="65" w:name="_Hlk175761169"/>
      <w:r w:rsidRPr="00CF03C3">
        <w:rPr>
          <w:szCs w:val="28"/>
        </w:rPr>
        <w:t xml:space="preserve">Приложение № 12 </w:t>
      </w:r>
    </w:p>
    <w:p w14:paraId="6ED4787F" w14:textId="77777777" w:rsidR="00385A97" w:rsidRPr="00CF03C3" w:rsidRDefault="00385A97" w:rsidP="00385A97">
      <w:pPr>
        <w:widowControl w:val="0"/>
        <w:ind w:left="5812"/>
        <w:rPr>
          <w:szCs w:val="28"/>
        </w:rPr>
      </w:pPr>
      <w:r w:rsidRPr="00CF03C3">
        <w:rPr>
          <w:szCs w:val="28"/>
        </w:rPr>
        <w:t xml:space="preserve">к приказу Минприроды России </w:t>
      </w:r>
    </w:p>
    <w:p w14:paraId="681FA0B6" w14:textId="77777777" w:rsidR="00385A97" w:rsidRPr="00CF03C3" w:rsidRDefault="00385A97" w:rsidP="00385A97">
      <w:pPr>
        <w:widowControl w:val="0"/>
        <w:ind w:left="5812"/>
        <w:rPr>
          <w:szCs w:val="28"/>
        </w:rPr>
      </w:pPr>
      <w:r w:rsidRPr="00CF03C3">
        <w:rPr>
          <w:szCs w:val="28"/>
        </w:rPr>
        <w:t>от 26.12.2022 № 919</w:t>
      </w:r>
    </w:p>
    <w:p w14:paraId="20655AA2" w14:textId="77777777" w:rsidR="00385A97" w:rsidRPr="00CF03C3" w:rsidRDefault="00385A97" w:rsidP="00385A97">
      <w:pPr>
        <w:widowControl w:val="0"/>
        <w:ind w:left="5812"/>
        <w:rPr>
          <w:szCs w:val="28"/>
        </w:rPr>
      </w:pPr>
    </w:p>
    <w:p w14:paraId="6B52BDA2" w14:textId="77777777" w:rsidR="00385A97" w:rsidRPr="00CF03C3" w:rsidRDefault="00385A97" w:rsidP="00385A97">
      <w:pPr>
        <w:widowControl w:val="0"/>
        <w:jc w:val="center"/>
        <w:rPr>
          <w:b/>
          <w:bCs/>
          <w:szCs w:val="28"/>
        </w:rPr>
      </w:pPr>
      <w:r w:rsidRPr="00CF03C3">
        <w:rPr>
          <w:b/>
          <w:bCs/>
          <w:szCs w:val="28"/>
        </w:rPr>
        <w:t xml:space="preserve">Информация об измерениях количества твердых коммунальных </w:t>
      </w:r>
      <w:bookmarkEnd w:id="64"/>
      <w:r w:rsidRPr="00CF03C3">
        <w:rPr>
          <w:b/>
          <w:bCs/>
          <w:szCs w:val="28"/>
        </w:rPr>
        <w:t>отходов (далее - ТКО)</w:t>
      </w:r>
    </w:p>
    <w:p w14:paraId="6041E650" w14:textId="77777777" w:rsidR="00385A97" w:rsidRPr="00CF03C3" w:rsidRDefault="00385A97" w:rsidP="00385A97">
      <w:pPr>
        <w:widowControl w:val="0"/>
        <w:ind w:left="5812"/>
        <w:rPr>
          <w:szCs w:val="28"/>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840"/>
        <w:gridCol w:w="2515"/>
      </w:tblGrid>
      <w:tr w:rsidR="00385A97" w:rsidRPr="00CF03C3" w14:paraId="00118B69" w14:textId="77777777" w:rsidTr="00BF6E38">
        <w:tc>
          <w:tcPr>
            <w:tcW w:w="7578" w:type="dxa"/>
            <w:gridSpan w:val="2"/>
            <w:tcBorders>
              <w:top w:val="single" w:sz="4" w:space="0" w:color="auto"/>
              <w:bottom w:val="single" w:sz="4" w:space="0" w:color="auto"/>
              <w:right w:val="single" w:sz="4" w:space="0" w:color="auto"/>
            </w:tcBorders>
          </w:tcPr>
          <w:p w14:paraId="5B2D6BA5" w14:textId="77777777" w:rsidR="00385A97" w:rsidRPr="00CF03C3" w:rsidRDefault="00385A97" w:rsidP="00BF6E38">
            <w:pPr>
              <w:pStyle w:val="affd"/>
              <w:jc w:val="center"/>
              <w:rPr>
                <w:sz w:val="28"/>
                <w:szCs w:val="28"/>
              </w:rPr>
            </w:pPr>
            <w:r w:rsidRPr="00CF03C3">
              <w:rPr>
                <w:sz w:val="28"/>
                <w:szCs w:val="28"/>
              </w:rPr>
              <w:t>Состав информации, подлежащей размещению в федеральной государственной информационной системе учета ТКО</w:t>
            </w:r>
          </w:p>
        </w:tc>
        <w:tc>
          <w:tcPr>
            <w:tcW w:w="2515" w:type="dxa"/>
            <w:tcBorders>
              <w:top w:val="single" w:sz="4" w:space="0" w:color="auto"/>
              <w:left w:val="single" w:sz="4" w:space="0" w:color="auto"/>
              <w:bottom w:val="single" w:sz="4" w:space="0" w:color="auto"/>
            </w:tcBorders>
          </w:tcPr>
          <w:p w14:paraId="788777F3"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60EB375E" w14:textId="77777777" w:rsidTr="00BF6E38">
        <w:tc>
          <w:tcPr>
            <w:tcW w:w="10093" w:type="dxa"/>
            <w:gridSpan w:val="3"/>
            <w:tcBorders>
              <w:top w:val="single" w:sz="4" w:space="0" w:color="auto"/>
              <w:bottom w:val="single" w:sz="4" w:space="0" w:color="auto"/>
            </w:tcBorders>
          </w:tcPr>
          <w:p w14:paraId="3C1DDE70" w14:textId="77777777" w:rsidR="00385A97" w:rsidRPr="00CF03C3" w:rsidRDefault="00385A97" w:rsidP="00BF6E38">
            <w:pPr>
              <w:pStyle w:val="affd"/>
              <w:jc w:val="center"/>
              <w:rPr>
                <w:b/>
                <w:sz w:val="28"/>
                <w:szCs w:val="28"/>
              </w:rPr>
            </w:pPr>
            <w:r w:rsidRPr="00CF03C3">
              <w:rPr>
                <w:b/>
                <w:sz w:val="28"/>
                <w:szCs w:val="28"/>
              </w:rPr>
              <w:t>Информация о средствах измерения, установленных на объектах обращения с ТКО (далее - объект)</w:t>
            </w:r>
          </w:p>
        </w:tc>
      </w:tr>
      <w:tr w:rsidR="00385A97" w:rsidRPr="00CF03C3" w14:paraId="4ACE7D87" w14:textId="77777777" w:rsidTr="00BF6E38">
        <w:tc>
          <w:tcPr>
            <w:tcW w:w="738" w:type="dxa"/>
            <w:tcBorders>
              <w:top w:val="single" w:sz="4" w:space="0" w:color="auto"/>
              <w:bottom w:val="single" w:sz="4" w:space="0" w:color="auto"/>
              <w:right w:val="single" w:sz="4" w:space="0" w:color="auto"/>
            </w:tcBorders>
          </w:tcPr>
          <w:p w14:paraId="3AB7FFF8"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3FE3995F" w14:textId="77777777" w:rsidR="00385A97" w:rsidRPr="00CF03C3" w:rsidRDefault="00385A97" w:rsidP="00BF6E38">
            <w:pPr>
              <w:pStyle w:val="affe"/>
              <w:rPr>
                <w:sz w:val="28"/>
                <w:szCs w:val="28"/>
              </w:rPr>
            </w:pPr>
            <w:r w:rsidRPr="00CF03C3">
              <w:rPr>
                <w:sz w:val="28"/>
                <w:szCs w:val="28"/>
              </w:rPr>
              <w:t xml:space="preserve">Территория субъекта Российской Федерации по Общероссийскому </w:t>
            </w:r>
            <w:hyperlink r:id="rId19">
              <w:r w:rsidRPr="00CF03C3">
                <w:rPr>
                  <w:rStyle w:val="affb"/>
                  <w:color w:val="auto"/>
                  <w:sz w:val="28"/>
                  <w:szCs w:val="28"/>
                  <w:u w:val="none"/>
                </w:rPr>
                <w:t>классификатору</w:t>
              </w:r>
            </w:hyperlink>
            <w:r w:rsidRPr="00CF03C3">
              <w:rPr>
                <w:sz w:val="28"/>
                <w:szCs w:val="28"/>
              </w:rPr>
              <w:t xml:space="preserve"> объектов административно-территориального деления ОК 019-95 (ОКАТО)</w:t>
            </w:r>
          </w:p>
        </w:tc>
        <w:tc>
          <w:tcPr>
            <w:tcW w:w="2515" w:type="dxa"/>
            <w:vMerge w:val="restart"/>
            <w:tcBorders>
              <w:top w:val="single" w:sz="4" w:space="0" w:color="auto"/>
              <w:left w:val="single" w:sz="4" w:space="0" w:color="auto"/>
            </w:tcBorders>
          </w:tcPr>
          <w:p w14:paraId="197FA7E8"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p w14:paraId="51593351" w14:textId="77777777" w:rsidR="00385A97" w:rsidRPr="00CF03C3" w:rsidRDefault="00385A97" w:rsidP="00BF6E38">
            <w:pPr>
              <w:rPr>
                <w:szCs w:val="28"/>
              </w:rPr>
            </w:pPr>
          </w:p>
          <w:p w14:paraId="66128191" w14:textId="77777777" w:rsidR="00385A97" w:rsidRPr="00CF03C3" w:rsidRDefault="00385A97" w:rsidP="00BF6E38">
            <w:pPr>
              <w:rPr>
                <w:szCs w:val="28"/>
              </w:rPr>
            </w:pPr>
          </w:p>
          <w:p w14:paraId="6F017B07" w14:textId="77777777" w:rsidR="00385A97" w:rsidRPr="00CF03C3" w:rsidRDefault="00385A97" w:rsidP="00BF6E38">
            <w:pPr>
              <w:rPr>
                <w:szCs w:val="28"/>
              </w:rPr>
            </w:pPr>
          </w:p>
          <w:p w14:paraId="26D9B634" w14:textId="77777777" w:rsidR="00385A97" w:rsidRPr="00CF03C3" w:rsidRDefault="00385A97" w:rsidP="00BF6E38">
            <w:pPr>
              <w:rPr>
                <w:szCs w:val="28"/>
              </w:rPr>
            </w:pPr>
          </w:p>
          <w:p w14:paraId="092FA9B5" w14:textId="77777777" w:rsidR="00385A97" w:rsidRPr="00CF03C3" w:rsidRDefault="00385A97" w:rsidP="00BF6E38">
            <w:pPr>
              <w:rPr>
                <w:szCs w:val="28"/>
              </w:rPr>
            </w:pPr>
          </w:p>
          <w:p w14:paraId="048E3CCE" w14:textId="77777777" w:rsidR="00385A97" w:rsidRPr="00CF03C3" w:rsidRDefault="00385A97" w:rsidP="00BF6E38">
            <w:pPr>
              <w:rPr>
                <w:szCs w:val="28"/>
              </w:rPr>
            </w:pPr>
          </w:p>
          <w:p w14:paraId="5FBF5937" w14:textId="77777777" w:rsidR="00385A97" w:rsidRPr="00CF03C3" w:rsidRDefault="00385A97" w:rsidP="00BF6E38">
            <w:pPr>
              <w:rPr>
                <w:szCs w:val="28"/>
              </w:rPr>
            </w:pPr>
          </w:p>
        </w:tc>
      </w:tr>
      <w:tr w:rsidR="00385A97" w:rsidRPr="00CF03C3" w14:paraId="39FF3F6E" w14:textId="77777777" w:rsidTr="00BF6E38">
        <w:tc>
          <w:tcPr>
            <w:tcW w:w="738" w:type="dxa"/>
            <w:tcBorders>
              <w:top w:val="single" w:sz="4" w:space="0" w:color="auto"/>
              <w:bottom w:val="single" w:sz="4" w:space="0" w:color="auto"/>
              <w:right w:val="single" w:sz="4" w:space="0" w:color="auto"/>
            </w:tcBorders>
          </w:tcPr>
          <w:p w14:paraId="6EB2891E"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52434560"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юридического лица или индивидуального предпринимателя, эксплуатирующего объект</w:t>
            </w:r>
          </w:p>
        </w:tc>
        <w:tc>
          <w:tcPr>
            <w:tcW w:w="2515" w:type="dxa"/>
            <w:vMerge/>
            <w:tcBorders>
              <w:left w:val="single" w:sz="4" w:space="0" w:color="auto"/>
            </w:tcBorders>
          </w:tcPr>
          <w:p w14:paraId="79C948EA" w14:textId="77777777" w:rsidR="00385A97" w:rsidRPr="00CF03C3" w:rsidRDefault="00385A97" w:rsidP="00BF6E38">
            <w:pPr>
              <w:pStyle w:val="affd"/>
              <w:jc w:val="center"/>
              <w:rPr>
                <w:sz w:val="28"/>
                <w:szCs w:val="28"/>
              </w:rPr>
            </w:pPr>
          </w:p>
        </w:tc>
      </w:tr>
      <w:tr w:rsidR="00385A97" w:rsidRPr="00CF03C3" w14:paraId="219C916A" w14:textId="77777777" w:rsidTr="00BF6E38">
        <w:tc>
          <w:tcPr>
            <w:tcW w:w="738" w:type="dxa"/>
            <w:tcBorders>
              <w:top w:val="single" w:sz="4" w:space="0" w:color="auto"/>
              <w:bottom w:val="single" w:sz="4" w:space="0" w:color="auto"/>
              <w:right w:val="single" w:sz="4" w:space="0" w:color="auto"/>
            </w:tcBorders>
          </w:tcPr>
          <w:p w14:paraId="1031338F"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4A93AB32" w14:textId="77777777" w:rsidR="00385A97" w:rsidRPr="00CF03C3" w:rsidRDefault="00385A97" w:rsidP="00BF6E38">
            <w:pPr>
              <w:pStyle w:val="affe"/>
              <w:rPr>
                <w:sz w:val="28"/>
                <w:szCs w:val="28"/>
              </w:rPr>
            </w:pPr>
            <w:r w:rsidRPr="00CF03C3">
              <w:rPr>
                <w:sz w:val="28"/>
                <w:szCs w:val="28"/>
              </w:rPr>
              <w:t>Полное наименование либо фамилия, имя и отчество (при наличии) собственника объекта</w:t>
            </w:r>
          </w:p>
        </w:tc>
        <w:tc>
          <w:tcPr>
            <w:tcW w:w="2515" w:type="dxa"/>
            <w:vMerge/>
            <w:tcBorders>
              <w:left w:val="single" w:sz="4" w:space="0" w:color="auto"/>
            </w:tcBorders>
          </w:tcPr>
          <w:p w14:paraId="1E1B8A7D" w14:textId="77777777" w:rsidR="00385A97" w:rsidRPr="00CF03C3" w:rsidRDefault="00385A97" w:rsidP="00BF6E38">
            <w:pPr>
              <w:pStyle w:val="affd"/>
              <w:jc w:val="center"/>
              <w:rPr>
                <w:sz w:val="28"/>
                <w:szCs w:val="28"/>
              </w:rPr>
            </w:pPr>
          </w:p>
        </w:tc>
      </w:tr>
      <w:tr w:rsidR="00385A97" w:rsidRPr="00CF03C3" w14:paraId="13B7D09C" w14:textId="77777777" w:rsidTr="00BF6E38">
        <w:tc>
          <w:tcPr>
            <w:tcW w:w="738" w:type="dxa"/>
            <w:tcBorders>
              <w:top w:val="single" w:sz="4" w:space="0" w:color="auto"/>
              <w:bottom w:val="single" w:sz="4" w:space="0" w:color="auto"/>
              <w:right w:val="single" w:sz="4" w:space="0" w:color="auto"/>
            </w:tcBorders>
          </w:tcPr>
          <w:p w14:paraId="0E83453C"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5D03CB56" w14:textId="77777777" w:rsidR="00385A97" w:rsidRPr="00CF03C3" w:rsidRDefault="00385A97" w:rsidP="00BF6E38">
            <w:pPr>
              <w:pStyle w:val="affe"/>
              <w:rPr>
                <w:sz w:val="28"/>
                <w:szCs w:val="28"/>
              </w:rPr>
            </w:pPr>
            <w:r w:rsidRPr="00CF03C3">
              <w:rPr>
                <w:sz w:val="28"/>
                <w:szCs w:val="28"/>
              </w:rPr>
              <w:t>Наименование объекта</w:t>
            </w:r>
          </w:p>
        </w:tc>
        <w:tc>
          <w:tcPr>
            <w:tcW w:w="2515" w:type="dxa"/>
            <w:vMerge/>
            <w:tcBorders>
              <w:left w:val="single" w:sz="4" w:space="0" w:color="auto"/>
            </w:tcBorders>
          </w:tcPr>
          <w:p w14:paraId="759C9973" w14:textId="77777777" w:rsidR="00385A97" w:rsidRPr="00CF03C3" w:rsidRDefault="00385A97" w:rsidP="00BF6E38">
            <w:pPr>
              <w:pStyle w:val="affd"/>
              <w:jc w:val="center"/>
              <w:rPr>
                <w:sz w:val="28"/>
                <w:szCs w:val="28"/>
              </w:rPr>
            </w:pPr>
          </w:p>
        </w:tc>
      </w:tr>
      <w:tr w:rsidR="00385A97" w:rsidRPr="00CF03C3" w14:paraId="3236B3C6" w14:textId="77777777" w:rsidTr="00BF6E38">
        <w:tc>
          <w:tcPr>
            <w:tcW w:w="738" w:type="dxa"/>
            <w:tcBorders>
              <w:top w:val="single" w:sz="4" w:space="0" w:color="auto"/>
              <w:bottom w:val="single" w:sz="4" w:space="0" w:color="auto"/>
              <w:right w:val="single" w:sz="4" w:space="0" w:color="auto"/>
            </w:tcBorders>
          </w:tcPr>
          <w:p w14:paraId="0DCA9F81"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3155DF7F" w14:textId="77777777" w:rsidR="00385A97" w:rsidRPr="00CF03C3" w:rsidRDefault="00385A97" w:rsidP="00BF6E38">
            <w:pPr>
              <w:pStyle w:val="affe"/>
              <w:rPr>
                <w:sz w:val="28"/>
                <w:szCs w:val="28"/>
              </w:rPr>
            </w:pPr>
            <w:r w:rsidRPr="00CF03C3">
              <w:rPr>
                <w:sz w:val="28"/>
                <w:szCs w:val="28"/>
              </w:rPr>
              <w:t>Марка средства измерения массы ТКО</w:t>
            </w:r>
          </w:p>
        </w:tc>
        <w:tc>
          <w:tcPr>
            <w:tcW w:w="2515" w:type="dxa"/>
            <w:vMerge/>
            <w:tcBorders>
              <w:left w:val="single" w:sz="4" w:space="0" w:color="auto"/>
            </w:tcBorders>
          </w:tcPr>
          <w:p w14:paraId="466BD77D" w14:textId="77777777" w:rsidR="00385A97" w:rsidRPr="00CF03C3" w:rsidRDefault="00385A97" w:rsidP="00BF6E38">
            <w:pPr>
              <w:pStyle w:val="affd"/>
              <w:jc w:val="center"/>
              <w:rPr>
                <w:sz w:val="28"/>
                <w:szCs w:val="28"/>
              </w:rPr>
            </w:pPr>
          </w:p>
        </w:tc>
      </w:tr>
      <w:tr w:rsidR="00385A97" w:rsidRPr="00CF03C3" w14:paraId="7F6B7D49" w14:textId="77777777" w:rsidTr="00BF6E38">
        <w:tc>
          <w:tcPr>
            <w:tcW w:w="738" w:type="dxa"/>
            <w:tcBorders>
              <w:top w:val="single" w:sz="4" w:space="0" w:color="auto"/>
              <w:bottom w:val="single" w:sz="4" w:space="0" w:color="auto"/>
              <w:right w:val="single" w:sz="4" w:space="0" w:color="auto"/>
            </w:tcBorders>
          </w:tcPr>
          <w:p w14:paraId="779B72D7"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21919FFD" w14:textId="77777777" w:rsidR="00385A97" w:rsidRPr="00CF03C3" w:rsidRDefault="00385A97" w:rsidP="00BF6E38">
            <w:pPr>
              <w:pStyle w:val="affe"/>
              <w:rPr>
                <w:sz w:val="28"/>
                <w:szCs w:val="28"/>
              </w:rPr>
            </w:pPr>
            <w:r w:rsidRPr="00CF03C3">
              <w:rPr>
                <w:sz w:val="28"/>
                <w:szCs w:val="28"/>
              </w:rPr>
              <w:t>Номер средства измерения массы ТКО</w:t>
            </w:r>
          </w:p>
        </w:tc>
        <w:tc>
          <w:tcPr>
            <w:tcW w:w="2515" w:type="dxa"/>
            <w:vMerge/>
            <w:tcBorders>
              <w:left w:val="single" w:sz="4" w:space="0" w:color="auto"/>
            </w:tcBorders>
          </w:tcPr>
          <w:p w14:paraId="6AB36661" w14:textId="77777777" w:rsidR="00385A97" w:rsidRPr="00CF03C3" w:rsidRDefault="00385A97" w:rsidP="00BF6E38">
            <w:pPr>
              <w:pStyle w:val="affd"/>
              <w:jc w:val="center"/>
              <w:rPr>
                <w:sz w:val="28"/>
                <w:szCs w:val="28"/>
              </w:rPr>
            </w:pPr>
          </w:p>
        </w:tc>
      </w:tr>
      <w:tr w:rsidR="00385A97" w:rsidRPr="00CF03C3" w14:paraId="14BA3711" w14:textId="77777777" w:rsidTr="00BF6E38">
        <w:tc>
          <w:tcPr>
            <w:tcW w:w="738" w:type="dxa"/>
            <w:tcBorders>
              <w:top w:val="single" w:sz="4" w:space="0" w:color="auto"/>
              <w:bottom w:val="single" w:sz="4" w:space="0" w:color="auto"/>
              <w:right w:val="single" w:sz="4" w:space="0" w:color="auto"/>
            </w:tcBorders>
          </w:tcPr>
          <w:p w14:paraId="59B268DB"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2C6D85D5" w14:textId="77777777" w:rsidR="00385A97" w:rsidRPr="00CF03C3" w:rsidRDefault="00385A97" w:rsidP="00BF6E38">
            <w:pPr>
              <w:pStyle w:val="affe"/>
              <w:rPr>
                <w:sz w:val="28"/>
                <w:szCs w:val="28"/>
              </w:rPr>
            </w:pPr>
            <w:r w:rsidRPr="00CF03C3">
              <w:rPr>
                <w:sz w:val="28"/>
                <w:szCs w:val="28"/>
              </w:rPr>
              <w:t>Дата поверки средства измерения</w:t>
            </w:r>
          </w:p>
        </w:tc>
        <w:tc>
          <w:tcPr>
            <w:tcW w:w="2515" w:type="dxa"/>
            <w:vMerge/>
            <w:tcBorders>
              <w:left w:val="single" w:sz="4" w:space="0" w:color="auto"/>
              <w:bottom w:val="single" w:sz="4" w:space="0" w:color="auto"/>
            </w:tcBorders>
          </w:tcPr>
          <w:p w14:paraId="00B401EB" w14:textId="77777777" w:rsidR="00385A97" w:rsidRPr="00CF03C3" w:rsidRDefault="00385A97" w:rsidP="00BF6E38">
            <w:pPr>
              <w:pStyle w:val="affd"/>
              <w:jc w:val="center"/>
              <w:rPr>
                <w:sz w:val="28"/>
                <w:szCs w:val="28"/>
              </w:rPr>
            </w:pPr>
          </w:p>
        </w:tc>
      </w:tr>
      <w:tr w:rsidR="00385A97" w:rsidRPr="00CF03C3" w14:paraId="116EC15C" w14:textId="77777777" w:rsidTr="00BF6E38">
        <w:tc>
          <w:tcPr>
            <w:tcW w:w="738" w:type="dxa"/>
            <w:tcBorders>
              <w:top w:val="single" w:sz="4" w:space="0" w:color="auto"/>
              <w:bottom w:val="single" w:sz="4" w:space="0" w:color="auto"/>
              <w:right w:val="single" w:sz="4" w:space="0" w:color="auto"/>
            </w:tcBorders>
          </w:tcPr>
          <w:p w14:paraId="46DF3E79"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7D6C8F3E" w14:textId="77777777" w:rsidR="00385A97" w:rsidRPr="00CF03C3" w:rsidRDefault="00385A97" w:rsidP="00BF6E38">
            <w:pPr>
              <w:pStyle w:val="affe"/>
              <w:rPr>
                <w:sz w:val="28"/>
                <w:szCs w:val="28"/>
              </w:rPr>
            </w:pPr>
            <w:r w:rsidRPr="00CF03C3">
              <w:rPr>
                <w:sz w:val="28"/>
                <w:szCs w:val="28"/>
              </w:rPr>
              <w:t xml:space="preserve">Информация о выходе средства измерения из строя </w:t>
            </w:r>
            <w:r w:rsidRPr="00CF03C3">
              <w:rPr>
                <w:sz w:val="28"/>
                <w:szCs w:val="28"/>
              </w:rPr>
              <w:br/>
              <w:t>(с указанием причины)</w:t>
            </w:r>
          </w:p>
        </w:tc>
        <w:tc>
          <w:tcPr>
            <w:tcW w:w="2515" w:type="dxa"/>
            <w:tcBorders>
              <w:top w:val="single" w:sz="4" w:space="0" w:color="auto"/>
              <w:left w:val="single" w:sz="4" w:space="0" w:color="auto"/>
              <w:bottom w:val="single" w:sz="4" w:space="0" w:color="auto"/>
            </w:tcBorders>
          </w:tcPr>
          <w:p w14:paraId="48C0399B" w14:textId="77777777" w:rsidR="00385A97" w:rsidRPr="00CF03C3" w:rsidRDefault="00385A97" w:rsidP="00BF6E38">
            <w:pPr>
              <w:pStyle w:val="affd"/>
              <w:jc w:val="center"/>
              <w:rPr>
                <w:sz w:val="28"/>
                <w:szCs w:val="28"/>
              </w:rPr>
            </w:pPr>
            <w:bookmarkStart w:id="66" w:name="_Hlk194054917"/>
            <w:r w:rsidRPr="00CF03C3">
              <w:rPr>
                <w:sz w:val="28"/>
                <w:szCs w:val="28"/>
              </w:rPr>
              <w:t xml:space="preserve">В течение 12 часов с момента </w:t>
            </w:r>
            <w:bookmarkEnd w:id="66"/>
            <w:r w:rsidRPr="00CF03C3">
              <w:rPr>
                <w:sz w:val="28"/>
                <w:szCs w:val="28"/>
              </w:rPr>
              <w:t>выхода средства измерения из строя</w:t>
            </w:r>
          </w:p>
        </w:tc>
      </w:tr>
      <w:tr w:rsidR="00385A97" w:rsidRPr="00CF03C3" w14:paraId="051D525A" w14:textId="77777777" w:rsidTr="00BF6E38">
        <w:tc>
          <w:tcPr>
            <w:tcW w:w="738" w:type="dxa"/>
            <w:tcBorders>
              <w:top w:val="single" w:sz="4" w:space="0" w:color="auto"/>
              <w:bottom w:val="single" w:sz="4" w:space="0" w:color="auto"/>
              <w:right w:val="single" w:sz="4" w:space="0" w:color="auto"/>
            </w:tcBorders>
          </w:tcPr>
          <w:p w14:paraId="60FC95ED"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55108514" w14:textId="77777777" w:rsidR="00385A97" w:rsidRPr="00CF03C3" w:rsidRDefault="00385A97" w:rsidP="00BF6E38">
            <w:pPr>
              <w:pStyle w:val="affe"/>
              <w:rPr>
                <w:sz w:val="28"/>
                <w:szCs w:val="28"/>
              </w:rPr>
            </w:pPr>
            <w:r w:rsidRPr="00CF03C3">
              <w:rPr>
                <w:sz w:val="28"/>
                <w:szCs w:val="28"/>
              </w:rPr>
              <w:t>Информация о возобновлении работоспособности средства измерения</w:t>
            </w:r>
          </w:p>
        </w:tc>
        <w:tc>
          <w:tcPr>
            <w:tcW w:w="2515" w:type="dxa"/>
            <w:tcBorders>
              <w:top w:val="single" w:sz="4" w:space="0" w:color="auto"/>
              <w:left w:val="single" w:sz="4" w:space="0" w:color="auto"/>
              <w:bottom w:val="single" w:sz="4" w:space="0" w:color="auto"/>
            </w:tcBorders>
          </w:tcPr>
          <w:p w14:paraId="75CE4440" w14:textId="77777777" w:rsidR="00385A97" w:rsidRPr="00CF03C3" w:rsidRDefault="00385A97" w:rsidP="00BF6E38">
            <w:pPr>
              <w:pStyle w:val="affd"/>
              <w:jc w:val="center"/>
              <w:rPr>
                <w:sz w:val="28"/>
                <w:szCs w:val="28"/>
              </w:rPr>
            </w:pPr>
            <w:r w:rsidRPr="00CF03C3">
              <w:rPr>
                <w:sz w:val="28"/>
                <w:szCs w:val="28"/>
              </w:rPr>
              <w:t>В течение 12 часов с момента возобновления работоспособности средства измерения</w:t>
            </w:r>
          </w:p>
        </w:tc>
      </w:tr>
      <w:tr w:rsidR="00385A97" w:rsidRPr="00CF03C3" w14:paraId="2B665CC4" w14:textId="77777777" w:rsidTr="00BF6E38">
        <w:tc>
          <w:tcPr>
            <w:tcW w:w="10093" w:type="dxa"/>
            <w:gridSpan w:val="3"/>
            <w:tcBorders>
              <w:top w:val="single" w:sz="4" w:space="0" w:color="auto"/>
              <w:bottom w:val="single" w:sz="4" w:space="0" w:color="auto"/>
            </w:tcBorders>
          </w:tcPr>
          <w:p w14:paraId="50ECE6FD" w14:textId="77777777" w:rsidR="00385A97" w:rsidRPr="00CF03C3" w:rsidRDefault="00385A97" w:rsidP="00BF6E38">
            <w:pPr>
              <w:pStyle w:val="affd"/>
              <w:jc w:val="left"/>
              <w:rPr>
                <w:b/>
                <w:sz w:val="28"/>
                <w:szCs w:val="28"/>
              </w:rPr>
            </w:pPr>
            <w:r w:rsidRPr="00CF03C3">
              <w:rPr>
                <w:b/>
                <w:sz w:val="28"/>
                <w:szCs w:val="28"/>
              </w:rPr>
              <w:t xml:space="preserve">Информация о проведении измерений </w:t>
            </w:r>
          </w:p>
        </w:tc>
      </w:tr>
      <w:tr w:rsidR="00385A97" w:rsidRPr="00CF03C3" w14:paraId="201CF7B1" w14:textId="77777777" w:rsidTr="00BF6E38">
        <w:tc>
          <w:tcPr>
            <w:tcW w:w="738" w:type="dxa"/>
            <w:tcBorders>
              <w:top w:val="single" w:sz="4" w:space="0" w:color="auto"/>
              <w:bottom w:val="single" w:sz="4" w:space="0" w:color="auto"/>
              <w:right w:val="single" w:sz="4" w:space="0" w:color="auto"/>
            </w:tcBorders>
          </w:tcPr>
          <w:p w14:paraId="1101916A"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04344A8E" w14:textId="77777777" w:rsidR="00385A97" w:rsidRPr="00CF03C3" w:rsidRDefault="00385A97" w:rsidP="00BF6E38">
            <w:pPr>
              <w:pStyle w:val="affe"/>
              <w:rPr>
                <w:sz w:val="28"/>
                <w:szCs w:val="28"/>
              </w:rPr>
            </w:pPr>
            <w:r w:rsidRPr="00CF03C3">
              <w:rPr>
                <w:sz w:val="28"/>
                <w:szCs w:val="28"/>
              </w:rPr>
              <w:t>Дата проведения измерения</w:t>
            </w:r>
          </w:p>
        </w:tc>
        <w:tc>
          <w:tcPr>
            <w:tcW w:w="2515" w:type="dxa"/>
            <w:vMerge w:val="restart"/>
            <w:tcBorders>
              <w:top w:val="single" w:sz="4" w:space="0" w:color="auto"/>
              <w:left w:val="single" w:sz="4" w:space="0" w:color="auto"/>
            </w:tcBorders>
          </w:tcPr>
          <w:p w14:paraId="651CE228" w14:textId="77777777" w:rsidR="00385A97" w:rsidRPr="00CF03C3" w:rsidRDefault="00385A97" w:rsidP="00BF6E38">
            <w:pPr>
              <w:pStyle w:val="affd"/>
              <w:jc w:val="center"/>
              <w:rPr>
                <w:sz w:val="28"/>
                <w:szCs w:val="28"/>
              </w:rPr>
            </w:pPr>
            <w:r w:rsidRPr="00CF03C3">
              <w:rPr>
                <w:sz w:val="28"/>
                <w:szCs w:val="28"/>
              </w:rPr>
              <w:t>В течение 1 дня со дня въезда или выезда транспортного средства на объект или с объекта</w:t>
            </w:r>
          </w:p>
        </w:tc>
      </w:tr>
      <w:tr w:rsidR="00385A97" w:rsidRPr="00CF03C3" w14:paraId="37762275" w14:textId="77777777" w:rsidTr="00BF6E38">
        <w:tc>
          <w:tcPr>
            <w:tcW w:w="738" w:type="dxa"/>
            <w:tcBorders>
              <w:top w:val="single" w:sz="4" w:space="0" w:color="auto"/>
              <w:bottom w:val="single" w:sz="4" w:space="0" w:color="auto"/>
              <w:right w:val="single" w:sz="4" w:space="0" w:color="auto"/>
            </w:tcBorders>
          </w:tcPr>
          <w:p w14:paraId="12570F01"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30E75AB4" w14:textId="77777777" w:rsidR="00385A97" w:rsidRPr="00CF03C3" w:rsidRDefault="00385A97" w:rsidP="00BF6E38">
            <w:pPr>
              <w:pStyle w:val="affe"/>
              <w:rPr>
                <w:sz w:val="28"/>
                <w:szCs w:val="28"/>
              </w:rPr>
            </w:pPr>
            <w:r w:rsidRPr="00CF03C3">
              <w:rPr>
                <w:sz w:val="28"/>
                <w:szCs w:val="28"/>
              </w:rPr>
              <w:t>Время въезда или выезда на объект</w:t>
            </w:r>
          </w:p>
        </w:tc>
        <w:tc>
          <w:tcPr>
            <w:tcW w:w="2515" w:type="dxa"/>
            <w:vMerge/>
            <w:tcBorders>
              <w:left w:val="single" w:sz="4" w:space="0" w:color="auto"/>
            </w:tcBorders>
          </w:tcPr>
          <w:p w14:paraId="368F6DDA" w14:textId="77777777" w:rsidR="00385A97" w:rsidRPr="00CF03C3" w:rsidRDefault="00385A97" w:rsidP="00BF6E38">
            <w:pPr>
              <w:pStyle w:val="affd"/>
              <w:jc w:val="center"/>
              <w:rPr>
                <w:sz w:val="28"/>
                <w:szCs w:val="28"/>
              </w:rPr>
            </w:pPr>
          </w:p>
        </w:tc>
      </w:tr>
      <w:tr w:rsidR="00385A97" w:rsidRPr="00CF03C3" w14:paraId="128A15D2" w14:textId="77777777" w:rsidTr="00BF6E38">
        <w:tc>
          <w:tcPr>
            <w:tcW w:w="738" w:type="dxa"/>
            <w:tcBorders>
              <w:top w:val="single" w:sz="4" w:space="0" w:color="auto"/>
              <w:bottom w:val="single" w:sz="4" w:space="0" w:color="auto"/>
              <w:right w:val="single" w:sz="4" w:space="0" w:color="auto"/>
            </w:tcBorders>
          </w:tcPr>
          <w:p w14:paraId="4A14A950"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15B02E7E" w14:textId="77777777" w:rsidR="00385A97" w:rsidRPr="00CF03C3" w:rsidRDefault="00385A97" w:rsidP="00BF6E38">
            <w:pPr>
              <w:pStyle w:val="affe"/>
              <w:rPr>
                <w:sz w:val="28"/>
                <w:szCs w:val="28"/>
              </w:rPr>
            </w:pPr>
            <w:r w:rsidRPr="00CF03C3">
              <w:rPr>
                <w:sz w:val="28"/>
                <w:szCs w:val="28"/>
              </w:rPr>
              <w:t>Государственный регистрационный номер транспортного средства</w:t>
            </w:r>
          </w:p>
        </w:tc>
        <w:tc>
          <w:tcPr>
            <w:tcW w:w="2515" w:type="dxa"/>
            <w:vMerge/>
            <w:tcBorders>
              <w:left w:val="single" w:sz="4" w:space="0" w:color="auto"/>
            </w:tcBorders>
          </w:tcPr>
          <w:p w14:paraId="22F455BE" w14:textId="77777777" w:rsidR="00385A97" w:rsidRPr="00CF03C3" w:rsidRDefault="00385A97" w:rsidP="00BF6E38">
            <w:pPr>
              <w:pStyle w:val="affd"/>
              <w:jc w:val="center"/>
              <w:rPr>
                <w:sz w:val="28"/>
                <w:szCs w:val="28"/>
              </w:rPr>
            </w:pPr>
          </w:p>
        </w:tc>
      </w:tr>
      <w:tr w:rsidR="00385A97" w:rsidRPr="00CF03C3" w14:paraId="1E353629" w14:textId="77777777" w:rsidTr="00BF6E38">
        <w:tc>
          <w:tcPr>
            <w:tcW w:w="738" w:type="dxa"/>
            <w:tcBorders>
              <w:top w:val="single" w:sz="4" w:space="0" w:color="auto"/>
              <w:bottom w:val="single" w:sz="4" w:space="0" w:color="auto"/>
              <w:right w:val="single" w:sz="4" w:space="0" w:color="auto"/>
            </w:tcBorders>
          </w:tcPr>
          <w:p w14:paraId="5673CAD1"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3338903D" w14:textId="77777777" w:rsidR="00385A97" w:rsidRPr="00CF03C3" w:rsidRDefault="00385A97" w:rsidP="00BF6E38">
            <w:pPr>
              <w:pStyle w:val="affe"/>
              <w:rPr>
                <w:sz w:val="28"/>
                <w:szCs w:val="28"/>
              </w:rPr>
            </w:pPr>
            <w:r w:rsidRPr="00CF03C3">
              <w:rPr>
                <w:sz w:val="28"/>
                <w:szCs w:val="28"/>
              </w:rPr>
              <w:t xml:space="preserve">Вид отходов в соответствии с </w:t>
            </w:r>
            <w:hyperlink r:id="rId20" w:history="1">
              <w:r w:rsidRPr="00CF03C3">
                <w:rPr>
                  <w:rStyle w:val="affc"/>
                  <w:color w:val="auto"/>
                  <w:sz w:val="28"/>
                  <w:szCs w:val="28"/>
                </w:rPr>
                <w:t>приказом</w:t>
              </w:r>
            </w:hyperlink>
            <w:r w:rsidRPr="00CF03C3">
              <w:rPr>
                <w:sz w:val="28"/>
                <w:szCs w:val="28"/>
              </w:rPr>
              <w:t xml:space="preserve"> </w:t>
            </w:r>
            <w:proofErr w:type="spellStart"/>
            <w:r w:rsidRPr="00CF03C3">
              <w:rPr>
                <w:sz w:val="28"/>
                <w:szCs w:val="28"/>
              </w:rPr>
              <w:t>Росприроднадзора</w:t>
            </w:r>
            <w:proofErr w:type="spellEnd"/>
            <w:r w:rsidRPr="00CF03C3">
              <w:rPr>
                <w:sz w:val="28"/>
                <w:szCs w:val="28"/>
              </w:rPr>
              <w:t xml:space="preserve"> от 22.05.2017 </w:t>
            </w:r>
            <w:r w:rsidRPr="00A60FEF">
              <w:rPr>
                <w:bCs/>
                <w:sz w:val="28"/>
                <w:szCs w:val="28"/>
              </w:rPr>
              <w:t>№</w:t>
            </w:r>
            <w:r>
              <w:rPr>
                <w:bCs/>
                <w:szCs w:val="28"/>
              </w:rPr>
              <w:t xml:space="preserve"> </w:t>
            </w:r>
            <w:r w:rsidRPr="00CF03C3">
              <w:rPr>
                <w:sz w:val="28"/>
                <w:szCs w:val="28"/>
              </w:rPr>
              <w:t xml:space="preserve">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w:t>
            </w:r>
            <w:r w:rsidRPr="00A60FEF">
              <w:rPr>
                <w:bCs/>
                <w:sz w:val="28"/>
                <w:szCs w:val="28"/>
              </w:rPr>
              <w:t>№</w:t>
            </w:r>
            <w:r w:rsidRPr="00CF03C3">
              <w:rPr>
                <w:sz w:val="28"/>
                <w:szCs w:val="28"/>
              </w:rPr>
              <w:t xml:space="preserve"> 47008), с изменениями, внесенными приказами </w:t>
            </w:r>
            <w:proofErr w:type="spellStart"/>
            <w:r w:rsidRPr="00CF03C3">
              <w:rPr>
                <w:sz w:val="28"/>
                <w:szCs w:val="28"/>
              </w:rPr>
              <w:t>Росприроднадзора</w:t>
            </w:r>
            <w:proofErr w:type="spellEnd"/>
            <w:r w:rsidRPr="00CF03C3">
              <w:rPr>
                <w:sz w:val="28"/>
                <w:szCs w:val="28"/>
              </w:rPr>
              <w:t xml:space="preserve"> </w:t>
            </w:r>
            <w:hyperlink r:id="rId21" w:history="1">
              <w:r w:rsidRPr="00CF03C3">
                <w:rPr>
                  <w:rStyle w:val="affc"/>
                  <w:color w:val="auto"/>
                  <w:sz w:val="28"/>
                  <w:szCs w:val="28"/>
                </w:rPr>
                <w:t xml:space="preserve">от 20.07.2017 </w:t>
              </w:r>
              <w:r w:rsidRPr="00A60FEF">
                <w:rPr>
                  <w:bCs/>
                  <w:sz w:val="28"/>
                  <w:szCs w:val="28"/>
                </w:rPr>
                <w:t>№</w:t>
              </w:r>
              <w:r w:rsidRPr="00CF03C3">
                <w:rPr>
                  <w:rStyle w:val="affc"/>
                  <w:color w:val="auto"/>
                  <w:sz w:val="28"/>
                  <w:szCs w:val="28"/>
                </w:rPr>
                <w:t> 359</w:t>
              </w:r>
            </w:hyperlink>
            <w:r w:rsidRPr="00CF03C3">
              <w:rPr>
                <w:sz w:val="28"/>
                <w:szCs w:val="28"/>
              </w:rPr>
              <w:t xml:space="preserve"> (зарегистрирован Министерством юстиции Российской Федерации 01.09.2017, регистрационный </w:t>
            </w:r>
            <w:r>
              <w:rPr>
                <w:bCs/>
                <w:szCs w:val="28"/>
              </w:rPr>
              <w:t>№</w:t>
            </w:r>
            <w:r w:rsidRPr="00CF03C3">
              <w:rPr>
                <w:sz w:val="28"/>
                <w:szCs w:val="28"/>
              </w:rPr>
              <w:t xml:space="preserve"> 48070), </w:t>
            </w:r>
            <w:hyperlink r:id="rId22" w:history="1">
              <w:r w:rsidRPr="00CF03C3">
                <w:rPr>
                  <w:rStyle w:val="affc"/>
                  <w:color w:val="auto"/>
                  <w:sz w:val="28"/>
                  <w:szCs w:val="28"/>
                </w:rPr>
                <w:t xml:space="preserve">от 28.11.2017 </w:t>
              </w:r>
              <w:r w:rsidRPr="00A60FEF">
                <w:rPr>
                  <w:bCs/>
                  <w:sz w:val="28"/>
                  <w:szCs w:val="28"/>
                </w:rPr>
                <w:t>№</w:t>
              </w:r>
              <w:r w:rsidRPr="00A60FEF">
                <w:rPr>
                  <w:rStyle w:val="affc"/>
                  <w:color w:val="auto"/>
                  <w:sz w:val="32"/>
                  <w:szCs w:val="28"/>
                </w:rPr>
                <w:t> </w:t>
              </w:r>
              <w:r w:rsidRPr="00CF03C3">
                <w:rPr>
                  <w:rStyle w:val="affc"/>
                  <w:color w:val="auto"/>
                  <w:sz w:val="28"/>
                  <w:szCs w:val="28"/>
                </w:rPr>
                <w:t>566</w:t>
              </w:r>
            </w:hyperlink>
            <w:r w:rsidRPr="00CF03C3">
              <w:rPr>
                <w:sz w:val="28"/>
                <w:szCs w:val="28"/>
              </w:rPr>
              <w:t xml:space="preserve"> (зарегистрирован Министерством юстиции Российской Федерации 24.01.2018, регистрационный </w:t>
            </w:r>
            <w:r w:rsidRPr="00A77EFC">
              <w:rPr>
                <w:sz w:val="28"/>
                <w:szCs w:val="28"/>
              </w:rPr>
              <w:t>№</w:t>
            </w:r>
            <w:r w:rsidRPr="00CF03C3">
              <w:rPr>
                <w:sz w:val="28"/>
                <w:szCs w:val="28"/>
              </w:rPr>
              <w:t xml:space="preserve"> 49762), </w:t>
            </w:r>
            <w:hyperlink r:id="rId23" w:history="1">
              <w:r w:rsidRPr="00CF03C3">
                <w:rPr>
                  <w:rStyle w:val="affc"/>
                  <w:color w:val="auto"/>
                  <w:sz w:val="28"/>
                  <w:szCs w:val="28"/>
                </w:rPr>
                <w:t xml:space="preserve">от 02.11.2018 </w:t>
              </w:r>
              <w:r w:rsidRPr="00A77EFC">
                <w:rPr>
                  <w:rStyle w:val="affc"/>
                  <w:color w:val="auto"/>
                  <w:sz w:val="28"/>
                  <w:szCs w:val="28"/>
                </w:rPr>
                <w:t>№</w:t>
              </w:r>
              <w:r w:rsidRPr="00CF03C3">
                <w:rPr>
                  <w:rStyle w:val="affc"/>
                  <w:color w:val="auto"/>
                  <w:sz w:val="28"/>
                  <w:szCs w:val="28"/>
                </w:rPr>
                <w:t> 451</w:t>
              </w:r>
            </w:hyperlink>
            <w:r w:rsidRPr="00CF03C3">
              <w:rPr>
                <w:sz w:val="28"/>
                <w:szCs w:val="28"/>
              </w:rPr>
              <w:t xml:space="preserve"> (зарегистрирован Министерством юстиции Российской Федерации 26.11.2018, регистрационный </w:t>
            </w:r>
            <w:r w:rsidRPr="00A77EFC">
              <w:rPr>
                <w:sz w:val="28"/>
                <w:szCs w:val="28"/>
              </w:rPr>
              <w:t>№</w:t>
            </w:r>
            <w:r>
              <w:rPr>
                <w:sz w:val="28"/>
                <w:szCs w:val="28"/>
              </w:rPr>
              <w:t xml:space="preserve"> </w:t>
            </w:r>
            <w:r w:rsidRPr="00CF03C3">
              <w:rPr>
                <w:sz w:val="28"/>
                <w:szCs w:val="28"/>
              </w:rPr>
              <w:t xml:space="preserve">52788), </w:t>
            </w:r>
            <w:hyperlink r:id="rId24" w:history="1">
              <w:r w:rsidRPr="00CF03C3">
                <w:rPr>
                  <w:rStyle w:val="affc"/>
                  <w:color w:val="auto"/>
                  <w:sz w:val="28"/>
                  <w:szCs w:val="28"/>
                </w:rPr>
                <w:t xml:space="preserve">от 29.03.2021 </w:t>
              </w:r>
              <w:r w:rsidRPr="00A77EFC">
                <w:rPr>
                  <w:rStyle w:val="affc"/>
                  <w:color w:val="auto"/>
                  <w:sz w:val="28"/>
                  <w:szCs w:val="28"/>
                </w:rPr>
                <w:t>№</w:t>
              </w:r>
              <w:r w:rsidRPr="00CF03C3">
                <w:rPr>
                  <w:rStyle w:val="affc"/>
                  <w:color w:val="auto"/>
                  <w:sz w:val="28"/>
                  <w:szCs w:val="28"/>
                </w:rPr>
                <w:t> 149</w:t>
              </w:r>
            </w:hyperlink>
            <w:r w:rsidRPr="00CF03C3">
              <w:rPr>
                <w:sz w:val="28"/>
                <w:szCs w:val="28"/>
              </w:rPr>
              <w:t xml:space="preserve"> (зарегистрирован Министерством юстиции Российской Федерации 07.07.2021, регистрационный </w:t>
            </w:r>
            <w:r w:rsidRPr="00A77EFC">
              <w:rPr>
                <w:sz w:val="28"/>
                <w:szCs w:val="28"/>
              </w:rPr>
              <w:t>№</w:t>
            </w:r>
            <w:r w:rsidRPr="00CF03C3">
              <w:rPr>
                <w:sz w:val="28"/>
                <w:szCs w:val="28"/>
              </w:rPr>
              <w:t xml:space="preserve"> 64159), </w:t>
            </w:r>
            <w:hyperlink r:id="rId25" w:history="1">
              <w:r w:rsidRPr="00CF03C3">
                <w:rPr>
                  <w:rStyle w:val="affc"/>
                  <w:color w:val="auto"/>
                  <w:sz w:val="28"/>
                  <w:szCs w:val="28"/>
                </w:rPr>
                <w:t xml:space="preserve">от 29.07.2021 </w:t>
              </w:r>
              <w:r w:rsidRPr="00A77EFC">
                <w:rPr>
                  <w:rStyle w:val="affc"/>
                  <w:color w:val="auto"/>
                  <w:sz w:val="28"/>
                  <w:szCs w:val="28"/>
                </w:rPr>
                <w:t>№</w:t>
              </w:r>
              <w:r w:rsidRPr="00CF03C3">
                <w:rPr>
                  <w:rStyle w:val="affc"/>
                  <w:color w:val="auto"/>
                  <w:sz w:val="28"/>
                  <w:szCs w:val="28"/>
                </w:rPr>
                <w:t> 478</w:t>
              </w:r>
            </w:hyperlink>
            <w:r w:rsidRPr="00CF03C3">
              <w:rPr>
                <w:sz w:val="28"/>
                <w:szCs w:val="28"/>
              </w:rPr>
              <w:t xml:space="preserve"> (зарегистрирован Министерством юстиции Российской Федерации 23.09.2021, регистрационный </w:t>
            </w:r>
            <w:r w:rsidRPr="00A77EFC">
              <w:rPr>
                <w:sz w:val="28"/>
                <w:szCs w:val="28"/>
              </w:rPr>
              <w:t>№</w:t>
            </w:r>
            <w:r w:rsidRPr="00CF03C3">
              <w:rPr>
                <w:sz w:val="28"/>
                <w:szCs w:val="28"/>
              </w:rPr>
              <w:t xml:space="preserve"> 65121), </w:t>
            </w:r>
            <w:hyperlink r:id="rId26" w:history="1">
              <w:r w:rsidRPr="00CF03C3">
                <w:rPr>
                  <w:rStyle w:val="affc"/>
                  <w:color w:val="auto"/>
                  <w:sz w:val="28"/>
                  <w:szCs w:val="28"/>
                </w:rPr>
                <w:t>от</w:t>
              </w:r>
              <w:r>
                <w:rPr>
                  <w:rStyle w:val="affc"/>
                  <w:color w:val="auto"/>
                  <w:sz w:val="28"/>
                  <w:szCs w:val="28"/>
                </w:rPr>
                <w:t xml:space="preserve"> </w:t>
              </w:r>
              <w:r w:rsidRPr="00CF03C3">
                <w:rPr>
                  <w:rStyle w:val="affc"/>
                  <w:color w:val="auto"/>
                  <w:sz w:val="28"/>
                  <w:szCs w:val="28"/>
                </w:rPr>
                <w:t xml:space="preserve"> 04.10.2021 </w:t>
              </w:r>
              <w:r w:rsidRPr="00A77EFC">
                <w:rPr>
                  <w:rStyle w:val="affc"/>
                  <w:color w:val="auto"/>
                  <w:sz w:val="28"/>
                  <w:szCs w:val="28"/>
                </w:rPr>
                <w:t>№</w:t>
              </w:r>
              <w:r w:rsidRPr="00CF03C3">
                <w:rPr>
                  <w:rStyle w:val="affc"/>
                  <w:color w:val="auto"/>
                  <w:sz w:val="28"/>
                  <w:szCs w:val="28"/>
                </w:rPr>
                <w:t> 670</w:t>
              </w:r>
            </w:hyperlink>
            <w:r w:rsidRPr="00CF03C3">
              <w:rPr>
                <w:sz w:val="28"/>
                <w:szCs w:val="28"/>
              </w:rPr>
              <w:t xml:space="preserve"> (зарегистрирован Министерством юстиции Российской Федерации 11.11.2021, регистрационный </w:t>
            </w:r>
            <w:r w:rsidRPr="00A77EFC">
              <w:rPr>
                <w:sz w:val="28"/>
                <w:szCs w:val="28"/>
              </w:rPr>
              <w:t>№</w:t>
            </w:r>
            <w:r w:rsidRPr="00CF03C3">
              <w:rPr>
                <w:sz w:val="28"/>
                <w:szCs w:val="28"/>
              </w:rPr>
              <w:t xml:space="preserve"> 65769), </w:t>
            </w:r>
            <w:hyperlink r:id="rId27" w:history="1">
              <w:r w:rsidRPr="00CF03C3">
                <w:rPr>
                  <w:rStyle w:val="affc"/>
                  <w:color w:val="auto"/>
                  <w:sz w:val="28"/>
                  <w:szCs w:val="28"/>
                </w:rPr>
                <w:t xml:space="preserve">от 16.05.2022 </w:t>
              </w:r>
              <w:r w:rsidRPr="00A77EFC">
                <w:rPr>
                  <w:rStyle w:val="affc"/>
                  <w:color w:val="auto"/>
                  <w:sz w:val="28"/>
                  <w:szCs w:val="28"/>
                </w:rPr>
                <w:t>№</w:t>
              </w:r>
              <w:r w:rsidRPr="00CF03C3">
                <w:rPr>
                  <w:rStyle w:val="affc"/>
                  <w:color w:val="auto"/>
                  <w:sz w:val="28"/>
                  <w:szCs w:val="28"/>
                </w:rPr>
                <w:t> 222</w:t>
              </w:r>
            </w:hyperlink>
            <w:r w:rsidRPr="00CF03C3">
              <w:rPr>
                <w:sz w:val="28"/>
                <w:szCs w:val="28"/>
              </w:rPr>
              <w:t xml:space="preserve"> (зарегистрирован Министерством юстиции Российской Федерации 05.08.2022, регистрационный </w:t>
            </w:r>
            <w:r w:rsidRPr="00A77EFC">
              <w:rPr>
                <w:sz w:val="28"/>
                <w:szCs w:val="28"/>
              </w:rPr>
              <w:t>№</w:t>
            </w:r>
            <w:r w:rsidRPr="00CF03C3">
              <w:rPr>
                <w:sz w:val="28"/>
                <w:szCs w:val="28"/>
              </w:rPr>
              <w:t> 69516)</w:t>
            </w:r>
            <w:r>
              <w:rPr>
                <w:sz w:val="28"/>
                <w:szCs w:val="28"/>
              </w:rPr>
              <w:t xml:space="preserve">, </w:t>
            </w:r>
            <w:r w:rsidRPr="0023656D">
              <w:rPr>
                <w:sz w:val="28"/>
                <w:szCs w:val="28"/>
              </w:rPr>
              <w:t>от 18.01.2024 № 19 (зарегистрирован Министерством юстиции Российской Федерации 15.02.2024, регистрационный № 77262), от 20.12.2024 № 723 (зарегистрирован Министерством юстиции Российской Федерации 30.01.2025, регистрационный № 81080)</w:t>
            </w:r>
          </w:p>
        </w:tc>
        <w:tc>
          <w:tcPr>
            <w:tcW w:w="2515" w:type="dxa"/>
            <w:vMerge/>
            <w:tcBorders>
              <w:left w:val="single" w:sz="4" w:space="0" w:color="auto"/>
            </w:tcBorders>
          </w:tcPr>
          <w:p w14:paraId="1C02459C" w14:textId="77777777" w:rsidR="00385A97" w:rsidRPr="00CF03C3" w:rsidRDefault="00385A97" w:rsidP="00BF6E38">
            <w:pPr>
              <w:pStyle w:val="affd"/>
              <w:jc w:val="center"/>
              <w:rPr>
                <w:sz w:val="28"/>
                <w:szCs w:val="28"/>
              </w:rPr>
            </w:pPr>
          </w:p>
        </w:tc>
      </w:tr>
      <w:tr w:rsidR="00385A97" w:rsidRPr="00CF03C3" w14:paraId="5408E57B" w14:textId="77777777" w:rsidTr="00BF6E38">
        <w:tc>
          <w:tcPr>
            <w:tcW w:w="738" w:type="dxa"/>
            <w:tcBorders>
              <w:top w:val="single" w:sz="4" w:space="0" w:color="auto"/>
              <w:bottom w:val="single" w:sz="4" w:space="0" w:color="auto"/>
              <w:right w:val="single" w:sz="4" w:space="0" w:color="auto"/>
            </w:tcBorders>
          </w:tcPr>
          <w:p w14:paraId="7A6B771E"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07C5AAE5" w14:textId="77777777" w:rsidR="00385A97" w:rsidRPr="00CF03C3" w:rsidRDefault="00385A97" w:rsidP="00BF6E38">
            <w:pPr>
              <w:pStyle w:val="affe"/>
              <w:rPr>
                <w:sz w:val="28"/>
                <w:szCs w:val="28"/>
              </w:rPr>
            </w:pPr>
            <w:r w:rsidRPr="00CF03C3">
              <w:rPr>
                <w:sz w:val="28"/>
                <w:szCs w:val="28"/>
              </w:rPr>
              <w:t>Масса транспортного средства на въезде на объект, тонн (информация не размещается в случае отсутствия средства измерения массы ТКО или его выхода из строя)</w:t>
            </w:r>
          </w:p>
        </w:tc>
        <w:tc>
          <w:tcPr>
            <w:tcW w:w="2515" w:type="dxa"/>
            <w:vMerge/>
            <w:tcBorders>
              <w:left w:val="single" w:sz="4" w:space="0" w:color="auto"/>
            </w:tcBorders>
          </w:tcPr>
          <w:p w14:paraId="4539C35F" w14:textId="77777777" w:rsidR="00385A97" w:rsidRPr="00CF03C3" w:rsidRDefault="00385A97" w:rsidP="00BF6E38">
            <w:pPr>
              <w:pStyle w:val="affd"/>
              <w:jc w:val="center"/>
              <w:rPr>
                <w:sz w:val="28"/>
                <w:szCs w:val="28"/>
              </w:rPr>
            </w:pPr>
          </w:p>
        </w:tc>
      </w:tr>
      <w:tr w:rsidR="00385A97" w:rsidRPr="00CF03C3" w14:paraId="6364F56E" w14:textId="77777777" w:rsidTr="00BF6E38">
        <w:tc>
          <w:tcPr>
            <w:tcW w:w="738" w:type="dxa"/>
            <w:tcBorders>
              <w:top w:val="single" w:sz="4" w:space="0" w:color="auto"/>
              <w:bottom w:val="single" w:sz="4" w:space="0" w:color="auto"/>
              <w:right w:val="single" w:sz="4" w:space="0" w:color="auto"/>
            </w:tcBorders>
          </w:tcPr>
          <w:p w14:paraId="745894F2"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0556EC06" w14:textId="77777777" w:rsidR="00385A97" w:rsidRPr="00CF03C3" w:rsidRDefault="00385A97" w:rsidP="00BF6E38">
            <w:pPr>
              <w:pStyle w:val="affe"/>
              <w:rPr>
                <w:sz w:val="28"/>
                <w:szCs w:val="28"/>
              </w:rPr>
            </w:pPr>
            <w:r w:rsidRPr="00CF03C3">
              <w:rPr>
                <w:sz w:val="28"/>
                <w:szCs w:val="28"/>
              </w:rPr>
              <w:t>Масса транспортного средства на выезде с объекта, тонн (информация не размещается в случае отсутствия средства измерения массы ТКО или его выхода из строя)</w:t>
            </w:r>
          </w:p>
        </w:tc>
        <w:tc>
          <w:tcPr>
            <w:tcW w:w="2515" w:type="dxa"/>
            <w:vMerge/>
            <w:tcBorders>
              <w:left w:val="single" w:sz="4" w:space="0" w:color="auto"/>
            </w:tcBorders>
          </w:tcPr>
          <w:p w14:paraId="72A94911" w14:textId="77777777" w:rsidR="00385A97" w:rsidRPr="00CF03C3" w:rsidRDefault="00385A97" w:rsidP="00BF6E38">
            <w:pPr>
              <w:pStyle w:val="affd"/>
              <w:jc w:val="center"/>
              <w:rPr>
                <w:sz w:val="28"/>
                <w:szCs w:val="28"/>
              </w:rPr>
            </w:pPr>
          </w:p>
        </w:tc>
      </w:tr>
      <w:tr w:rsidR="00385A97" w:rsidRPr="00CF03C3" w14:paraId="3C1BB941" w14:textId="77777777" w:rsidTr="00BF6E38">
        <w:tc>
          <w:tcPr>
            <w:tcW w:w="738" w:type="dxa"/>
            <w:tcBorders>
              <w:top w:val="single" w:sz="4" w:space="0" w:color="auto"/>
              <w:bottom w:val="single" w:sz="4" w:space="0" w:color="auto"/>
              <w:right w:val="single" w:sz="4" w:space="0" w:color="auto"/>
            </w:tcBorders>
          </w:tcPr>
          <w:p w14:paraId="33285826"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2DCA85D1" w14:textId="77777777" w:rsidR="00385A97" w:rsidRPr="00CF03C3" w:rsidRDefault="00385A97" w:rsidP="00BF6E38">
            <w:pPr>
              <w:pStyle w:val="affe"/>
              <w:rPr>
                <w:sz w:val="28"/>
                <w:szCs w:val="28"/>
              </w:rPr>
            </w:pPr>
            <w:r w:rsidRPr="00CF03C3">
              <w:rPr>
                <w:sz w:val="28"/>
                <w:szCs w:val="28"/>
              </w:rPr>
              <w:t>Расчетный объем отходов, переданных на объект в случае отсутствия или выхода из строя средства измерения, куб. метров (информация размещается в случае отсутствия средства измерения массы ТКО или его выхода из строя)</w:t>
            </w:r>
          </w:p>
        </w:tc>
        <w:tc>
          <w:tcPr>
            <w:tcW w:w="2515" w:type="dxa"/>
            <w:vMerge/>
            <w:tcBorders>
              <w:left w:val="single" w:sz="4" w:space="0" w:color="auto"/>
            </w:tcBorders>
          </w:tcPr>
          <w:p w14:paraId="4D7C7EDD" w14:textId="77777777" w:rsidR="00385A97" w:rsidRPr="00CF03C3" w:rsidRDefault="00385A97" w:rsidP="00BF6E38">
            <w:pPr>
              <w:pStyle w:val="affd"/>
              <w:jc w:val="center"/>
              <w:rPr>
                <w:sz w:val="28"/>
                <w:szCs w:val="28"/>
              </w:rPr>
            </w:pPr>
          </w:p>
        </w:tc>
      </w:tr>
      <w:tr w:rsidR="00385A97" w:rsidRPr="00CF03C3" w14:paraId="01A2B7EB" w14:textId="77777777" w:rsidTr="00BF6E38">
        <w:tc>
          <w:tcPr>
            <w:tcW w:w="738" w:type="dxa"/>
            <w:tcBorders>
              <w:top w:val="single" w:sz="4" w:space="0" w:color="auto"/>
              <w:bottom w:val="single" w:sz="4" w:space="0" w:color="auto"/>
              <w:right w:val="single" w:sz="4" w:space="0" w:color="auto"/>
            </w:tcBorders>
          </w:tcPr>
          <w:p w14:paraId="0E9ECBB5" w14:textId="77777777" w:rsidR="00385A97" w:rsidRPr="00CF03C3" w:rsidRDefault="00385A97" w:rsidP="00BF6E38">
            <w:pPr>
              <w:pStyle w:val="affe"/>
              <w:numPr>
                <w:ilvl w:val="0"/>
                <w:numId w:val="35"/>
              </w:numPr>
              <w:ind w:hanging="661"/>
              <w:rPr>
                <w:sz w:val="28"/>
                <w:szCs w:val="28"/>
              </w:rPr>
            </w:pPr>
          </w:p>
        </w:tc>
        <w:tc>
          <w:tcPr>
            <w:tcW w:w="6840" w:type="dxa"/>
            <w:tcBorders>
              <w:top w:val="single" w:sz="4" w:space="0" w:color="auto"/>
              <w:bottom w:val="single" w:sz="4" w:space="0" w:color="auto"/>
              <w:right w:val="single" w:sz="4" w:space="0" w:color="auto"/>
            </w:tcBorders>
          </w:tcPr>
          <w:p w14:paraId="7CF9911A" w14:textId="77777777" w:rsidR="00385A97" w:rsidRPr="00CF03C3" w:rsidRDefault="00385A97" w:rsidP="00BF6E38">
            <w:pPr>
              <w:pStyle w:val="affe"/>
              <w:rPr>
                <w:sz w:val="28"/>
                <w:szCs w:val="28"/>
              </w:rPr>
            </w:pPr>
            <w:r w:rsidRPr="00CF03C3">
              <w:rPr>
                <w:sz w:val="28"/>
                <w:szCs w:val="28"/>
              </w:rPr>
              <w:t>Расчетная масса отходов, переданных на объект в случае отсутствия или выхода из строя средства измерения, тонн (информация размещается в случае отсутствия средства измерения массы ТКО или его выхода из строя)</w:t>
            </w:r>
          </w:p>
        </w:tc>
        <w:tc>
          <w:tcPr>
            <w:tcW w:w="2515" w:type="dxa"/>
            <w:vMerge/>
            <w:tcBorders>
              <w:left w:val="single" w:sz="4" w:space="0" w:color="auto"/>
              <w:bottom w:val="single" w:sz="4" w:space="0" w:color="auto"/>
            </w:tcBorders>
          </w:tcPr>
          <w:p w14:paraId="0D40950C" w14:textId="77777777" w:rsidR="00385A97" w:rsidRPr="00CF03C3" w:rsidRDefault="00385A97" w:rsidP="00BF6E38">
            <w:pPr>
              <w:pStyle w:val="affd"/>
              <w:jc w:val="center"/>
              <w:rPr>
                <w:sz w:val="28"/>
                <w:szCs w:val="28"/>
              </w:rPr>
            </w:pPr>
          </w:p>
        </w:tc>
      </w:tr>
    </w:tbl>
    <w:p w14:paraId="5A765B95" w14:textId="77777777" w:rsidR="00385A97" w:rsidRPr="007D322D" w:rsidRDefault="00385A97" w:rsidP="00385A97">
      <w:pPr>
        <w:jc w:val="right"/>
      </w:pPr>
      <w:bookmarkStart w:id="67" w:name="_Hlk176430138"/>
      <w:r w:rsidRPr="00CF03C3">
        <w:rPr>
          <w:szCs w:val="28"/>
        </w:rPr>
        <w:t>».</w:t>
      </w:r>
      <w:bookmarkEnd w:id="67"/>
    </w:p>
    <w:p w14:paraId="09A4393A" w14:textId="77777777" w:rsidR="00385A97" w:rsidRPr="00CF03C3" w:rsidRDefault="00385A97" w:rsidP="00385A97">
      <w:pPr>
        <w:widowControl w:val="0"/>
        <w:tabs>
          <w:tab w:val="left" w:pos="993"/>
        </w:tabs>
        <w:ind w:left="709"/>
        <w:rPr>
          <w:szCs w:val="28"/>
        </w:rPr>
      </w:pPr>
      <w:r>
        <w:rPr>
          <w:szCs w:val="28"/>
        </w:rPr>
        <w:t>5. Дополнить приложениями № 15 и № 16 следующего содержания:</w:t>
      </w:r>
    </w:p>
    <w:p w14:paraId="7C3419B1" w14:textId="77777777" w:rsidR="00385A97" w:rsidRPr="00CF03C3" w:rsidRDefault="00385A97" w:rsidP="00385A97">
      <w:pPr>
        <w:widowControl w:val="0"/>
        <w:tabs>
          <w:tab w:val="left" w:pos="993"/>
        </w:tabs>
        <w:ind w:left="5954"/>
        <w:jc w:val="left"/>
        <w:rPr>
          <w:szCs w:val="28"/>
        </w:rPr>
      </w:pPr>
      <w:r w:rsidRPr="00CF03C3">
        <w:rPr>
          <w:szCs w:val="28"/>
        </w:rPr>
        <w:t xml:space="preserve">«Приложение № 15 </w:t>
      </w:r>
    </w:p>
    <w:p w14:paraId="75CAA145" w14:textId="77777777" w:rsidR="00385A97" w:rsidRPr="00CF03C3" w:rsidRDefault="00385A97" w:rsidP="00385A97">
      <w:pPr>
        <w:widowControl w:val="0"/>
        <w:tabs>
          <w:tab w:val="left" w:pos="993"/>
        </w:tabs>
        <w:ind w:left="5954"/>
        <w:jc w:val="left"/>
        <w:rPr>
          <w:szCs w:val="28"/>
        </w:rPr>
      </w:pPr>
      <w:r w:rsidRPr="00CF03C3">
        <w:rPr>
          <w:szCs w:val="28"/>
        </w:rPr>
        <w:t xml:space="preserve">к приказу Минприроды России </w:t>
      </w:r>
    </w:p>
    <w:p w14:paraId="7999CB93" w14:textId="77777777" w:rsidR="00385A97" w:rsidRPr="00CF03C3" w:rsidRDefault="00385A97" w:rsidP="00385A97">
      <w:pPr>
        <w:widowControl w:val="0"/>
        <w:tabs>
          <w:tab w:val="left" w:pos="993"/>
        </w:tabs>
        <w:ind w:left="5954"/>
        <w:jc w:val="left"/>
        <w:rPr>
          <w:szCs w:val="28"/>
        </w:rPr>
      </w:pPr>
      <w:r w:rsidRPr="00CF03C3">
        <w:rPr>
          <w:szCs w:val="28"/>
        </w:rPr>
        <w:t>от 26.12.2022 № 919</w:t>
      </w:r>
    </w:p>
    <w:bookmarkEnd w:id="65"/>
    <w:p w14:paraId="1C23BBD1" w14:textId="77777777" w:rsidR="00385A97" w:rsidRPr="00CF03C3" w:rsidRDefault="00385A97" w:rsidP="00385A97">
      <w:pPr>
        <w:pStyle w:val="aff4"/>
        <w:widowControl w:val="0"/>
        <w:tabs>
          <w:tab w:val="left" w:pos="993"/>
        </w:tabs>
        <w:spacing w:after="0" w:line="240" w:lineRule="auto"/>
        <w:ind w:left="1069"/>
        <w:jc w:val="both"/>
        <w:rPr>
          <w:rFonts w:ascii="Times New Roman" w:hAnsi="Times New Roman"/>
          <w:sz w:val="28"/>
          <w:szCs w:val="28"/>
        </w:rPr>
      </w:pPr>
    </w:p>
    <w:p w14:paraId="21E90CAE" w14:textId="77777777" w:rsidR="00385A97" w:rsidRPr="00CF03C3" w:rsidRDefault="00385A97" w:rsidP="00385A97">
      <w:pPr>
        <w:jc w:val="center"/>
        <w:rPr>
          <w:b/>
          <w:bCs/>
        </w:rPr>
      </w:pPr>
      <w:bookmarkStart w:id="68" w:name="_Hlk194394668"/>
      <w:r w:rsidRPr="00CF03C3">
        <w:rPr>
          <w:b/>
          <w:bCs/>
        </w:rPr>
        <w:t xml:space="preserve">Информация о вторичных ресурсах, полученных в результате сбора </w:t>
      </w:r>
    </w:p>
    <w:p w14:paraId="04983B31" w14:textId="77777777" w:rsidR="00385A97" w:rsidRPr="00CF03C3" w:rsidRDefault="00385A97" w:rsidP="00385A97">
      <w:pPr>
        <w:widowControl w:val="0"/>
        <w:tabs>
          <w:tab w:val="left" w:pos="993"/>
        </w:tabs>
        <w:rPr>
          <w:b/>
          <w:bCs/>
          <w:szCs w:val="28"/>
        </w:rPr>
      </w:pPr>
      <w:bookmarkStart w:id="69" w:name="_Hlk192781451"/>
      <w:bookmarkEnd w:id="68"/>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662"/>
        <w:gridCol w:w="2381"/>
      </w:tblGrid>
      <w:tr w:rsidR="00385A97" w:rsidRPr="00CF03C3" w14:paraId="55C9DB57" w14:textId="77777777" w:rsidTr="00BF6E38">
        <w:trPr>
          <w:trHeight w:val="1335"/>
        </w:trPr>
        <w:tc>
          <w:tcPr>
            <w:tcW w:w="7400" w:type="dxa"/>
            <w:gridSpan w:val="2"/>
            <w:tcBorders>
              <w:top w:val="single" w:sz="4" w:space="0" w:color="auto"/>
              <w:bottom w:val="single" w:sz="4" w:space="0" w:color="auto"/>
              <w:right w:val="single" w:sz="4" w:space="0" w:color="auto"/>
            </w:tcBorders>
          </w:tcPr>
          <w:p w14:paraId="5F238151" w14:textId="77777777" w:rsidR="00385A97" w:rsidRPr="00CF03C3" w:rsidRDefault="00385A97" w:rsidP="00BF6E38">
            <w:pPr>
              <w:pStyle w:val="affd"/>
              <w:jc w:val="center"/>
              <w:rPr>
                <w:sz w:val="28"/>
                <w:szCs w:val="28"/>
              </w:rPr>
            </w:pPr>
            <w:bookmarkStart w:id="70" w:name="_Hlk175842937"/>
            <w:r w:rsidRPr="00CF03C3">
              <w:rPr>
                <w:sz w:val="28"/>
                <w:szCs w:val="28"/>
              </w:rPr>
              <w:t xml:space="preserve">Состав информации, подлежащей размещению в федеральной государственной информационной системе учета твердых коммунальных отходов (далее - ТКО) </w:t>
            </w:r>
          </w:p>
        </w:tc>
        <w:tc>
          <w:tcPr>
            <w:tcW w:w="2381" w:type="dxa"/>
            <w:tcBorders>
              <w:top w:val="single" w:sz="4" w:space="0" w:color="auto"/>
              <w:left w:val="single" w:sz="4" w:space="0" w:color="auto"/>
              <w:bottom w:val="single" w:sz="4" w:space="0" w:color="auto"/>
            </w:tcBorders>
          </w:tcPr>
          <w:p w14:paraId="7024FB4E"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197187E7" w14:textId="77777777" w:rsidTr="00BF6E38">
        <w:trPr>
          <w:trHeight w:val="1397"/>
        </w:trPr>
        <w:tc>
          <w:tcPr>
            <w:tcW w:w="738" w:type="dxa"/>
            <w:tcBorders>
              <w:top w:val="single" w:sz="4" w:space="0" w:color="auto"/>
              <w:bottom w:val="single" w:sz="4" w:space="0" w:color="auto"/>
              <w:right w:val="single" w:sz="4" w:space="0" w:color="auto"/>
            </w:tcBorders>
          </w:tcPr>
          <w:p w14:paraId="3BF08A1F" w14:textId="77777777" w:rsidR="00385A97" w:rsidRPr="00CF03C3" w:rsidRDefault="00385A97" w:rsidP="00BF6E38">
            <w:pPr>
              <w:pStyle w:val="affe"/>
              <w:ind w:left="59"/>
              <w:rPr>
                <w:sz w:val="28"/>
                <w:szCs w:val="28"/>
              </w:rPr>
            </w:pPr>
            <w:r w:rsidRPr="00CF03C3">
              <w:rPr>
                <w:sz w:val="28"/>
                <w:szCs w:val="28"/>
              </w:rPr>
              <w:t>1.</w:t>
            </w:r>
          </w:p>
        </w:tc>
        <w:tc>
          <w:tcPr>
            <w:tcW w:w="6662" w:type="dxa"/>
            <w:tcBorders>
              <w:top w:val="single" w:sz="4" w:space="0" w:color="auto"/>
              <w:bottom w:val="single" w:sz="4" w:space="0" w:color="auto"/>
              <w:right w:val="single" w:sz="4" w:space="0" w:color="auto"/>
            </w:tcBorders>
          </w:tcPr>
          <w:p w14:paraId="15EFA839" w14:textId="77777777" w:rsidR="00385A97" w:rsidRPr="00CF03C3" w:rsidRDefault="00385A97" w:rsidP="00BF6E38">
            <w:pPr>
              <w:pStyle w:val="affe"/>
              <w:rPr>
                <w:sz w:val="28"/>
                <w:szCs w:val="28"/>
              </w:rPr>
            </w:pPr>
            <w:r w:rsidRPr="00CF03C3">
              <w:rPr>
                <w:sz w:val="28"/>
                <w:szCs w:val="28"/>
              </w:rPr>
              <w:t>Полное наименование юридического лица или фамилия, имя и отчество (при наличии) индивидуального предпринимателя, осуществляющего сбор вторичных ресурсов</w:t>
            </w:r>
          </w:p>
        </w:tc>
        <w:tc>
          <w:tcPr>
            <w:tcW w:w="2381" w:type="dxa"/>
            <w:vMerge w:val="restart"/>
            <w:tcBorders>
              <w:top w:val="single" w:sz="4" w:space="0" w:color="auto"/>
              <w:left w:val="single" w:sz="4" w:space="0" w:color="auto"/>
            </w:tcBorders>
          </w:tcPr>
          <w:p w14:paraId="261547D5"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1A543276" w14:textId="77777777" w:rsidTr="00BF6E38">
        <w:trPr>
          <w:trHeight w:val="1397"/>
        </w:trPr>
        <w:tc>
          <w:tcPr>
            <w:tcW w:w="738" w:type="dxa"/>
            <w:tcBorders>
              <w:top w:val="single" w:sz="4" w:space="0" w:color="auto"/>
              <w:bottom w:val="single" w:sz="4" w:space="0" w:color="auto"/>
              <w:right w:val="single" w:sz="4" w:space="0" w:color="auto"/>
            </w:tcBorders>
          </w:tcPr>
          <w:p w14:paraId="3377745F" w14:textId="77777777" w:rsidR="00385A97" w:rsidRPr="00CF03C3" w:rsidRDefault="00385A97" w:rsidP="00BF6E38">
            <w:pPr>
              <w:pStyle w:val="affe"/>
              <w:ind w:left="59"/>
              <w:rPr>
                <w:sz w:val="28"/>
                <w:szCs w:val="28"/>
              </w:rPr>
            </w:pPr>
            <w:r w:rsidRPr="00CF03C3">
              <w:rPr>
                <w:sz w:val="28"/>
                <w:szCs w:val="28"/>
              </w:rPr>
              <w:t>2.</w:t>
            </w:r>
          </w:p>
        </w:tc>
        <w:tc>
          <w:tcPr>
            <w:tcW w:w="6662" w:type="dxa"/>
            <w:tcBorders>
              <w:top w:val="single" w:sz="4" w:space="0" w:color="auto"/>
              <w:bottom w:val="single" w:sz="4" w:space="0" w:color="auto"/>
              <w:right w:val="single" w:sz="4" w:space="0" w:color="auto"/>
            </w:tcBorders>
          </w:tcPr>
          <w:p w14:paraId="08B836FC"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юридического лица или индивидуального предпринимателя, осуществляющего сбор вторичных ресурсов</w:t>
            </w:r>
          </w:p>
        </w:tc>
        <w:tc>
          <w:tcPr>
            <w:tcW w:w="2381" w:type="dxa"/>
            <w:vMerge/>
            <w:tcBorders>
              <w:left w:val="single" w:sz="4" w:space="0" w:color="auto"/>
            </w:tcBorders>
          </w:tcPr>
          <w:p w14:paraId="1E220630" w14:textId="77777777" w:rsidR="00385A97" w:rsidRPr="00CF03C3" w:rsidRDefault="00385A97" w:rsidP="00BF6E38">
            <w:pPr>
              <w:pStyle w:val="affd"/>
              <w:jc w:val="center"/>
              <w:rPr>
                <w:sz w:val="28"/>
                <w:szCs w:val="28"/>
              </w:rPr>
            </w:pPr>
          </w:p>
        </w:tc>
      </w:tr>
      <w:tr w:rsidR="00385A97" w:rsidRPr="00CF03C3" w14:paraId="1B561416" w14:textId="77777777" w:rsidTr="00BF6E38">
        <w:trPr>
          <w:trHeight w:val="1397"/>
        </w:trPr>
        <w:tc>
          <w:tcPr>
            <w:tcW w:w="738" w:type="dxa"/>
            <w:tcBorders>
              <w:top w:val="single" w:sz="4" w:space="0" w:color="auto"/>
              <w:bottom w:val="single" w:sz="4" w:space="0" w:color="auto"/>
              <w:right w:val="single" w:sz="4" w:space="0" w:color="auto"/>
            </w:tcBorders>
          </w:tcPr>
          <w:p w14:paraId="2B20963C" w14:textId="77777777" w:rsidR="00385A97" w:rsidRPr="00CF03C3" w:rsidRDefault="00385A97" w:rsidP="00BF6E38">
            <w:pPr>
              <w:pStyle w:val="affe"/>
              <w:ind w:left="59"/>
              <w:rPr>
                <w:sz w:val="28"/>
                <w:szCs w:val="28"/>
              </w:rPr>
            </w:pPr>
            <w:r w:rsidRPr="00CF03C3">
              <w:rPr>
                <w:sz w:val="28"/>
                <w:szCs w:val="28"/>
              </w:rPr>
              <w:t>3.</w:t>
            </w:r>
          </w:p>
        </w:tc>
        <w:tc>
          <w:tcPr>
            <w:tcW w:w="6662" w:type="dxa"/>
            <w:tcBorders>
              <w:top w:val="single" w:sz="4" w:space="0" w:color="auto"/>
              <w:bottom w:val="single" w:sz="4" w:space="0" w:color="auto"/>
              <w:right w:val="single" w:sz="4" w:space="0" w:color="auto"/>
            </w:tcBorders>
          </w:tcPr>
          <w:p w14:paraId="1C304C92" w14:textId="77777777" w:rsidR="00385A97" w:rsidRPr="00CF03C3" w:rsidRDefault="00385A97" w:rsidP="00BF6E38">
            <w:pPr>
              <w:pStyle w:val="affe"/>
              <w:rPr>
                <w:sz w:val="28"/>
                <w:szCs w:val="28"/>
              </w:rPr>
            </w:pPr>
            <w:r w:rsidRPr="00CF03C3">
              <w:rPr>
                <w:sz w:val="28"/>
                <w:szCs w:val="28"/>
              </w:rPr>
              <w:t>Номер лицензии на осуществление деятельности по сбору, транспортированию, обработке, утилизации, обезвреживанию, размещению отходов I - IV классов опасности (при наличии)</w:t>
            </w:r>
          </w:p>
        </w:tc>
        <w:tc>
          <w:tcPr>
            <w:tcW w:w="2381" w:type="dxa"/>
            <w:vMerge/>
            <w:tcBorders>
              <w:left w:val="single" w:sz="4" w:space="0" w:color="auto"/>
            </w:tcBorders>
          </w:tcPr>
          <w:p w14:paraId="03F64F8A" w14:textId="77777777" w:rsidR="00385A97" w:rsidRPr="00CF03C3" w:rsidRDefault="00385A97" w:rsidP="00BF6E38">
            <w:pPr>
              <w:pStyle w:val="affd"/>
              <w:jc w:val="center"/>
              <w:rPr>
                <w:sz w:val="28"/>
                <w:szCs w:val="28"/>
              </w:rPr>
            </w:pPr>
          </w:p>
        </w:tc>
      </w:tr>
      <w:tr w:rsidR="00385A97" w:rsidRPr="00CF03C3" w14:paraId="67000279" w14:textId="77777777" w:rsidTr="00BF6E38">
        <w:trPr>
          <w:trHeight w:val="437"/>
        </w:trPr>
        <w:tc>
          <w:tcPr>
            <w:tcW w:w="738" w:type="dxa"/>
            <w:tcBorders>
              <w:top w:val="single" w:sz="4" w:space="0" w:color="auto"/>
              <w:bottom w:val="single" w:sz="4" w:space="0" w:color="auto"/>
              <w:right w:val="single" w:sz="4" w:space="0" w:color="auto"/>
            </w:tcBorders>
          </w:tcPr>
          <w:p w14:paraId="504D5740" w14:textId="77777777" w:rsidR="00385A97" w:rsidRPr="00CF03C3" w:rsidRDefault="00385A97" w:rsidP="00BF6E38">
            <w:pPr>
              <w:pStyle w:val="affe"/>
              <w:ind w:left="59"/>
              <w:rPr>
                <w:sz w:val="28"/>
                <w:szCs w:val="28"/>
              </w:rPr>
            </w:pPr>
            <w:r w:rsidRPr="00CF03C3">
              <w:rPr>
                <w:sz w:val="28"/>
                <w:szCs w:val="28"/>
              </w:rPr>
              <w:t>4.</w:t>
            </w:r>
          </w:p>
        </w:tc>
        <w:tc>
          <w:tcPr>
            <w:tcW w:w="6662" w:type="dxa"/>
            <w:tcBorders>
              <w:top w:val="single" w:sz="4" w:space="0" w:color="auto"/>
              <w:bottom w:val="single" w:sz="4" w:space="0" w:color="auto"/>
              <w:right w:val="single" w:sz="4" w:space="0" w:color="auto"/>
            </w:tcBorders>
          </w:tcPr>
          <w:p w14:paraId="42190220" w14:textId="77777777" w:rsidR="00385A97" w:rsidRPr="00CF03C3" w:rsidRDefault="00385A97" w:rsidP="00BF6E38">
            <w:pPr>
              <w:pStyle w:val="affe"/>
              <w:rPr>
                <w:sz w:val="28"/>
                <w:szCs w:val="28"/>
              </w:rPr>
            </w:pPr>
            <w:r w:rsidRPr="00CF03C3">
              <w:rPr>
                <w:sz w:val="28"/>
                <w:szCs w:val="28"/>
              </w:rPr>
              <w:t>Адрес места сбора вторичных ресурсов</w:t>
            </w:r>
          </w:p>
        </w:tc>
        <w:tc>
          <w:tcPr>
            <w:tcW w:w="2381" w:type="dxa"/>
            <w:vMerge/>
            <w:tcBorders>
              <w:left w:val="single" w:sz="4" w:space="0" w:color="auto"/>
              <w:bottom w:val="single" w:sz="4" w:space="0" w:color="auto"/>
            </w:tcBorders>
          </w:tcPr>
          <w:p w14:paraId="5473513A" w14:textId="77777777" w:rsidR="00385A97" w:rsidRPr="00CF03C3" w:rsidRDefault="00385A97" w:rsidP="00BF6E38">
            <w:pPr>
              <w:pStyle w:val="affd"/>
              <w:jc w:val="center"/>
              <w:rPr>
                <w:sz w:val="28"/>
                <w:szCs w:val="28"/>
              </w:rPr>
            </w:pPr>
          </w:p>
        </w:tc>
      </w:tr>
      <w:tr w:rsidR="00385A97" w:rsidRPr="00CF03C3" w14:paraId="24431207" w14:textId="77777777" w:rsidTr="00BF6E38">
        <w:trPr>
          <w:trHeight w:val="363"/>
        </w:trPr>
        <w:tc>
          <w:tcPr>
            <w:tcW w:w="738" w:type="dxa"/>
            <w:tcBorders>
              <w:top w:val="single" w:sz="4" w:space="0" w:color="auto"/>
              <w:bottom w:val="single" w:sz="4" w:space="0" w:color="auto"/>
              <w:right w:val="single" w:sz="4" w:space="0" w:color="auto"/>
            </w:tcBorders>
          </w:tcPr>
          <w:p w14:paraId="066BC516" w14:textId="77777777" w:rsidR="00385A97" w:rsidRPr="00CF03C3" w:rsidRDefault="00385A97" w:rsidP="00BF6E38">
            <w:pPr>
              <w:pStyle w:val="affe"/>
              <w:ind w:left="59"/>
              <w:rPr>
                <w:sz w:val="28"/>
                <w:szCs w:val="28"/>
              </w:rPr>
            </w:pPr>
            <w:r w:rsidRPr="00CF03C3">
              <w:rPr>
                <w:sz w:val="28"/>
                <w:szCs w:val="28"/>
              </w:rPr>
              <w:t>5.</w:t>
            </w:r>
          </w:p>
        </w:tc>
        <w:tc>
          <w:tcPr>
            <w:tcW w:w="6662" w:type="dxa"/>
            <w:tcBorders>
              <w:top w:val="single" w:sz="4" w:space="0" w:color="auto"/>
              <w:bottom w:val="single" w:sz="4" w:space="0" w:color="auto"/>
              <w:right w:val="single" w:sz="4" w:space="0" w:color="auto"/>
            </w:tcBorders>
          </w:tcPr>
          <w:p w14:paraId="6F748A65" w14:textId="77777777" w:rsidR="00385A97" w:rsidRPr="00CF03C3" w:rsidRDefault="00385A97" w:rsidP="00BF6E38">
            <w:pPr>
              <w:pStyle w:val="affe"/>
              <w:jc w:val="both"/>
              <w:rPr>
                <w:sz w:val="28"/>
                <w:szCs w:val="28"/>
              </w:rPr>
            </w:pPr>
            <w:r w:rsidRPr="00CF03C3">
              <w:rPr>
                <w:sz w:val="28"/>
                <w:szCs w:val="28"/>
              </w:rPr>
              <w:t xml:space="preserve">Масса собранных вторичных ресурсов, тонн (информация </w:t>
            </w:r>
            <w:r w:rsidRPr="00B137E9">
              <w:rPr>
                <w:color w:val="000000" w:themeColor="text1"/>
                <w:sz w:val="28"/>
              </w:rPr>
              <w:t>размещается</w:t>
            </w:r>
            <w:r w:rsidRPr="00CF03C3">
              <w:rPr>
                <w:color w:val="000000" w:themeColor="text1"/>
              </w:rPr>
              <w:t xml:space="preserve"> </w:t>
            </w:r>
            <w:r w:rsidRPr="00CF03C3">
              <w:rPr>
                <w:sz w:val="28"/>
                <w:szCs w:val="28"/>
              </w:rPr>
              <w:t xml:space="preserve">по каждому виду отхода производства и потребления в соответствии с приказом </w:t>
            </w:r>
            <w:proofErr w:type="spellStart"/>
            <w:r w:rsidRPr="00CF03C3">
              <w:rPr>
                <w:sz w:val="28"/>
                <w:szCs w:val="28"/>
              </w:rPr>
              <w:t>Росприроднадзора</w:t>
            </w:r>
            <w:proofErr w:type="spellEnd"/>
            <w:r w:rsidRPr="00CF03C3">
              <w:rPr>
                <w:sz w:val="28"/>
                <w:szCs w:val="28"/>
              </w:rPr>
              <w:t xml:space="preserve"> от 22.05.2017 №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 47008), с изменениями, внесенными приказами </w:t>
            </w:r>
            <w:proofErr w:type="spellStart"/>
            <w:r w:rsidRPr="00CF03C3">
              <w:rPr>
                <w:sz w:val="28"/>
                <w:szCs w:val="28"/>
              </w:rPr>
              <w:t>Росприроднадзора</w:t>
            </w:r>
            <w:proofErr w:type="spellEnd"/>
            <w:r w:rsidRPr="00CF03C3">
              <w:rPr>
                <w:sz w:val="28"/>
                <w:szCs w:val="28"/>
              </w:rPr>
              <w:t xml:space="preserve"> от 20.07.2017 № 359 (зарегистрирован Министерством юстиции Российской Федерации 01.09.2017, регистрационный № 48070), от 28.11.2017 № 566 (зарегистрирован Министерством юстиции Российской Федерации 24.01.2018, регистрационный № 49762), от 02.11.2018 № 451 (зарегистрирован Министерством юстиции Российской Федерации 26.11.2018, регистрационный № 52788), от 29.03.2021 № 149 (зарегистрирован Министерством юстиции Российской Федерации 07.07.2021, регистрационный № 64159), от 29.07.2021 № 478 (зарегистрирован Министерством юстиции Российской Федерации 23.09.2021, регистрационный № 65121), от 04.10.2021 № 670 (зарегистрирован Министерством юстиции Российской Федерации 11.11.2021, регистрационный № 65769), от 16.05.2022 </w:t>
            </w:r>
            <w:r w:rsidRPr="00A77EFC">
              <w:rPr>
                <w:sz w:val="28"/>
                <w:szCs w:val="28"/>
              </w:rPr>
              <w:t>№</w:t>
            </w:r>
            <w:r w:rsidRPr="00CF03C3">
              <w:rPr>
                <w:sz w:val="28"/>
                <w:szCs w:val="28"/>
              </w:rPr>
              <w:t xml:space="preserve"> 222 (зарегистрирован Министерством юстиции Российской Федерации 05.08.2022, регистрационный № 69516</w:t>
            </w:r>
            <w:r>
              <w:rPr>
                <w:sz w:val="28"/>
                <w:szCs w:val="28"/>
              </w:rPr>
              <w:t>)</w:t>
            </w:r>
            <w:r w:rsidRPr="00CF03C3">
              <w:rPr>
                <w:sz w:val="28"/>
                <w:szCs w:val="28"/>
              </w:rPr>
              <w:t xml:space="preserve">, </w:t>
            </w:r>
            <w:r w:rsidRPr="0023656D">
              <w:rPr>
                <w:sz w:val="28"/>
                <w:szCs w:val="28"/>
              </w:rPr>
              <w:t>от 18.01.2024 № 19 (зарегистрирован Министерством юстиции Российской Федерации 15.02.2024, регистрационный № 77262), от 20.12.2024 № 723 (зарегистрирован Министерством юстиции Российской Федерации 30.01.2025, регистрационный № 81080)</w:t>
            </w:r>
            <w:r>
              <w:rPr>
                <w:sz w:val="28"/>
                <w:szCs w:val="28"/>
              </w:rPr>
              <w:t xml:space="preserve">, </w:t>
            </w:r>
            <w:r w:rsidRPr="00CF03C3">
              <w:rPr>
                <w:sz w:val="28"/>
                <w:szCs w:val="28"/>
              </w:rPr>
              <w:t>далее соответственно – отход, ФККО)</w:t>
            </w:r>
          </w:p>
        </w:tc>
        <w:tc>
          <w:tcPr>
            <w:tcW w:w="2381" w:type="dxa"/>
            <w:vMerge w:val="restart"/>
            <w:tcBorders>
              <w:top w:val="single" w:sz="4" w:space="0" w:color="auto"/>
              <w:left w:val="single" w:sz="4" w:space="0" w:color="auto"/>
              <w:bottom w:val="single" w:sz="4" w:space="0" w:color="auto"/>
            </w:tcBorders>
          </w:tcPr>
          <w:p w14:paraId="64EE47BD" w14:textId="77777777" w:rsidR="00385A97" w:rsidRPr="00CF03C3" w:rsidRDefault="00385A97" w:rsidP="00BF6E38">
            <w:pPr>
              <w:pStyle w:val="affd"/>
              <w:jc w:val="center"/>
              <w:rPr>
                <w:sz w:val="28"/>
                <w:szCs w:val="28"/>
              </w:rPr>
            </w:pPr>
            <w:r w:rsidRPr="00CF03C3">
              <w:rPr>
                <w:sz w:val="28"/>
                <w:szCs w:val="28"/>
              </w:rPr>
              <w:t>Ежемесячно, не позднее 20 числа месяца, следующего за отчетным</w:t>
            </w:r>
          </w:p>
        </w:tc>
      </w:tr>
      <w:tr w:rsidR="00385A97" w:rsidRPr="00CF03C3" w14:paraId="06FEAED3" w14:textId="77777777" w:rsidTr="00BF6E38">
        <w:tc>
          <w:tcPr>
            <w:tcW w:w="738" w:type="dxa"/>
            <w:tcBorders>
              <w:top w:val="single" w:sz="4" w:space="0" w:color="auto"/>
              <w:bottom w:val="single" w:sz="4" w:space="0" w:color="auto"/>
              <w:right w:val="single" w:sz="4" w:space="0" w:color="auto"/>
            </w:tcBorders>
          </w:tcPr>
          <w:p w14:paraId="3C174D64" w14:textId="77777777" w:rsidR="00385A97" w:rsidRPr="00CF03C3" w:rsidRDefault="00385A97" w:rsidP="00BF6E38">
            <w:pPr>
              <w:pStyle w:val="affd"/>
              <w:ind w:left="59"/>
              <w:rPr>
                <w:sz w:val="28"/>
                <w:szCs w:val="28"/>
              </w:rPr>
            </w:pPr>
            <w:r w:rsidRPr="00CF03C3">
              <w:rPr>
                <w:sz w:val="28"/>
                <w:szCs w:val="28"/>
              </w:rPr>
              <w:t>6.</w:t>
            </w:r>
          </w:p>
        </w:tc>
        <w:tc>
          <w:tcPr>
            <w:tcW w:w="6662" w:type="dxa"/>
            <w:tcBorders>
              <w:top w:val="single" w:sz="4" w:space="0" w:color="auto"/>
              <w:bottom w:val="single" w:sz="4" w:space="0" w:color="auto"/>
              <w:right w:val="single" w:sz="4" w:space="0" w:color="auto"/>
            </w:tcBorders>
          </w:tcPr>
          <w:p w14:paraId="6500CDAB" w14:textId="77777777" w:rsidR="00385A97" w:rsidRPr="00CF03C3" w:rsidRDefault="00385A97" w:rsidP="00BF6E38">
            <w:pPr>
              <w:pStyle w:val="affd"/>
              <w:rPr>
                <w:sz w:val="28"/>
                <w:szCs w:val="28"/>
              </w:rPr>
            </w:pPr>
            <w:r w:rsidRPr="00CF03C3">
              <w:rPr>
                <w:sz w:val="28"/>
                <w:szCs w:val="28"/>
              </w:rPr>
              <w:t xml:space="preserve">Наименование юридического лица, фамилия, имя, отчество (при наличии) индивидуального </w:t>
            </w:r>
            <w:r>
              <w:rPr>
                <w:sz w:val="28"/>
                <w:szCs w:val="28"/>
              </w:rPr>
              <w:t>предпринимателя</w:t>
            </w:r>
            <w:r w:rsidRPr="00CF03C3">
              <w:rPr>
                <w:sz w:val="28"/>
                <w:szCs w:val="28"/>
              </w:rPr>
              <w:t xml:space="preserve">, которому переданы собранные вторичные ресурсы (информация </w:t>
            </w:r>
            <w:r w:rsidRPr="00B137E9">
              <w:rPr>
                <w:color w:val="000000" w:themeColor="text1"/>
                <w:sz w:val="28"/>
              </w:rPr>
              <w:t>размещается</w:t>
            </w:r>
            <w:r w:rsidRPr="00CF03C3">
              <w:rPr>
                <w:sz w:val="28"/>
                <w:szCs w:val="28"/>
              </w:rPr>
              <w:t xml:space="preserve"> по каждому виду отхода в соответствии с ФККО с указанием количества таких отходов)</w:t>
            </w:r>
          </w:p>
        </w:tc>
        <w:tc>
          <w:tcPr>
            <w:tcW w:w="2381" w:type="dxa"/>
            <w:vMerge/>
            <w:tcBorders>
              <w:top w:val="single" w:sz="4" w:space="0" w:color="auto"/>
              <w:left w:val="single" w:sz="4" w:space="0" w:color="auto"/>
              <w:bottom w:val="single" w:sz="4" w:space="0" w:color="auto"/>
            </w:tcBorders>
          </w:tcPr>
          <w:p w14:paraId="6ADEF8E1" w14:textId="77777777" w:rsidR="00385A97" w:rsidRPr="00CF03C3" w:rsidRDefault="00385A97" w:rsidP="00BF6E38">
            <w:pPr>
              <w:pStyle w:val="affd"/>
              <w:rPr>
                <w:sz w:val="28"/>
                <w:szCs w:val="28"/>
              </w:rPr>
            </w:pPr>
          </w:p>
        </w:tc>
      </w:tr>
      <w:tr w:rsidR="00385A97" w:rsidRPr="00CF03C3" w14:paraId="7C3E808E" w14:textId="77777777" w:rsidTr="00BF6E38">
        <w:tc>
          <w:tcPr>
            <w:tcW w:w="738" w:type="dxa"/>
            <w:tcBorders>
              <w:top w:val="single" w:sz="4" w:space="0" w:color="auto"/>
              <w:bottom w:val="single" w:sz="4" w:space="0" w:color="auto"/>
              <w:right w:val="single" w:sz="4" w:space="0" w:color="auto"/>
            </w:tcBorders>
          </w:tcPr>
          <w:p w14:paraId="73859B75" w14:textId="77777777" w:rsidR="00385A97" w:rsidRPr="00CF03C3" w:rsidRDefault="00385A97" w:rsidP="00BF6E38">
            <w:pPr>
              <w:pStyle w:val="affd"/>
              <w:ind w:left="59"/>
              <w:rPr>
                <w:sz w:val="28"/>
                <w:szCs w:val="28"/>
              </w:rPr>
            </w:pPr>
            <w:r w:rsidRPr="00CF03C3">
              <w:rPr>
                <w:sz w:val="28"/>
                <w:szCs w:val="28"/>
              </w:rPr>
              <w:t>7.</w:t>
            </w:r>
          </w:p>
        </w:tc>
        <w:tc>
          <w:tcPr>
            <w:tcW w:w="6662" w:type="dxa"/>
            <w:tcBorders>
              <w:top w:val="single" w:sz="4" w:space="0" w:color="auto"/>
              <w:bottom w:val="single" w:sz="4" w:space="0" w:color="auto"/>
              <w:right w:val="single" w:sz="4" w:space="0" w:color="auto"/>
            </w:tcBorders>
          </w:tcPr>
          <w:p w14:paraId="67A9CA4B" w14:textId="77777777" w:rsidR="00385A97" w:rsidRPr="00CF03C3" w:rsidRDefault="00385A97" w:rsidP="00BF6E38">
            <w:pPr>
              <w:pStyle w:val="affd"/>
              <w:rPr>
                <w:sz w:val="28"/>
                <w:szCs w:val="28"/>
              </w:rPr>
            </w:pPr>
            <w:r w:rsidRPr="00CF03C3">
              <w:rPr>
                <w:sz w:val="28"/>
                <w:szCs w:val="28"/>
              </w:rPr>
              <w:t>Идентификационный номер налогоплательщика юридического лица или индивидуального предпринимателя, которому переданы собранные вторичные ресурсы</w:t>
            </w:r>
          </w:p>
        </w:tc>
        <w:tc>
          <w:tcPr>
            <w:tcW w:w="2381" w:type="dxa"/>
            <w:vMerge/>
            <w:tcBorders>
              <w:top w:val="single" w:sz="4" w:space="0" w:color="auto"/>
              <w:left w:val="single" w:sz="4" w:space="0" w:color="auto"/>
              <w:bottom w:val="single" w:sz="4" w:space="0" w:color="auto"/>
            </w:tcBorders>
          </w:tcPr>
          <w:p w14:paraId="77C28392" w14:textId="77777777" w:rsidR="00385A97" w:rsidRPr="00CF03C3" w:rsidRDefault="00385A97" w:rsidP="00BF6E38">
            <w:pPr>
              <w:pStyle w:val="affd"/>
              <w:rPr>
                <w:sz w:val="28"/>
                <w:szCs w:val="28"/>
              </w:rPr>
            </w:pPr>
          </w:p>
        </w:tc>
      </w:tr>
      <w:bookmarkEnd w:id="69"/>
      <w:bookmarkEnd w:id="70"/>
    </w:tbl>
    <w:p w14:paraId="04D6C5D8" w14:textId="77777777" w:rsidR="00385A97" w:rsidRPr="00CF03C3" w:rsidRDefault="00385A97" w:rsidP="00385A97"/>
    <w:p w14:paraId="3E70A57E" w14:textId="77777777" w:rsidR="00385A97" w:rsidRPr="00CF03C3" w:rsidRDefault="00385A97" w:rsidP="00385A97">
      <w:pPr>
        <w:widowControl w:val="0"/>
        <w:tabs>
          <w:tab w:val="left" w:pos="993"/>
        </w:tabs>
        <w:ind w:left="5954"/>
        <w:jc w:val="left"/>
        <w:rPr>
          <w:szCs w:val="28"/>
        </w:rPr>
      </w:pPr>
      <w:bookmarkStart w:id="71" w:name="_Hlk175761629"/>
      <w:r w:rsidRPr="00CF03C3">
        <w:rPr>
          <w:szCs w:val="28"/>
        </w:rPr>
        <w:t xml:space="preserve">Приложение № 16 </w:t>
      </w:r>
    </w:p>
    <w:p w14:paraId="0289AB31" w14:textId="77777777" w:rsidR="00385A97" w:rsidRPr="00CF03C3" w:rsidRDefault="00385A97" w:rsidP="00385A97">
      <w:pPr>
        <w:widowControl w:val="0"/>
        <w:tabs>
          <w:tab w:val="left" w:pos="993"/>
        </w:tabs>
        <w:ind w:left="5954"/>
        <w:jc w:val="left"/>
        <w:rPr>
          <w:szCs w:val="28"/>
        </w:rPr>
      </w:pPr>
      <w:r w:rsidRPr="00CF03C3">
        <w:rPr>
          <w:szCs w:val="28"/>
        </w:rPr>
        <w:t xml:space="preserve">к приказу Минприроды России </w:t>
      </w:r>
    </w:p>
    <w:p w14:paraId="76793729" w14:textId="77777777" w:rsidR="00385A97" w:rsidRPr="00CF03C3" w:rsidRDefault="00385A97" w:rsidP="00385A97">
      <w:pPr>
        <w:widowControl w:val="0"/>
        <w:tabs>
          <w:tab w:val="left" w:pos="993"/>
        </w:tabs>
        <w:ind w:left="5954"/>
        <w:jc w:val="left"/>
        <w:rPr>
          <w:szCs w:val="28"/>
        </w:rPr>
      </w:pPr>
      <w:r w:rsidRPr="00CF03C3">
        <w:rPr>
          <w:szCs w:val="28"/>
        </w:rPr>
        <w:t>от 26.12.2022 № 919</w:t>
      </w:r>
    </w:p>
    <w:p w14:paraId="2346213A" w14:textId="77777777" w:rsidR="00385A97" w:rsidRPr="00CF03C3" w:rsidRDefault="00385A97" w:rsidP="00385A97">
      <w:pPr>
        <w:widowControl w:val="0"/>
        <w:tabs>
          <w:tab w:val="left" w:pos="993"/>
        </w:tabs>
        <w:ind w:left="5954"/>
        <w:rPr>
          <w:szCs w:val="28"/>
        </w:rPr>
      </w:pPr>
    </w:p>
    <w:p w14:paraId="547565BE" w14:textId="77777777" w:rsidR="00385A97" w:rsidRPr="00CF03C3" w:rsidRDefault="00385A97" w:rsidP="00385A97">
      <w:pPr>
        <w:jc w:val="center"/>
        <w:rPr>
          <w:b/>
          <w:bCs/>
        </w:rPr>
      </w:pPr>
      <w:bookmarkStart w:id="72" w:name="_Hlk194394695"/>
      <w:r w:rsidRPr="00CF03C3">
        <w:rPr>
          <w:b/>
          <w:bCs/>
        </w:rPr>
        <w:t xml:space="preserve">Информация о договорах, заключенных на организованных торгах или </w:t>
      </w:r>
      <w:r>
        <w:rPr>
          <w:b/>
          <w:bCs/>
        </w:rPr>
        <w:t xml:space="preserve">посредством </w:t>
      </w:r>
      <w:r w:rsidRPr="00CF03C3">
        <w:rPr>
          <w:b/>
          <w:bCs/>
        </w:rPr>
        <w:t xml:space="preserve"> электронных площад</w:t>
      </w:r>
      <w:r>
        <w:rPr>
          <w:b/>
          <w:bCs/>
        </w:rPr>
        <w:t>ок</w:t>
      </w:r>
      <w:r w:rsidRPr="00CF03C3">
        <w:rPr>
          <w:b/>
          <w:bCs/>
        </w:rPr>
        <w:t xml:space="preserve"> региональными операторами по обращению с твердыми коммунальными отходами или операторами по обращению с твердыми коммунальными отходами (далее – региональный оператор, оператор, ТКО), обеспечивающими обработку ТКО, в отношении вторичных ресурсов, полученных при раздельном накоплении ТКО или в результате обработки ТКО на объектах обработки ТКО, и полученного из них вторичного сырья</w:t>
      </w:r>
      <w:bookmarkEnd w:id="72"/>
    </w:p>
    <w:p w14:paraId="36CD024A" w14:textId="77777777" w:rsidR="00385A97" w:rsidRPr="00CF03C3" w:rsidRDefault="00385A97" w:rsidP="00385A97">
      <w:pPr>
        <w:widowControl w:val="0"/>
        <w:tabs>
          <w:tab w:val="left" w:pos="993"/>
        </w:tabs>
        <w:rPr>
          <w:b/>
          <w:bCs/>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6662"/>
        <w:gridCol w:w="2381"/>
      </w:tblGrid>
      <w:tr w:rsidR="00385A97" w:rsidRPr="00CF03C3" w14:paraId="591762A8" w14:textId="77777777" w:rsidTr="00BF6E38">
        <w:trPr>
          <w:trHeight w:val="1335"/>
        </w:trPr>
        <w:tc>
          <w:tcPr>
            <w:tcW w:w="7400" w:type="dxa"/>
            <w:gridSpan w:val="2"/>
            <w:tcBorders>
              <w:top w:val="single" w:sz="4" w:space="0" w:color="auto"/>
              <w:bottom w:val="single" w:sz="4" w:space="0" w:color="auto"/>
              <w:right w:val="single" w:sz="4" w:space="0" w:color="auto"/>
            </w:tcBorders>
          </w:tcPr>
          <w:p w14:paraId="71DDA9AC" w14:textId="77777777" w:rsidR="00385A97" w:rsidRPr="00CF03C3" w:rsidRDefault="00385A97" w:rsidP="00BF6E38">
            <w:pPr>
              <w:pStyle w:val="affd"/>
              <w:jc w:val="center"/>
              <w:rPr>
                <w:sz w:val="28"/>
                <w:szCs w:val="28"/>
              </w:rPr>
            </w:pPr>
            <w:r w:rsidRPr="00CF03C3">
              <w:rPr>
                <w:sz w:val="28"/>
                <w:szCs w:val="28"/>
              </w:rPr>
              <w:t xml:space="preserve">Состав информации, подлежащей размещению в федеральной государственной информационной системе учета ТКО (информация </w:t>
            </w:r>
            <w:r w:rsidRPr="00B137E9">
              <w:rPr>
                <w:color w:val="000000" w:themeColor="text1"/>
                <w:sz w:val="28"/>
              </w:rPr>
              <w:t>размещается</w:t>
            </w:r>
            <w:r w:rsidRPr="00CF03C3">
              <w:rPr>
                <w:sz w:val="28"/>
                <w:szCs w:val="28"/>
              </w:rPr>
              <w:t xml:space="preserve"> в отношении каждого договора, заключенного на организованных торгах или </w:t>
            </w:r>
            <w:r>
              <w:rPr>
                <w:sz w:val="28"/>
                <w:szCs w:val="28"/>
              </w:rPr>
              <w:t>посредством</w:t>
            </w:r>
            <w:r w:rsidRPr="00CF03C3">
              <w:rPr>
                <w:sz w:val="28"/>
                <w:szCs w:val="28"/>
              </w:rPr>
              <w:t xml:space="preserve"> электронных площад</w:t>
            </w:r>
            <w:r>
              <w:rPr>
                <w:sz w:val="28"/>
                <w:szCs w:val="28"/>
              </w:rPr>
              <w:t>ок</w:t>
            </w:r>
            <w:r w:rsidRPr="00CF03C3">
              <w:rPr>
                <w:sz w:val="28"/>
                <w:szCs w:val="28"/>
              </w:rPr>
              <w:t xml:space="preserve"> региональными операторами или операторами, обеспечивающими обработку ТКО, в отношении вторичных ресурсов, полученных при раздельном накоплении ТКО или в результате обработки ТКО на объектах обработки ТКО, и полученного из них вторичного сырья (далее – договор)</w:t>
            </w:r>
          </w:p>
        </w:tc>
        <w:tc>
          <w:tcPr>
            <w:tcW w:w="2381" w:type="dxa"/>
            <w:tcBorders>
              <w:top w:val="single" w:sz="4" w:space="0" w:color="auto"/>
              <w:left w:val="single" w:sz="4" w:space="0" w:color="auto"/>
              <w:bottom w:val="single" w:sz="4" w:space="0" w:color="auto"/>
            </w:tcBorders>
          </w:tcPr>
          <w:p w14:paraId="5FC30EB0" w14:textId="77777777" w:rsidR="00385A97" w:rsidRPr="00CF03C3" w:rsidRDefault="00385A97" w:rsidP="00BF6E38">
            <w:pPr>
              <w:pStyle w:val="affd"/>
              <w:jc w:val="center"/>
              <w:rPr>
                <w:sz w:val="28"/>
                <w:szCs w:val="28"/>
              </w:rPr>
            </w:pPr>
            <w:r w:rsidRPr="00CF03C3">
              <w:rPr>
                <w:sz w:val="28"/>
                <w:szCs w:val="28"/>
              </w:rPr>
              <w:t>Сроки и периодичность размещения информации</w:t>
            </w:r>
          </w:p>
        </w:tc>
      </w:tr>
      <w:tr w:rsidR="00385A97" w:rsidRPr="00CF03C3" w14:paraId="482C6218" w14:textId="77777777" w:rsidTr="00BF6E38">
        <w:trPr>
          <w:trHeight w:val="431"/>
        </w:trPr>
        <w:tc>
          <w:tcPr>
            <w:tcW w:w="738" w:type="dxa"/>
            <w:tcBorders>
              <w:top w:val="single" w:sz="4" w:space="0" w:color="auto"/>
              <w:bottom w:val="single" w:sz="4" w:space="0" w:color="auto"/>
              <w:right w:val="single" w:sz="4" w:space="0" w:color="auto"/>
            </w:tcBorders>
          </w:tcPr>
          <w:p w14:paraId="7130B65F" w14:textId="77777777" w:rsidR="00385A97" w:rsidRPr="00CF03C3" w:rsidRDefault="00385A97" w:rsidP="00BF6E38">
            <w:pPr>
              <w:pStyle w:val="affe"/>
              <w:ind w:left="59"/>
              <w:rPr>
                <w:sz w:val="28"/>
                <w:szCs w:val="28"/>
              </w:rPr>
            </w:pPr>
            <w:r w:rsidRPr="00CF03C3">
              <w:rPr>
                <w:sz w:val="28"/>
                <w:szCs w:val="28"/>
              </w:rPr>
              <w:t>1.</w:t>
            </w:r>
          </w:p>
        </w:tc>
        <w:tc>
          <w:tcPr>
            <w:tcW w:w="6662" w:type="dxa"/>
            <w:tcBorders>
              <w:top w:val="single" w:sz="4" w:space="0" w:color="auto"/>
              <w:bottom w:val="single" w:sz="4" w:space="0" w:color="auto"/>
              <w:right w:val="single" w:sz="4" w:space="0" w:color="auto"/>
            </w:tcBorders>
          </w:tcPr>
          <w:p w14:paraId="74D15790" w14:textId="77777777" w:rsidR="00385A97" w:rsidRPr="00CF03C3" w:rsidRDefault="00385A97" w:rsidP="00BF6E38">
            <w:pPr>
              <w:pStyle w:val="affe"/>
              <w:rPr>
                <w:sz w:val="28"/>
                <w:szCs w:val="28"/>
              </w:rPr>
            </w:pPr>
            <w:r w:rsidRPr="00CF03C3">
              <w:rPr>
                <w:sz w:val="28"/>
                <w:szCs w:val="28"/>
              </w:rPr>
              <w:t>Наименование юридического лица, фамилия, имя, отчество (при наличии) индивидуального предпринимателя, являющегося организатором торговли или оператором электронной площадки</w:t>
            </w:r>
          </w:p>
        </w:tc>
        <w:tc>
          <w:tcPr>
            <w:tcW w:w="2381" w:type="dxa"/>
            <w:vMerge w:val="restart"/>
            <w:tcBorders>
              <w:top w:val="single" w:sz="4" w:space="0" w:color="auto"/>
              <w:left w:val="single" w:sz="4" w:space="0" w:color="auto"/>
              <w:bottom w:val="single" w:sz="4" w:space="0" w:color="auto"/>
            </w:tcBorders>
          </w:tcPr>
          <w:p w14:paraId="1E1935A9" w14:textId="77777777" w:rsidR="00385A97" w:rsidRPr="00CF03C3" w:rsidRDefault="00385A97" w:rsidP="00BF6E38">
            <w:pPr>
              <w:pStyle w:val="affd"/>
              <w:jc w:val="center"/>
              <w:rPr>
                <w:sz w:val="28"/>
                <w:szCs w:val="28"/>
              </w:rPr>
            </w:pPr>
            <w:r w:rsidRPr="00CF03C3">
              <w:rPr>
                <w:sz w:val="28"/>
                <w:szCs w:val="28"/>
              </w:rPr>
              <w:t>В течение 10 рабочих дней со дня изменения информации</w:t>
            </w:r>
          </w:p>
        </w:tc>
      </w:tr>
      <w:tr w:rsidR="00385A97" w:rsidRPr="00CF03C3" w14:paraId="2783BBB6" w14:textId="77777777" w:rsidTr="00BF6E38">
        <w:trPr>
          <w:trHeight w:val="1288"/>
        </w:trPr>
        <w:tc>
          <w:tcPr>
            <w:tcW w:w="738" w:type="dxa"/>
            <w:tcBorders>
              <w:top w:val="single" w:sz="4" w:space="0" w:color="auto"/>
              <w:right w:val="single" w:sz="4" w:space="0" w:color="auto"/>
            </w:tcBorders>
          </w:tcPr>
          <w:p w14:paraId="69BC1A6B" w14:textId="77777777" w:rsidR="00385A97" w:rsidRPr="00CF03C3" w:rsidRDefault="00385A97" w:rsidP="00BF6E38">
            <w:pPr>
              <w:pStyle w:val="affe"/>
              <w:ind w:left="59"/>
              <w:rPr>
                <w:sz w:val="28"/>
                <w:szCs w:val="28"/>
              </w:rPr>
            </w:pPr>
            <w:r w:rsidRPr="00CF03C3">
              <w:rPr>
                <w:sz w:val="28"/>
                <w:szCs w:val="28"/>
              </w:rPr>
              <w:t>2.</w:t>
            </w:r>
          </w:p>
          <w:p w14:paraId="704E63B1" w14:textId="77777777" w:rsidR="00385A97" w:rsidRPr="00CF03C3" w:rsidRDefault="00385A97" w:rsidP="00BF6E38">
            <w:pPr>
              <w:pStyle w:val="affe"/>
              <w:ind w:left="59"/>
              <w:rPr>
                <w:sz w:val="28"/>
                <w:szCs w:val="28"/>
              </w:rPr>
            </w:pPr>
          </w:p>
        </w:tc>
        <w:tc>
          <w:tcPr>
            <w:tcW w:w="6662" w:type="dxa"/>
            <w:tcBorders>
              <w:top w:val="single" w:sz="4" w:space="0" w:color="auto"/>
              <w:right w:val="single" w:sz="4" w:space="0" w:color="auto"/>
            </w:tcBorders>
          </w:tcPr>
          <w:p w14:paraId="0A5381ED"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юридического лица, индивидуального предпринимателя, являющегося организатором торговли или оператором электронной площадки</w:t>
            </w:r>
          </w:p>
        </w:tc>
        <w:tc>
          <w:tcPr>
            <w:tcW w:w="2381" w:type="dxa"/>
            <w:vMerge/>
            <w:tcBorders>
              <w:top w:val="single" w:sz="4" w:space="0" w:color="auto"/>
              <w:left w:val="single" w:sz="4" w:space="0" w:color="auto"/>
              <w:bottom w:val="single" w:sz="4" w:space="0" w:color="auto"/>
            </w:tcBorders>
          </w:tcPr>
          <w:p w14:paraId="40AC27E8" w14:textId="77777777" w:rsidR="00385A97" w:rsidRPr="00CF03C3" w:rsidRDefault="00385A97" w:rsidP="00BF6E38">
            <w:pPr>
              <w:pStyle w:val="affd"/>
              <w:jc w:val="center"/>
              <w:rPr>
                <w:sz w:val="28"/>
                <w:szCs w:val="28"/>
              </w:rPr>
            </w:pPr>
          </w:p>
        </w:tc>
      </w:tr>
      <w:tr w:rsidR="00385A97" w:rsidRPr="00CF03C3" w14:paraId="2CA12274" w14:textId="77777777" w:rsidTr="00BF6E38">
        <w:trPr>
          <w:trHeight w:val="437"/>
        </w:trPr>
        <w:tc>
          <w:tcPr>
            <w:tcW w:w="738" w:type="dxa"/>
            <w:tcBorders>
              <w:top w:val="single" w:sz="4" w:space="0" w:color="auto"/>
              <w:bottom w:val="single" w:sz="4" w:space="0" w:color="auto"/>
              <w:right w:val="single" w:sz="4" w:space="0" w:color="auto"/>
            </w:tcBorders>
          </w:tcPr>
          <w:p w14:paraId="03C4F316" w14:textId="77777777" w:rsidR="00385A97" w:rsidRPr="00CF03C3" w:rsidRDefault="00385A97" w:rsidP="00BF6E38">
            <w:pPr>
              <w:pStyle w:val="affe"/>
              <w:ind w:left="59"/>
              <w:rPr>
                <w:sz w:val="28"/>
                <w:szCs w:val="28"/>
              </w:rPr>
            </w:pPr>
            <w:r w:rsidRPr="00CF03C3">
              <w:rPr>
                <w:sz w:val="28"/>
                <w:szCs w:val="28"/>
              </w:rPr>
              <w:t>3.</w:t>
            </w:r>
          </w:p>
        </w:tc>
        <w:tc>
          <w:tcPr>
            <w:tcW w:w="6662" w:type="dxa"/>
            <w:tcBorders>
              <w:top w:val="single" w:sz="4" w:space="0" w:color="auto"/>
              <w:bottom w:val="single" w:sz="4" w:space="0" w:color="auto"/>
              <w:right w:val="single" w:sz="4" w:space="0" w:color="auto"/>
            </w:tcBorders>
          </w:tcPr>
          <w:p w14:paraId="35AE4EC9" w14:textId="77777777" w:rsidR="00385A97" w:rsidRPr="00CF03C3" w:rsidRDefault="00385A97" w:rsidP="00BF6E38">
            <w:pPr>
              <w:pStyle w:val="affe"/>
              <w:rPr>
                <w:sz w:val="28"/>
                <w:szCs w:val="28"/>
              </w:rPr>
            </w:pPr>
            <w:r w:rsidRPr="00CF03C3">
              <w:rPr>
                <w:sz w:val="28"/>
                <w:szCs w:val="28"/>
              </w:rPr>
              <w:t>Номер договора</w:t>
            </w:r>
          </w:p>
        </w:tc>
        <w:tc>
          <w:tcPr>
            <w:tcW w:w="2381" w:type="dxa"/>
            <w:vMerge w:val="restart"/>
            <w:tcBorders>
              <w:top w:val="single" w:sz="4" w:space="0" w:color="auto"/>
              <w:left w:val="single" w:sz="4" w:space="0" w:color="auto"/>
              <w:bottom w:val="single" w:sz="4" w:space="0" w:color="auto"/>
            </w:tcBorders>
          </w:tcPr>
          <w:p w14:paraId="7B114CE8" w14:textId="77777777" w:rsidR="00385A97" w:rsidRDefault="00385A97" w:rsidP="00BF6E38">
            <w:pPr>
              <w:pStyle w:val="affd"/>
              <w:jc w:val="center"/>
              <w:rPr>
                <w:sz w:val="28"/>
                <w:szCs w:val="28"/>
              </w:rPr>
            </w:pPr>
            <w:r w:rsidRPr="00CF03C3">
              <w:rPr>
                <w:sz w:val="28"/>
                <w:szCs w:val="28"/>
              </w:rPr>
              <w:t xml:space="preserve">В течение 3 рабочих дней со дня исполнения сторонами своих обязательств по договору, заключенному на организованных торгах, </w:t>
            </w:r>
          </w:p>
          <w:p w14:paraId="61C062F4" w14:textId="77777777" w:rsidR="00385A97" w:rsidRPr="006749B5" w:rsidRDefault="00385A97" w:rsidP="00BF6E38">
            <w:pPr>
              <w:pStyle w:val="affd"/>
              <w:jc w:val="center"/>
              <w:rPr>
                <w:sz w:val="28"/>
                <w:szCs w:val="28"/>
              </w:rPr>
            </w:pPr>
            <w:r w:rsidRPr="00CF03C3">
              <w:rPr>
                <w:sz w:val="28"/>
                <w:szCs w:val="28"/>
              </w:rPr>
              <w:t xml:space="preserve">либо в течение 3 рабочих дней со дня заключения договора </w:t>
            </w:r>
            <w:r>
              <w:rPr>
                <w:sz w:val="28"/>
                <w:szCs w:val="28"/>
              </w:rPr>
              <w:t>посредством</w:t>
            </w:r>
            <w:r w:rsidRPr="00CF03C3">
              <w:rPr>
                <w:sz w:val="28"/>
                <w:szCs w:val="28"/>
              </w:rPr>
              <w:t xml:space="preserve"> электронной площадк</w:t>
            </w:r>
            <w:r>
              <w:rPr>
                <w:sz w:val="28"/>
                <w:szCs w:val="28"/>
              </w:rPr>
              <w:t xml:space="preserve">и, изменения информации </w:t>
            </w:r>
          </w:p>
        </w:tc>
      </w:tr>
      <w:tr w:rsidR="00385A97" w:rsidRPr="00CF03C3" w14:paraId="08C6F7B8" w14:textId="77777777" w:rsidTr="00BF6E38">
        <w:trPr>
          <w:trHeight w:val="437"/>
        </w:trPr>
        <w:tc>
          <w:tcPr>
            <w:tcW w:w="738" w:type="dxa"/>
            <w:tcBorders>
              <w:top w:val="single" w:sz="4" w:space="0" w:color="auto"/>
              <w:bottom w:val="single" w:sz="4" w:space="0" w:color="auto"/>
              <w:right w:val="single" w:sz="4" w:space="0" w:color="auto"/>
            </w:tcBorders>
          </w:tcPr>
          <w:p w14:paraId="3CB380A0" w14:textId="77777777" w:rsidR="00385A97" w:rsidRPr="00CF03C3" w:rsidRDefault="00385A97" w:rsidP="00BF6E38">
            <w:pPr>
              <w:pStyle w:val="affe"/>
              <w:ind w:left="59"/>
              <w:rPr>
                <w:sz w:val="28"/>
                <w:szCs w:val="28"/>
              </w:rPr>
            </w:pPr>
            <w:r w:rsidRPr="00CF03C3">
              <w:rPr>
                <w:sz w:val="28"/>
                <w:szCs w:val="28"/>
              </w:rPr>
              <w:t>4.</w:t>
            </w:r>
          </w:p>
        </w:tc>
        <w:tc>
          <w:tcPr>
            <w:tcW w:w="6662" w:type="dxa"/>
            <w:tcBorders>
              <w:top w:val="single" w:sz="4" w:space="0" w:color="auto"/>
              <w:bottom w:val="single" w:sz="4" w:space="0" w:color="auto"/>
              <w:right w:val="single" w:sz="4" w:space="0" w:color="auto"/>
            </w:tcBorders>
          </w:tcPr>
          <w:p w14:paraId="4D5A54B6" w14:textId="77777777" w:rsidR="00385A97" w:rsidRPr="00CF03C3" w:rsidRDefault="00385A97" w:rsidP="00BF6E38">
            <w:pPr>
              <w:pStyle w:val="affe"/>
              <w:rPr>
                <w:sz w:val="28"/>
                <w:szCs w:val="28"/>
              </w:rPr>
            </w:pPr>
            <w:r w:rsidRPr="00CF03C3">
              <w:rPr>
                <w:sz w:val="28"/>
                <w:szCs w:val="28"/>
              </w:rPr>
              <w:t>Дата и время заключения договора</w:t>
            </w:r>
          </w:p>
        </w:tc>
        <w:tc>
          <w:tcPr>
            <w:tcW w:w="2381" w:type="dxa"/>
            <w:vMerge/>
            <w:tcBorders>
              <w:top w:val="single" w:sz="4" w:space="0" w:color="auto"/>
              <w:left w:val="single" w:sz="4" w:space="0" w:color="auto"/>
              <w:bottom w:val="single" w:sz="4" w:space="0" w:color="auto"/>
            </w:tcBorders>
          </w:tcPr>
          <w:p w14:paraId="1D70BB1D" w14:textId="77777777" w:rsidR="00385A97" w:rsidRPr="00CF03C3" w:rsidRDefault="00385A97" w:rsidP="00BF6E38">
            <w:pPr>
              <w:pStyle w:val="affd"/>
              <w:jc w:val="center"/>
              <w:rPr>
                <w:sz w:val="28"/>
                <w:szCs w:val="28"/>
              </w:rPr>
            </w:pPr>
          </w:p>
        </w:tc>
      </w:tr>
      <w:tr w:rsidR="00385A97" w:rsidRPr="00CF03C3" w14:paraId="60006CE9" w14:textId="77777777" w:rsidTr="00BF6E38">
        <w:trPr>
          <w:trHeight w:val="437"/>
        </w:trPr>
        <w:tc>
          <w:tcPr>
            <w:tcW w:w="738" w:type="dxa"/>
            <w:tcBorders>
              <w:top w:val="single" w:sz="4" w:space="0" w:color="auto"/>
              <w:bottom w:val="single" w:sz="4" w:space="0" w:color="auto"/>
              <w:right w:val="single" w:sz="4" w:space="0" w:color="auto"/>
            </w:tcBorders>
          </w:tcPr>
          <w:p w14:paraId="5419F973" w14:textId="77777777" w:rsidR="00385A97" w:rsidRPr="00CF03C3" w:rsidRDefault="00385A97" w:rsidP="00BF6E38">
            <w:pPr>
              <w:pStyle w:val="affe"/>
              <w:ind w:left="59"/>
              <w:rPr>
                <w:sz w:val="28"/>
                <w:szCs w:val="28"/>
              </w:rPr>
            </w:pPr>
            <w:r w:rsidRPr="00CF03C3">
              <w:rPr>
                <w:sz w:val="28"/>
                <w:szCs w:val="28"/>
              </w:rPr>
              <w:t>5.</w:t>
            </w:r>
          </w:p>
        </w:tc>
        <w:tc>
          <w:tcPr>
            <w:tcW w:w="6662" w:type="dxa"/>
            <w:tcBorders>
              <w:top w:val="single" w:sz="4" w:space="0" w:color="auto"/>
              <w:bottom w:val="single" w:sz="4" w:space="0" w:color="auto"/>
              <w:right w:val="single" w:sz="4" w:space="0" w:color="auto"/>
            </w:tcBorders>
          </w:tcPr>
          <w:p w14:paraId="0383A60B" w14:textId="77777777" w:rsidR="00385A97" w:rsidRPr="00CF03C3" w:rsidRDefault="00385A97" w:rsidP="00BF6E38">
            <w:pPr>
              <w:pStyle w:val="affe"/>
              <w:rPr>
                <w:sz w:val="28"/>
                <w:szCs w:val="28"/>
              </w:rPr>
            </w:pPr>
            <w:r w:rsidRPr="00CF03C3">
              <w:rPr>
                <w:sz w:val="28"/>
                <w:szCs w:val="28"/>
              </w:rPr>
              <w:t>Наименование регионального оператора, оператора</w:t>
            </w:r>
          </w:p>
        </w:tc>
        <w:tc>
          <w:tcPr>
            <w:tcW w:w="2381" w:type="dxa"/>
            <w:vMerge/>
            <w:tcBorders>
              <w:top w:val="single" w:sz="4" w:space="0" w:color="auto"/>
              <w:left w:val="single" w:sz="4" w:space="0" w:color="auto"/>
              <w:bottom w:val="single" w:sz="4" w:space="0" w:color="auto"/>
            </w:tcBorders>
          </w:tcPr>
          <w:p w14:paraId="6C85B1BC" w14:textId="77777777" w:rsidR="00385A97" w:rsidRPr="00CF03C3" w:rsidRDefault="00385A97" w:rsidP="00BF6E38">
            <w:pPr>
              <w:pStyle w:val="affd"/>
              <w:jc w:val="center"/>
              <w:rPr>
                <w:sz w:val="28"/>
                <w:szCs w:val="28"/>
              </w:rPr>
            </w:pPr>
          </w:p>
        </w:tc>
      </w:tr>
      <w:tr w:rsidR="00385A97" w:rsidRPr="00CF03C3" w14:paraId="4B58FA69" w14:textId="77777777" w:rsidTr="00BF6E38">
        <w:trPr>
          <w:trHeight w:val="437"/>
        </w:trPr>
        <w:tc>
          <w:tcPr>
            <w:tcW w:w="738" w:type="dxa"/>
            <w:tcBorders>
              <w:top w:val="single" w:sz="4" w:space="0" w:color="auto"/>
              <w:bottom w:val="single" w:sz="4" w:space="0" w:color="auto"/>
              <w:right w:val="single" w:sz="4" w:space="0" w:color="auto"/>
            </w:tcBorders>
          </w:tcPr>
          <w:p w14:paraId="0B5F0AFA" w14:textId="77777777" w:rsidR="00385A97" w:rsidRPr="00CF03C3" w:rsidRDefault="00385A97" w:rsidP="00BF6E38">
            <w:pPr>
              <w:pStyle w:val="affe"/>
              <w:ind w:left="59"/>
              <w:rPr>
                <w:sz w:val="28"/>
                <w:szCs w:val="28"/>
              </w:rPr>
            </w:pPr>
            <w:r w:rsidRPr="00CF03C3">
              <w:rPr>
                <w:sz w:val="28"/>
                <w:szCs w:val="28"/>
              </w:rPr>
              <w:t>6.</w:t>
            </w:r>
          </w:p>
        </w:tc>
        <w:tc>
          <w:tcPr>
            <w:tcW w:w="6662" w:type="dxa"/>
            <w:tcBorders>
              <w:top w:val="single" w:sz="4" w:space="0" w:color="auto"/>
              <w:bottom w:val="single" w:sz="4" w:space="0" w:color="auto"/>
              <w:right w:val="single" w:sz="4" w:space="0" w:color="auto"/>
            </w:tcBorders>
          </w:tcPr>
          <w:p w14:paraId="5834D49D" w14:textId="77777777" w:rsidR="00385A97" w:rsidRPr="00CF03C3" w:rsidRDefault="00385A97" w:rsidP="00BF6E38">
            <w:pPr>
              <w:pStyle w:val="affe"/>
              <w:rPr>
                <w:sz w:val="28"/>
                <w:szCs w:val="28"/>
              </w:rPr>
            </w:pPr>
            <w:r w:rsidRPr="00CF03C3">
              <w:rPr>
                <w:sz w:val="28"/>
                <w:szCs w:val="28"/>
              </w:rPr>
              <w:t>Идентификационный номер налогоплательщика регионального оператора, оператора</w:t>
            </w:r>
          </w:p>
        </w:tc>
        <w:tc>
          <w:tcPr>
            <w:tcW w:w="2381" w:type="dxa"/>
            <w:vMerge/>
            <w:tcBorders>
              <w:top w:val="single" w:sz="4" w:space="0" w:color="auto"/>
              <w:left w:val="single" w:sz="4" w:space="0" w:color="auto"/>
              <w:bottom w:val="single" w:sz="4" w:space="0" w:color="auto"/>
            </w:tcBorders>
          </w:tcPr>
          <w:p w14:paraId="7DCD62EC" w14:textId="77777777" w:rsidR="00385A97" w:rsidRPr="00CF03C3" w:rsidRDefault="00385A97" w:rsidP="00BF6E38">
            <w:pPr>
              <w:pStyle w:val="affd"/>
              <w:jc w:val="center"/>
              <w:rPr>
                <w:sz w:val="28"/>
                <w:szCs w:val="28"/>
              </w:rPr>
            </w:pPr>
          </w:p>
        </w:tc>
      </w:tr>
      <w:tr w:rsidR="00385A97" w:rsidRPr="00CF03C3" w14:paraId="40740CD0" w14:textId="77777777" w:rsidTr="00BF6E38">
        <w:trPr>
          <w:trHeight w:val="437"/>
        </w:trPr>
        <w:tc>
          <w:tcPr>
            <w:tcW w:w="738" w:type="dxa"/>
            <w:tcBorders>
              <w:top w:val="single" w:sz="4" w:space="0" w:color="auto"/>
              <w:bottom w:val="single" w:sz="4" w:space="0" w:color="auto"/>
              <w:right w:val="single" w:sz="4" w:space="0" w:color="auto"/>
            </w:tcBorders>
          </w:tcPr>
          <w:p w14:paraId="2F8B5F98" w14:textId="77777777" w:rsidR="00385A97" w:rsidRPr="00CF03C3" w:rsidRDefault="00385A97" w:rsidP="00BF6E38">
            <w:pPr>
              <w:pStyle w:val="affe"/>
              <w:ind w:left="59"/>
              <w:rPr>
                <w:sz w:val="28"/>
                <w:szCs w:val="28"/>
              </w:rPr>
            </w:pPr>
            <w:r w:rsidRPr="00CF03C3">
              <w:rPr>
                <w:sz w:val="28"/>
                <w:szCs w:val="28"/>
              </w:rPr>
              <w:t>7.</w:t>
            </w:r>
          </w:p>
        </w:tc>
        <w:tc>
          <w:tcPr>
            <w:tcW w:w="6662" w:type="dxa"/>
            <w:tcBorders>
              <w:top w:val="single" w:sz="4" w:space="0" w:color="auto"/>
              <w:bottom w:val="single" w:sz="4" w:space="0" w:color="auto"/>
              <w:right w:val="single" w:sz="4" w:space="0" w:color="auto"/>
            </w:tcBorders>
          </w:tcPr>
          <w:p w14:paraId="10DF0EB5" w14:textId="77777777" w:rsidR="00385A97" w:rsidRPr="00CF03C3" w:rsidRDefault="00385A97" w:rsidP="00BF6E38">
            <w:pPr>
              <w:pStyle w:val="affe"/>
              <w:jc w:val="both"/>
              <w:rPr>
                <w:sz w:val="28"/>
                <w:szCs w:val="28"/>
              </w:rPr>
            </w:pPr>
            <w:r w:rsidRPr="00CF03C3">
              <w:rPr>
                <w:sz w:val="28"/>
                <w:szCs w:val="28"/>
              </w:rPr>
              <w:t>Наименование юридического лица, фамилия, имя, отчество (при наличии) индивидуального предпринимателя, являющегося второй стороной по договору</w:t>
            </w:r>
          </w:p>
        </w:tc>
        <w:tc>
          <w:tcPr>
            <w:tcW w:w="2381" w:type="dxa"/>
            <w:vMerge/>
            <w:tcBorders>
              <w:top w:val="single" w:sz="4" w:space="0" w:color="auto"/>
              <w:left w:val="single" w:sz="4" w:space="0" w:color="auto"/>
              <w:bottom w:val="single" w:sz="4" w:space="0" w:color="auto"/>
            </w:tcBorders>
          </w:tcPr>
          <w:p w14:paraId="5843E9FA" w14:textId="77777777" w:rsidR="00385A97" w:rsidRPr="00CF03C3" w:rsidRDefault="00385A97" w:rsidP="00BF6E38">
            <w:pPr>
              <w:pStyle w:val="affd"/>
              <w:jc w:val="center"/>
              <w:rPr>
                <w:sz w:val="28"/>
                <w:szCs w:val="28"/>
              </w:rPr>
            </w:pPr>
          </w:p>
        </w:tc>
      </w:tr>
      <w:tr w:rsidR="00385A97" w:rsidRPr="00CF03C3" w14:paraId="489AD1B1" w14:textId="77777777" w:rsidTr="00BF6E38">
        <w:trPr>
          <w:trHeight w:val="437"/>
        </w:trPr>
        <w:tc>
          <w:tcPr>
            <w:tcW w:w="738" w:type="dxa"/>
            <w:tcBorders>
              <w:top w:val="single" w:sz="4" w:space="0" w:color="auto"/>
              <w:bottom w:val="single" w:sz="4" w:space="0" w:color="auto"/>
              <w:right w:val="single" w:sz="4" w:space="0" w:color="auto"/>
            </w:tcBorders>
          </w:tcPr>
          <w:p w14:paraId="3F1C5E1B" w14:textId="77777777" w:rsidR="00385A97" w:rsidRPr="00CF03C3" w:rsidRDefault="00385A97" w:rsidP="00BF6E38">
            <w:pPr>
              <w:pStyle w:val="affe"/>
              <w:ind w:left="59"/>
              <w:rPr>
                <w:sz w:val="28"/>
                <w:szCs w:val="28"/>
              </w:rPr>
            </w:pPr>
            <w:r w:rsidRPr="00CF03C3">
              <w:rPr>
                <w:sz w:val="28"/>
                <w:szCs w:val="28"/>
              </w:rPr>
              <w:t>8.</w:t>
            </w:r>
          </w:p>
        </w:tc>
        <w:tc>
          <w:tcPr>
            <w:tcW w:w="6662" w:type="dxa"/>
            <w:tcBorders>
              <w:top w:val="single" w:sz="4" w:space="0" w:color="auto"/>
              <w:bottom w:val="single" w:sz="4" w:space="0" w:color="auto"/>
              <w:right w:val="single" w:sz="4" w:space="0" w:color="auto"/>
            </w:tcBorders>
          </w:tcPr>
          <w:p w14:paraId="3E5303C8" w14:textId="77777777" w:rsidR="00385A97" w:rsidRPr="00CF03C3" w:rsidRDefault="00385A97" w:rsidP="00BF6E38">
            <w:pPr>
              <w:pStyle w:val="affe"/>
              <w:jc w:val="both"/>
              <w:rPr>
                <w:sz w:val="28"/>
                <w:szCs w:val="28"/>
              </w:rPr>
            </w:pPr>
            <w:r w:rsidRPr="00CF03C3">
              <w:rPr>
                <w:sz w:val="28"/>
                <w:szCs w:val="28"/>
              </w:rPr>
              <w:t>Идентификационный номер налогоплательщика юридического лица, индивидуального предпринимателя, являющегося второй стороной по договору</w:t>
            </w:r>
          </w:p>
        </w:tc>
        <w:tc>
          <w:tcPr>
            <w:tcW w:w="2381" w:type="dxa"/>
            <w:vMerge/>
            <w:tcBorders>
              <w:top w:val="single" w:sz="4" w:space="0" w:color="auto"/>
              <w:left w:val="single" w:sz="4" w:space="0" w:color="auto"/>
              <w:bottom w:val="single" w:sz="4" w:space="0" w:color="auto"/>
            </w:tcBorders>
          </w:tcPr>
          <w:p w14:paraId="11C4DE8F" w14:textId="77777777" w:rsidR="00385A97" w:rsidRPr="00CF03C3" w:rsidRDefault="00385A97" w:rsidP="00BF6E38">
            <w:pPr>
              <w:pStyle w:val="affd"/>
              <w:jc w:val="center"/>
              <w:rPr>
                <w:sz w:val="28"/>
                <w:szCs w:val="28"/>
              </w:rPr>
            </w:pPr>
          </w:p>
        </w:tc>
      </w:tr>
      <w:tr w:rsidR="00385A97" w:rsidRPr="00CF03C3" w14:paraId="15213B3E" w14:textId="77777777" w:rsidTr="00BF6E38">
        <w:trPr>
          <w:trHeight w:val="363"/>
        </w:trPr>
        <w:tc>
          <w:tcPr>
            <w:tcW w:w="738" w:type="dxa"/>
            <w:tcBorders>
              <w:top w:val="single" w:sz="4" w:space="0" w:color="auto"/>
              <w:bottom w:val="single" w:sz="4" w:space="0" w:color="auto"/>
              <w:right w:val="single" w:sz="4" w:space="0" w:color="auto"/>
            </w:tcBorders>
          </w:tcPr>
          <w:p w14:paraId="766B408D" w14:textId="77777777" w:rsidR="00385A97" w:rsidRPr="00CF03C3" w:rsidRDefault="00385A97" w:rsidP="00BF6E38">
            <w:pPr>
              <w:pStyle w:val="affe"/>
              <w:ind w:left="59"/>
              <w:rPr>
                <w:sz w:val="28"/>
                <w:szCs w:val="28"/>
              </w:rPr>
            </w:pPr>
            <w:r w:rsidRPr="00CF03C3">
              <w:rPr>
                <w:sz w:val="28"/>
                <w:szCs w:val="28"/>
              </w:rPr>
              <w:t>9.</w:t>
            </w:r>
          </w:p>
        </w:tc>
        <w:tc>
          <w:tcPr>
            <w:tcW w:w="6662" w:type="dxa"/>
            <w:tcBorders>
              <w:top w:val="single" w:sz="4" w:space="0" w:color="auto"/>
              <w:bottom w:val="single" w:sz="4" w:space="0" w:color="auto"/>
              <w:right w:val="single" w:sz="4" w:space="0" w:color="auto"/>
            </w:tcBorders>
          </w:tcPr>
          <w:p w14:paraId="0B98457B" w14:textId="77777777" w:rsidR="00385A97" w:rsidRPr="00CF03C3" w:rsidRDefault="00385A97" w:rsidP="00BF6E38">
            <w:pPr>
              <w:pStyle w:val="affe"/>
              <w:jc w:val="both"/>
              <w:rPr>
                <w:sz w:val="28"/>
                <w:szCs w:val="28"/>
              </w:rPr>
            </w:pPr>
            <w:r w:rsidRPr="00CF03C3">
              <w:rPr>
                <w:sz w:val="28"/>
                <w:szCs w:val="28"/>
              </w:rPr>
              <w:t>Вид вторичных ресурсов</w:t>
            </w:r>
            <w:r>
              <w:rPr>
                <w:sz w:val="28"/>
                <w:szCs w:val="28"/>
              </w:rPr>
              <w:t xml:space="preserve"> и (или)</w:t>
            </w:r>
            <w:r w:rsidRPr="000B3B56">
              <w:rPr>
                <w:sz w:val="28"/>
                <w:szCs w:val="28"/>
              </w:rPr>
              <w:t xml:space="preserve"> вида вторичног</w:t>
            </w:r>
            <w:r>
              <w:rPr>
                <w:sz w:val="28"/>
                <w:szCs w:val="28"/>
              </w:rPr>
              <w:t>о</w:t>
            </w:r>
            <w:r w:rsidRPr="000B3B56">
              <w:rPr>
                <w:sz w:val="28"/>
                <w:szCs w:val="28"/>
              </w:rPr>
              <w:t xml:space="preserve"> сырья</w:t>
            </w:r>
            <w:r w:rsidRPr="00CF03C3">
              <w:rPr>
                <w:sz w:val="28"/>
                <w:szCs w:val="28"/>
              </w:rPr>
              <w:t xml:space="preserve">, являющихся предметом договора (информация </w:t>
            </w:r>
            <w:r w:rsidRPr="00B137E9">
              <w:rPr>
                <w:color w:val="000000" w:themeColor="text1"/>
                <w:sz w:val="28"/>
              </w:rPr>
              <w:t>размещается</w:t>
            </w:r>
            <w:r w:rsidRPr="00CF03C3">
              <w:rPr>
                <w:sz w:val="28"/>
                <w:szCs w:val="28"/>
              </w:rPr>
              <w:t xml:space="preserve"> по каждому виду отхода производства и потребления в соответствии с приказом </w:t>
            </w:r>
            <w:proofErr w:type="spellStart"/>
            <w:r w:rsidRPr="00CF03C3">
              <w:rPr>
                <w:sz w:val="28"/>
                <w:szCs w:val="28"/>
              </w:rPr>
              <w:t>Росприроднадзора</w:t>
            </w:r>
            <w:proofErr w:type="spellEnd"/>
            <w:r w:rsidRPr="00CF03C3">
              <w:rPr>
                <w:sz w:val="28"/>
                <w:szCs w:val="28"/>
              </w:rPr>
              <w:t xml:space="preserve"> от 22.05.2017 №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 47008), с изменениями, внесенными приказами </w:t>
            </w:r>
            <w:proofErr w:type="spellStart"/>
            <w:r w:rsidRPr="00CF03C3">
              <w:rPr>
                <w:sz w:val="28"/>
                <w:szCs w:val="28"/>
              </w:rPr>
              <w:t>Росприроднадзора</w:t>
            </w:r>
            <w:proofErr w:type="spellEnd"/>
            <w:r w:rsidRPr="00CF03C3">
              <w:rPr>
                <w:sz w:val="28"/>
                <w:szCs w:val="28"/>
              </w:rPr>
              <w:t xml:space="preserve"> от 20.07.2017 № 359 (зарегистрирован Министерством юстиции Российской Федерации 01.09.2017, регистрационный № 48070), от 28.11.2017 № 566 (зарегистрирован Министерством юстиции Российской Федерации 24.01.2018, регистрационный № 49762), от 02.11.2018 № 451 (зарегистрирован Министерством юстиции Российской Федерации 26.11.2018, регистрационный № 52788), от 29.03.2021 № 149 (зарегистрирован Министерством юстиции Российской Федерации 07.07.2021, регистрационный № 64159), от 29.07.2021 № 478 (зарегистрирован Министерством юстиции Российской Федерации 23.09.2021, регистрационный № 65121), от 04.10.2021 № 670 (зарегистрирован Министерством юстиции Российской Федерации 11.11.2021, регистрационный № 65769), от 16.05.2022 </w:t>
            </w:r>
            <w:r w:rsidRPr="00A77EFC">
              <w:rPr>
                <w:sz w:val="28"/>
                <w:szCs w:val="28"/>
              </w:rPr>
              <w:t>№</w:t>
            </w:r>
            <w:r w:rsidRPr="00CF03C3">
              <w:rPr>
                <w:sz w:val="28"/>
                <w:szCs w:val="28"/>
              </w:rPr>
              <w:t xml:space="preserve"> 222 (зарегистрирован Министерством юстиции Российской Федерации 05.08.2022, регистрационный № 69516</w:t>
            </w:r>
            <w:r>
              <w:rPr>
                <w:sz w:val="28"/>
                <w:szCs w:val="28"/>
              </w:rPr>
              <w:t>)</w:t>
            </w:r>
            <w:r w:rsidRPr="00CF03C3">
              <w:rPr>
                <w:sz w:val="28"/>
                <w:szCs w:val="28"/>
              </w:rPr>
              <w:t xml:space="preserve">, </w:t>
            </w:r>
            <w:r w:rsidRPr="0023656D">
              <w:rPr>
                <w:sz w:val="28"/>
                <w:szCs w:val="28"/>
              </w:rPr>
              <w:t>от 18.01.2024 № 19 (зарегистрирован Министерством юстиции Российской Федерации 15.02.2024, регистрационный № 77262), от 20.12.2024 № 723 (зарегистрирован Министерством юстиции Российской Федерации 30.01.2025, регистрационный № 81080)</w:t>
            </w:r>
            <w:r>
              <w:rPr>
                <w:sz w:val="28"/>
                <w:szCs w:val="28"/>
              </w:rPr>
              <w:t xml:space="preserve">, </w:t>
            </w:r>
            <w:r w:rsidRPr="00CF03C3">
              <w:rPr>
                <w:sz w:val="28"/>
                <w:szCs w:val="28"/>
              </w:rPr>
              <w:t>далее соответственно – отход, ФККО</w:t>
            </w:r>
            <w:r>
              <w:rPr>
                <w:sz w:val="28"/>
                <w:szCs w:val="28"/>
              </w:rPr>
              <w:t>, и каждому виду вторичного сырья</w:t>
            </w:r>
            <w:r w:rsidRPr="000B3B56">
              <w:rPr>
                <w:sz w:val="28"/>
                <w:szCs w:val="28"/>
              </w:rPr>
              <w:t xml:space="preserve"> соответствии с ОКПД2</w:t>
            </w:r>
            <w:r w:rsidRPr="00CF03C3">
              <w:rPr>
                <w:sz w:val="28"/>
                <w:szCs w:val="28"/>
              </w:rPr>
              <w:t>)</w:t>
            </w:r>
          </w:p>
        </w:tc>
        <w:tc>
          <w:tcPr>
            <w:tcW w:w="2381" w:type="dxa"/>
            <w:vMerge/>
            <w:tcBorders>
              <w:top w:val="single" w:sz="4" w:space="0" w:color="auto"/>
              <w:left w:val="single" w:sz="4" w:space="0" w:color="auto"/>
              <w:bottom w:val="single" w:sz="4" w:space="0" w:color="auto"/>
            </w:tcBorders>
          </w:tcPr>
          <w:p w14:paraId="6BAE3481" w14:textId="77777777" w:rsidR="00385A97" w:rsidRPr="00CF03C3" w:rsidRDefault="00385A97" w:rsidP="00BF6E38">
            <w:pPr>
              <w:pStyle w:val="affd"/>
              <w:jc w:val="center"/>
              <w:rPr>
                <w:sz w:val="28"/>
                <w:szCs w:val="28"/>
              </w:rPr>
            </w:pPr>
          </w:p>
        </w:tc>
      </w:tr>
      <w:tr w:rsidR="00385A97" w:rsidRPr="00CF03C3" w14:paraId="41422247" w14:textId="77777777" w:rsidTr="00BF6E38">
        <w:tc>
          <w:tcPr>
            <w:tcW w:w="738" w:type="dxa"/>
            <w:tcBorders>
              <w:top w:val="single" w:sz="4" w:space="0" w:color="auto"/>
              <w:bottom w:val="single" w:sz="4" w:space="0" w:color="auto"/>
              <w:right w:val="single" w:sz="4" w:space="0" w:color="auto"/>
            </w:tcBorders>
          </w:tcPr>
          <w:p w14:paraId="36EA6F19" w14:textId="77777777" w:rsidR="00385A97" w:rsidRPr="00CF03C3" w:rsidRDefault="00385A97" w:rsidP="00BF6E38">
            <w:pPr>
              <w:pStyle w:val="affd"/>
              <w:ind w:left="59"/>
              <w:rPr>
                <w:sz w:val="28"/>
                <w:szCs w:val="28"/>
              </w:rPr>
            </w:pPr>
            <w:r w:rsidRPr="00CF03C3">
              <w:rPr>
                <w:sz w:val="28"/>
                <w:szCs w:val="28"/>
              </w:rPr>
              <w:t>10.</w:t>
            </w:r>
          </w:p>
        </w:tc>
        <w:tc>
          <w:tcPr>
            <w:tcW w:w="6662" w:type="dxa"/>
            <w:tcBorders>
              <w:top w:val="single" w:sz="4" w:space="0" w:color="auto"/>
              <w:bottom w:val="single" w:sz="4" w:space="0" w:color="auto"/>
              <w:right w:val="single" w:sz="4" w:space="0" w:color="auto"/>
            </w:tcBorders>
          </w:tcPr>
          <w:p w14:paraId="5AB4E70D" w14:textId="77777777" w:rsidR="00385A97" w:rsidRPr="00E7740A" w:rsidRDefault="00385A97" w:rsidP="00BF6E38">
            <w:pPr>
              <w:pStyle w:val="affd"/>
              <w:rPr>
                <w:sz w:val="28"/>
                <w:szCs w:val="28"/>
              </w:rPr>
            </w:pPr>
            <w:r w:rsidRPr="00CF03C3">
              <w:rPr>
                <w:sz w:val="28"/>
                <w:szCs w:val="28"/>
              </w:rPr>
              <w:t>Количество вторичных ресурсов</w:t>
            </w:r>
            <w:r>
              <w:rPr>
                <w:sz w:val="28"/>
                <w:szCs w:val="28"/>
              </w:rPr>
              <w:t xml:space="preserve"> и(или) </w:t>
            </w:r>
            <w:r w:rsidRPr="001B6202">
              <w:rPr>
                <w:sz w:val="28"/>
                <w:szCs w:val="28"/>
              </w:rPr>
              <w:t>вторичного сырья</w:t>
            </w:r>
            <w:r w:rsidRPr="00CF03C3">
              <w:rPr>
                <w:sz w:val="28"/>
                <w:szCs w:val="28"/>
              </w:rPr>
              <w:t xml:space="preserve">, являющихся предметом договора, тонн (информация </w:t>
            </w:r>
            <w:r w:rsidRPr="00B137E9">
              <w:rPr>
                <w:color w:val="000000" w:themeColor="text1"/>
                <w:sz w:val="28"/>
              </w:rPr>
              <w:t>размещается</w:t>
            </w:r>
            <w:r w:rsidRPr="00CF03C3">
              <w:rPr>
                <w:sz w:val="28"/>
                <w:szCs w:val="28"/>
              </w:rPr>
              <w:t xml:space="preserve"> по каждому виду отхода в соответствии с ФККО с указанием количества таких отходов</w:t>
            </w:r>
            <w:r>
              <w:rPr>
                <w:sz w:val="28"/>
                <w:szCs w:val="28"/>
              </w:rPr>
              <w:t xml:space="preserve"> и </w:t>
            </w:r>
            <w:r w:rsidRPr="001B6202">
              <w:rPr>
                <w:sz w:val="28"/>
                <w:szCs w:val="28"/>
              </w:rPr>
              <w:t>каждому виду вторичного сырья соответствии с ОКПД2</w:t>
            </w:r>
            <w:r w:rsidRPr="00CF03C3">
              <w:rPr>
                <w:sz w:val="28"/>
                <w:szCs w:val="28"/>
              </w:rPr>
              <w:t>)</w:t>
            </w:r>
            <w:r>
              <w:rPr>
                <w:sz w:val="28"/>
                <w:szCs w:val="28"/>
              </w:rPr>
              <w:t xml:space="preserve">, тонн </w:t>
            </w:r>
            <w:r w:rsidRPr="008323E7">
              <w:rPr>
                <w:sz w:val="28"/>
                <w:szCs w:val="28"/>
              </w:rPr>
              <w:t>(в случае если договором предусмотрена передача вторичных ресурсов и(или) вторичного сырья отдельными партиями, информация указывается в отношении каждой партии)</w:t>
            </w:r>
          </w:p>
        </w:tc>
        <w:tc>
          <w:tcPr>
            <w:tcW w:w="2381" w:type="dxa"/>
            <w:vMerge/>
            <w:tcBorders>
              <w:top w:val="single" w:sz="4" w:space="0" w:color="auto"/>
              <w:left w:val="single" w:sz="4" w:space="0" w:color="auto"/>
              <w:bottom w:val="single" w:sz="4" w:space="0" w:color="auto"/>
            </w:tcBorders>
          </w:tcPr>
          <w:p w14:paraId="6910B6CF" w14:textId="77777777" w:rsidR="00385A97" w:rsidRPr="00CF03C3" w:rsidRDefault="00385A97" w:rsidP="00BF6E38">
            <w:pPr>
              <w:pStyle w:val="affd"/>
              <w:rPr>
                <w:sz w:val="28"/>
                <w:szCs w:val="28"/>
              </w:rPr>
            </w:pPr>
          </w:p>
        </w:tc>
      </w:tr>
      <w:tr w:rsidR="00385A97" w:rsidRPr="00CF03C3" w14:paraId="68850840" w14:textId="77777777" w:rsidTr="00BF6E38">
        <w:tc>
          <w:tcPr>
            <w:tcW w:w="738" w:type="dxa"/>
            <w:tcBorders>
              <w:top w:val="single" w:sz="4" w:space="0" w:color="auto"/>
              <w:bottom w:val="single" w:sz="4" w:space="0" w:color="auto"/>
              <w:right w:val="single" w:sz="4" w:space="0" w:color="auto"/>
            </w:tcBorders>
          </w:tcPr>
          <w:p w14:paraId="2129DA08" w14:textId="77777777" w:rsidR="00385A97" w:rsidRDefault="00385A97" w:rsidP="00BF6E38">
            <w:pPr>
              <w:pStyle w:val="affd"/>
              <w:ind w:left="59"/>
              <w:rPr>
                <w:sz w:val="28"/>
                <w:szCs w:val="28"/>
              </w:rPr>
            </w:pPr>
            <w:r>
              <w:rPr>
                <w:sz w:val="28"/>
                <w:szCs w:val="28"/>
              </w:rPr>
              <w:t>11.</w:t>
            </w:r>
          </w:p>
        </w:tc>
        <w:tc>
          <w:tcPr>
            <w:tcW w:w="6662" w:type="dxa"/>
            <w:tcBorders>
              <w:top w:val="single" w:sz="4" w:space="0" w:color="auto"/>
              <w:bottom w:val="single" w:sz="4" w:space="0" w:color="auto"/>
              <w:right w:val="single" w:sz="4" w:space="0" w:color="auto"/>
            </w:tcBorders>
          </w:tcPr>
          <w:p w14:paraId="5D9E2F62" w14:textId="77777777" w:rsidR="00385A97" w:rsidRDefault="00385A97" w:rsidP="00BF6E38">
            <w:pPr>
              <w:pStyle w:val="affd"/>
              <w:rPr>
                <w:sz w:val="28"/>
                <w:szCs w:val="28"/>
              </w:rPr>
            </w:pPr>
            <w:r w:rsidRPr="006B2F29">
              <w:rPr>
                <w:sz w:val="28"/>
                <w:szCs w:val="28"/>
              </w:rPr>
              <w:t xml:space="preserve">Цена договора, </w:t>
            </w:r>
            <w:proofErr w:type="spellStart"/>
            <w:r w:rsidRPr="006B2F29">
              <w:rPr>
                <w:sz w:val="28"/>
                <w:szCs w:val="28"/>
              </w:rPr>
              <w:t>руб</w:t>
            </w:r>
            <w:proofErr w:type="spellEnd"/>
            <w:r w:rsidRPr="006B2F29">
              <w:rPr>
                <w:sz w:val="28"/>
                <w:szCs w:val="28"/>
              </w:rPr>
              <w:t xml:space="preserve"> (в случае если договором предусмотрена п</w:t>
            </w:r>
            <w:r>
              <w:rPr>
                <w:sz w:val="28"/>
                <w:szCs w:val="28"/>
              </w:rPr>
              <w:t>ередача</w:t>
            </w:r>
            <w:r w:rsidRPr="006B2F29">
              <w:rPr>
                <w:sz w:val="28"/>
                <w:szCs w:val="28"/>
              </w:rPr>
              <w:t xml:space="preserve"> вторичных ресурсов и(или) вторичного сырья отдельными партиями, информация указывается в отношении каждой партии)</w:t>
            </w:r>
          </w:p>
        </w:tc>
        <w:tc>
          <w:tcPr>
            <w:tcW w:w="2381" w:type="dxa"/>
            <w:vMerge/>
            <w:tcBorders>
              <w:top w:val="single" w:sz="4" w:space="0" w:color="auto"/>
              <w:left w:val="single" w:sz="4" w:space="0" w:color="auto"/>
              <w:bottom w:val="single" w:sz="4" w:space="0" w:color="auto"/>
            </w:tcBorders>
          </w:tcPr>
          <w:p w14:paraId="188CB193" w14:textId="77777777" w:rsidR="00385A97" w:rsidRPr="00CF03C3" w:rsidRDefault="00385A97" w:rsidP="00BF6E38">
            <w:pPr>
              <w:pStyle w:val="affd"/>
              <w:rPr>
                <w:sz w:val="28"/>
                <w:szCs w:val="28"/>
              </w:rPr>
            </w:pPr>
          </w:p>
        </w:tc>
      </w:tr>
      <w:tr w:rsidR="00385A97" w:rsidRPr="00CF03C3" w14:paraId="20DF793D" w14:textId="77777777" w:rsidTr="00BF6E38">
        <w:tc>
          <w:tcPr>
            <w:tcW w:w="738" w:type="dxa"/>
            <w:tcBorders>
              <w:top w:val="single" w:sz="4" w:space="0" w:color="auto"/>
              <w:bottom w:val="single" w:sz="4" w:space="0" w:color="auto"/>
              <w:right w:val="single" w:sz="4" w:space="0" w:color="auto"/>
            </w:tcBorders>
          </w:tcPr>
          <w:p w14:paraId="529A73C3" w14:textId="77777777" w:rsidR="00385A97" w:rsidRDefault="00385A97" w:rsidP="00BF6E38">
            <w:pPr>
              <w:pStyle w:val="affd"/>
              <w:ind w:left="59"/>
              <w:rPr>
                <w:sz w:val="28"/>
                <w:szCs w:val="28"/>
              </w:rPr>
            </w:pPr>
            <w:r>
              <w:rPr>
                <w:sz w:val="28"/>
                <w:szCs w:val="28"/>
              </w:rPr>
              <w:t>12</w:t>
            </w:r>
          </w:p>
        </w:tc>
        <w:tc>
          <w:tcPr>
            <w:tcW w:w="6662" w:type="dxa"/>
            <w:tcBorders>
              <w:top w:val="single" w:sz="4" w:space="0" w:color="auto"/>
              <w:bottom w:val="single" w:sz="4" w:space="0" w:color="auto"/>
              <w:right w:val="single" w:sz="4" w:space="0" w:color="auto"/>
            </w:tcBorders>
          </w:tcPr>
          <w:p w14:paraId="0A57EAFE" w14:textId="77777777" w:rsidR="00385A97" w:rsidRDefault="00385A97" w:rsidP="00BF6E38">
            <w:pPr>
              <w:pStyle w:val="affd"/>
              <w:rPr>
                <w:sz w:val="28"/>
                <w:szCs w:val="28"/>
              </w:rPr>
            </w:pPr>
            <w:r>
              <w:rPr>
                <w:sz w:val="28"/>
                <w:szCs w:val="28"/>
              </w:rPr>
              <w:t xml:space="preserve">Цель заключения договора </w:t>
            </w:r>
            <w:r w:rsidRPr="00707D82">
              <w:rPr>
                <w:sz w:val="28"/>
                <w:szCs w:val="28"/>
              </w:rPr>
              <w:t>(</w:t>
            </w:r>
            <w:r w:rsidRPr="00B137E9">
              <w:rPr>
                <w:color w:val="000000" w:themeColor="text1"/>
                <w:sz w:val="28"/>
              </w:rPr>
              <w:t>размещается</w:t>
            </w:r>
            <w:r w:rsidRPr="00707D82">
              <w:rPr>
                <w:sz w:val="28"/>
                <w:szCs w:val="28"/>
              </w:rPr>
              <w:t xml:space="preserve"> путем выбора значения из выпадающего списка)</w:t>
            </w:r>
          </w:p>
        </w:tc>
        <w:tc>
          <w:tcPr>
            <w:tcW w:w="2381" w:type="dxa"/>
            <w:vMerge/>
            <w:tcBorders>
              <w:top w:val="single" w:sz="4" w:space="0" w:color="auto"/>
              <w:left w:val="single" w:sz="4" w:space="0" w:color="auto"/>
              <w:bottom w:val="single" w:sz="4" w:space="0" w:color="auto"/>
            </w:tcBorders>
          </w:tcPr>
          <w:p w14:paraId="69DEBC02" w14:textId="77777777" w:rsidR="00385A97" w:rsidRPr="00CF03C3" w:rsidRDefault="00385A97" w:rsidP="00BF6E38">
            <w:pPr>
              <w:pStyle w:val="affd"/>
              <w:rPr>
                <w:sz w:val="28"/>
                <w:szCs w:val="28"/>
              </w:rPr>
            </w:pPr>
          </w:p>
        </w:tc>
      </w:tr>
      <w:tr w:rsidR="00385A97" w:rsidRPr="00CF03C3" w14:paraId="5E640DEA" w14:textId="77777777" w:rsidTr="00BF6E38">
        <w:tc>
          <w:tcPr>
            <w:tcW w:w="738" w:type="dxa"/>
            <w:tcBorders>
              <w:top w:val="single" w:sz="4" w:space="0" w:color="auto"/>
              <w:bottom w:val="single" w:sz="4" w:space="0" w:color="auto"/>
              <w:right w:val="single" w:sz="4" w:space="0" w:color="auto"/>
            </w:tcBorders>
          </w:tcPr>
          <w:p w14:paraId="383ACAD7" w14:textId="77777777" w:rsidR="00385A97" w:rsidRPr="00CF03C3" w:rsidRDefault="00385A97" w:rsidP="00BF6E38">
            <w:pPr>
              <w:pStyle w:val="affd"/>
              <w:ind w:left="59"/>
              <w:rPr>
                <w:sz w:val="28"/>
                <w:szCs w:val="28"/>
              </w:rPr>
            </w:pPr>
            <w:r w:rsidRPr="00CF03C3">
              <w:rPr>
                <w:sz w:val="28"/>
                <w:szCs w:val="28"/>
              </w:rPr>
              <w:t>1</w:t>
            </w:r>
            <w:r>
              <w:rPr>
                <w:sz w:val="28"/>
                <w:szCs w:val="28"/>
              </w:rPr>
              <w:t>3</w:t>
            </w:r>
            <w:r w:rsidRPr="00CF03C3">
              <w:rPr>
                <w:sz w:val="28"/>
                <w:szCs w:val="28"/>
              </w:rPr>
              <w:t>.</w:t>
            </w:r>
          </w:p>
        </w:tc>
        <w:tc>
          <w:tcPr>
            <w:tcW w:w="6662" w:type="dxa"/>
            <w:tcBorders>
              <w:top w:val="single" w:sz="4" w:space="0" w:color="auto"/>
              <w:bottom w:val="single" w:sz="4" w:space="0" w:color="auto"/>
              <w:right w:val="single" w:sz="4" w:space="0" w:color="auto"/>
            </w:tcBorders>
          </w:tcPr>
          <w:p w14:paraId="42845DFE" w14:textId="77777777" w:rsidR="00385A97" w:rsidRPr="00CF03C3" w:rsidRDefault="00385A97" w:rsidP="00BF6E38">
            <w:pPr>
              <w:pStyle w:val="affd"/>
              <w:rPr>
                <w:sz w:val="28"/>
                <w:szCs w:val="28"/>
              </w:rPr>
            </w:pPr>
            <w:r w:rsidRPr="00CF03C3">
              <w:rPr>
                <w:sz w:val="28"/>
                <w:szCs w:val="28"/>
              </w:rPr>
              <w:t xml:space="preserve">Дата и время исполнения сторонами договора своих обязательств по договору </w:t>
            </w:r>
            <w:r>
              <w:rPr>
                <w:sz w:val="28"/>
                <w:szCs w:val="28"/>
              </w:rPr>
              <w:t>(в случае если договором предусмотрена передача вторичных ресурсов и(или) вторичного сырья отдельными партиями, информация указывается в отношении каждой партии)</w:t>
            </w:r>
          </w:p>
        </w:tc>
        <w:tc>
          <w:tcPr>
            <w:tcW w:w="2381" w:type="dxa"/>
            <w:vMerge/>
            <w:tcBorders>
              <w:top w:val="single" w:sz="4" w:space="0" w:color="auto"/>
              <w:left w:val="single" w:sz="4" w:space="0" w:color="auto"/>
              <w:bottom w:val="single" w:sz="4" w:space="0" w:color="auto"/>
            </w:tcBorders>
          </w:tcPr>
          <w:p w14:paraId="6B16A27A" w14:textId="77777777" w:rsidR="00385A97" w:rsidRPr="00CF03C3" w:rsidRDefault="00385A97" w:rsidP="00BF6E38">
            <w:pPr>
              <w:pStyle w:val="affd"/>
              <w:rPr>
                <w:sz w:val="28"/>
                <w:szCs w:val="28"/>
              </w:rPr>
            </w:pPr>
          </w:p>
        </w:tc>
      </w:tr>
      <w:tr w:rsidR="00385A97" w:rsidRPr="00CF03C3" w14:paraId="7EF10D9E" w14:textId="77777777" w:rsidTr="00BF6E38">
        <w:tc>
          <w:tcPr>
            <w:tcW w:w="738" w:type="dxa"/>
            <w:tcBorders>
              <w:top w:val="single" w:sz="4" w:space="0" w:color="auto"/>
              <w:bottom w:val="single" w:sz="4" w:space="0" w:color="auto"/>
              <w:right w:val="single" w:sz="4" w:space="0" w:color="auto"/>
            </w:tcBorders>
          </w:tcPr>
          <w:p w14:paraId="3F76C3EB" w14:textId="77777777" w:rsidR="00385A97" w:rsidRPr="00CF03C3" w:rsidRDefault="00385A97" w:rsidP="00BF6E38">
            <w:pPr>
              <w:pStyle w:val="affd"/>
              <w:ind w:left="59"/>
              <w:rPr>
                <w:sz w:val="28"/>
                <w:szCs w:val="28"/>
              </w:rPr>
            </w:pPr>
            <w:r w:rsidRPr="00CF03C3">
              <w:rPr>
                <w:sz w:val="28"/>
                <w:szCs w:val="28"/>
              </w:rPr>
              <w:t>1</w:t>
            </w:r>
            <w:r>
              <w:rPr>
                <w:sz w:val="28"/>
                <w:szCs w:val="28"/>
              </w:rPr>
              <w:t>4</w:t>
            </w:r>
            <w:r w:rsidRPr="00CF03C3">
              <w:rPr>
                <w:sz w:val="28"/>
                <w:szCs w:val="28"/>
              </w:rPr>
              <w:t>.</w:t>
            </w:r>
          </w:p>
        </w:tc>
        <w:tc>
          <w:tcPr>
            <w:tcW w:w="6662" w:type="dxa"/>
            <w:tcBorders>
              <w:top w:val="single" w:sz="4" w:space="0" w:color="auto"/>
              <w:bottom w:val="single" w:sz="4" w:space="0" w:color="auto"/>
              <w:right w:val="single" w:sz="4" w:space="0" w:color="auto"/>
            </w:tcBorders>
          </w:tcPr>
          <w:p w14:paraId="4A46D627" w14:textId="77777777" w:rsidR="00385A97" w:rsidRPr="00CF03C3" w:rsidRDefault="00385A97" w:rsidP="00BF6E38">
            <w:pPr>
              <w:pStyle w:val="affd"/>
              <w:rPr>
                <w:sz w:val="28"/>
                <w:szCs w:val="28"/>
              </w:rPr>
            </w:pPr>
            <w:r w:rsidRPr="00CF03C3">
              <w:rPr>
                <w:sz w:val="28"/>
                <w:szCs w:val="28"/>
              </w:rPr>
              <w:t xml:space="preserve">Вид документа, подтверждающего передачу вторичных ресурсов, </w:t>
            </w:r>
            <w:r>
              <w:rPr>
                <w:sz w:val="28"/>
                <w:szCs w:val="28"/>
              </w:rPr>
              <w:t xml:space="preserve">вторичного сырья </w:t>
            </w:r>
            <w:r w:rsidRPr="00CF03C3">
              <w:rPr>
                <w:sz w:val="28"/>
                <w:szCs w:val="28"/>
              </w:rPr>
              <w:t xml:space="preserve">являющихся предметом договора </w:t>
            </w:r>
            <w:r>
              <w:rPr>
                <w:sz w:val="28"/>
                <w:szCs w:val="28"/>
              </w:rPr>
              <w:t>(</w:t>
            </w:r>
            <w:r w:rsidRPr="006B2F29">
              <w:rPr>
                <w:sz w:val="28"/>
                <w:szCs w:val="28"/>
              </w:rPr>
              <w:t>в случае если договором предусмотрена п</w:t>
            </w:r>
            <w:r>
              <w:rPr>
                <w:sz w:val="28"/>
                <w:szCs w:val="28"/>
              </w:rPr>
              <w:t>ередача</w:t>
            </w:r>
            <w:r w:rsidRPr="006B2F29">
              <w:rPr>
                <w:sz w:val="28"/>
                <w:szCs w:val="28"/>
              </w:rPr>
              <w:t xml:space="preserve"> вторичных ресурсов и(или) вторичного сырья отдельными партиями, информация указывается в отношении каждой партии</w:t>
            </w:r>
            <w:r>
              <w:rPr>
                <w:sz w:val="28"/>
                <w:szCs w:val="28"/>
              </w:rPr>
              <w:t>)</w:t>
            </w:r>
          </w:p>
        </w:tc>
        <w:tc>
          <w:tcPr>
            <w:tcW w:w="2381" w:type="dxa"/>
            <w:vMerge/>
            <w:tcBorders>
              <w:top w:val="single" w:sz="4" w:space="0" w:color="auto"/>
              <w:left w:val="single" w:sz="4" w:space="0" w:color="auto"/>
              <w:bottom w:val="single" w:sz="4" w:space="0" w:color="auto"/>
            </w:tcBorders>
          </w:tcPr>
          <w:p w14:paraId="1A927076" w14:textId="77777777" w:rsidR="00385A97" w:rsidRPr="00CF03C3" w:rsidRDefault="00385A97" w:rsidP="00BF6E38">
            <w:pPr>
              <w:pStyle w:val="affd"/>
              <w:rPr>
                <w:sz w:val="28"/>
                <w:szCs w:val="28"/>
              </w:rPr>
            </w:pPr>
          </w:p>
        </w:tc>
      </w:tr>
      <w:tr w:rsidR="00385A97" w:rsidRPr="00CF03C3" w14:paraId="453725A6" w14:textId="77777777" w:rsidTr="00BF6E38">
        <w:tc>
          <w:tcPr>
            <w:tcW w:w="738" w:type="dxa"/>
            <w:tcBorders>
              <w:top w:val="single" w:sz="4" w:space="0" w:color="auto"/>
              <w:bottom w:val="single" w:sz="4" w:space="0" w:color="auto"/>
              <w:right w:val="single" w:sz="4" w:space="0" w:color="auto"/>
            </w:tcBorders>
          </w:tcPr>
          <w:p w14:paraId="00A473CB" w14:textId="77777777" w:rsidR="00385A97" w:rsidRPr="00CF03C3" w:rsidRDefault="00385A97" w:rsidP="00BF6E38">
            <w:pPr>
              <w:pStyle w:val="affd"/>
              <w:ind w:left="59"/>
              <w:rPr>
                <w:sz w:val="28"/>
                <w:szCs w:val="28"/>
              </w:rPr>
            </w:pPr>
            <w:r w:rsidRPr="00CF03C3">
              <w:rPr>
                <w:sz w:val="28"/>
                <w:szCs w:val="28"/>
              </w:rPr>
              <w:t>1</w:t>
            </w:r>
            <w:r>
              <w:rPr>
                <w:sz w:val="28"/>
                <w:szCs w:val="28"/>
              </w:rPr>
              <w:t>5</w:t>
            </w:r>
            <w:r w:rsidRPr="00CF03C3">
              <w:rPr>
                <w:sz w:val="28"/>
                <w:szCs w:val="28"/>
              </w:rPr>
              <w:t>.</w:t>
            </w:r>
          </w:p>
        </w:tc>
        <w:tc>
          <w:tcPr>
            <w:tcW w:w="6662" w:type="dxa"/>
            <w:tcBorders>
              <w:top w:val="single" w:sz="4" w:space="0" w:color="auto"/>
              <w:bottom w:val="single" w:sz="4" w:space="0" w:color="auto"/>
              <w:right w:val="single" w:sz="4" w:space="0" w:color="auto"/>
            </w:tcBorders>
          </w:tcPr>
          <w:p w14:paraId="3FFADCEE" w14:textId="77777777" w:rsidR="00385A97" w:rsidRPr="00CF03C3" w:rsidRDefault="00385A97" w:rsidP="00BF6E38">
            <w:pPr>
              <w:pStyle w:val="affd"/>
              <w:rPr>
                <w:sz w:val="28"/>
                <w:szCs w:val="28"/>
              </w:rPr>
            </w:pPr>
            <w:r w:rsidRPr="00CF03C3">
              <w:rPr>
                <w:sz w:val="28"/>
                <w:szCs w:val="28"/>
              </w:rPr>
              <w:t>Дата подписания сторонами договора документа, подтверждающего исполнение ими своих обязательств по договору</w:t>
            </w:r>
            <w:r>
              <w:rPr>
                <w:sz w:val="28"/>
                <w:szCs w:val="28"/>
              </w:rPr>
              <w:t xml:space="preserve"> </w:t>
            </w:r>
            <w:r w:rsidRPr="006B2F29">
              <w:rPr>
                <w:sz w:val="28"/>
                <w:szCs w:val="28"/>
              </w:rPr>
              <w:t>(в случае если договором предусмотрена п</w:t>
            </w:r>
            <w:r>
              <w:rPr>
                <w:sz w:val="28"/>
                <w:szCs w:val="28"/>
              </w:rPr>
              <w:t>ередача</w:t>
            </w:r>
            <w:r w:rsidRPr="006B2F29">
              <w:rPr>
                <w:sz w:val="28"/>
                <w:szCs w:val="28"/>
              </w:rPr>
              <w:t xml:space="preserve"> вторичных ресурсов и(или) вторичного сырья отдельными партиями, информация указывается в отношении каждой партии)</w:t>
            </w:r>
          </w:p>
        </w:tc>
        <w:tc>
          <w:tcPr>
            <w:tcW w:w="2381" w:type="dxa"/>
            <w:vMerge/>
            <w:tcBorders>
              <w:top w:val="single" w:sz="4" w:space="0" w:color="auto"/>
              <w:left w:val="single" w:sz="4" w:space="0" w:color="auto"/>
              <w:bottom w:val="single" w:sz="4" w:space="0" w:color="auto"/>
            </w:tcBorders>
          </w:tcPr>
          <w:p w14:paraId="15FA7A6B" w14:textId="77777777" w:rsidR="00385A97" w:rsidRPr="00CF03C3" w:rsidRDefault="00385A97" w:rsidP="00BF6E38">
            <w:pPr>
              <w:pStyle w:val="affd"/>
              <w:rPr>
                <w:sz w:val="28"/>
                <w:szCs w:val="28"/>
              </w:rPr>
            </w:pPr>
          </w:p>
        </w:tc>
      </w:tr>
      <w:bookmarkEnd w:id="71"/>
    </w:tbl>
    <w:p w14:paraId="6FAC35C8" w14:textId="77777777" w:rsidR="00385A97" w:rsidRPr="00CF03C3" w:rsidRDefault="00385A97" w:rsidP="00385A97">
      <w:pPr>
        <w:widowControl w:val="0"/>
        <w:tabs>
          <w:tab w:val="left" w:pos="993"/>
        </w:tabs>
        <w:rPr>
          <w:b/>
          <w:bCs/>
          <w:szCs w:val="28"/>
        </w:rPr>
      </w:pPr>
    </w:p>
    <w:p w14:paraId="3C9829C0" w14:textId="77777777" w:rsidR="00385A97" w:rsidRPr="00783C29" w:rsidRDefault="00385A97" w:rsidP="00385A97">
      <w:pPr>
        <w:jc w:val="right"/>
      </w:pPr>
      <w:r w:rsidRPr="00CF03C3">
        <w:rPr>
          <w:szCs w:val="28"/>
        </w:rPr>
        <w:t>».</w:t>
      </w:r>
    </w:p>
    <w:bookmarkEnd w:id="9"/>
    <w:p w14:paraId="34867A66" w14:textId="77777777" w:rsidR="00385A97" w:rsidRDefault="00385A97" w:rsidP="00385A97">
      <w:pPr>
        <w:pStyle w:val="aff4"/>
        <w:widowControl w:val="0"/>
        <w:tabs>
          <w:tab w:val="left" w:pos="993"/>
        </w:tabs>
        <w:ind w:left="1069"/>
        <w:jc w:val="center"/>
        <w:rPr>
          <w:rFonts w:ascii="Times New Roman" w:hAnsi="Times New Roman"/>
          <w:b/>
          <w:bCs/>
          <w:sz w:val="28"/>
          <w:szCs w:val="28"/>
        </w:rPr>
      </w:pPr>
    </w:p>
    <w:p w14:paraId="5A91FC4D" w14:textId="77777777" w:rsidR="00E230C6" w:rsidRPr="00385A97" w:rsidRDefault="00E230C6" w:rsidP="00385A97"/>
    <w:sectPr w:rsidR="00E230C6" w:rsidRPr="00385A97" w:rsidSect="00AD780E">
      <w:headerReference w:type="even" r:id="rId28"/>
      <w:headerReference w:type="default" r:id="rId29"/>
      <w:footerReference w:type="even" r:id="rId30"/>
      <w:footerReference w:type="default" r:id="rId31"/>
      <w:headerReference w:type="first" r:id="rId32"/>
      <w:footerReference w:type="first" r:id="rId33"/>
      <w:pgSz w:w="11907" w:h="16840" w:code="9"/>
      <w:pgMar w:top="851" w:right="851" w:bottom="851" w:left="1134" w:header="113" w:footer="567" w:gutter="0"/>
      <w:cols w:space="170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FE2AF" w14:textId="77777777" w:rsidR="005E2FBE" w:rsidRDefault="005E2FBE">
      <w:r>
        <w:separator/>
      </w:r>
    </w:p>
  </w:endnote>
  <w:endnote w:type="continuationSeparator" w:id="0">
    <w:p w14:paraId="103471D7" w14:textId="77777777" w:rsidR="005E2FBE" w:rsidRDefault="005E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CBEB" w14:textId="77777777" w:rsidR="001F530F" w:rsidRDefault="001F530F">
    <w:pPr>
      <w:pStyle w:val="a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613EB682" w14:textId="77777777" w:rsidR="001F530F" w:rsidRDefault="001F530F">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04C7" w14:textId="77777777" w:rsidR="001F530F" w:rsidRDefault="001F530F">
    <w:pPr>
      <w:pStyle w:val="a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25C56">
      <w:rPr>
        <w:rStyle w:val="a8"/>
        <w:noProof/>
      </w:rPr>
      <w:t>2</w:t>
    </w:r>
    <w:r>
      <w:rPr>
        <w:rStyle w:val="a8"/>
      </w:rPr>
      <w:fldChar w:fldCharType="end"/>
    </w:r>
  </w:p>
  <w:p w14:paraId="0854071C" w14:textId="77777777" w:rsidR="001F530F" w:rsidRDefault="001F530F">
    <w:pPr>
      <w:pStyle w:val="af0"/>
      <w:ind w:right="360" w:firstLine="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3B36" w14:textId="77777777" w:rsidR="001F530F" w:rsidRDefault="001F530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6A008" w14:textId="77777777" w:rsidR="005E2FBE" w:rsidRDefault="005E2FBE">
      <w:r>
        <w:separator/>
      </w:r>
    </w:p>
  </w:footnote>
  <w:footnote w:type="continuationSeparator" w:id="0">
    <w:p w14:paraId="3DE0A1E1" w14:textId="77777777" w:rsidR="005E2FBE" w:rsidRDefault="005E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B20F" w14:textId="77777777" w:rsidR="001F530F" w:rsidRDefault="001F53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ABC9" w14:textId="77777777" w:rsidR="001F530F" w:rsidRDefault="001F530F">
    <w:pPr>
      <w:pStyle w:val="a6"/>
      <w:framePr w:wrap="around" w:vAnchor="text" w:hAnchor="margin" w:xAlign="center" w:y="1"/>
      <w:rPr>
        <w:rStyle w:val="a8"/>
      </w:rPr>
    </w:pPr>
  </w:p>
  <w:p w14:paraId="4D910D5E" w14:textId="77777777" w:rsidR="001F530F" w:rsidRDefault="001F530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ABA17" w14:textId="77777777" w:rsidR="001F530F" w:rsidRDefault="001F530F" w:rsidP="00D674F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9C4B36"/>
    <w:lvl w:ilvl="0">
      <w:numFmt w:val="decimal"/>
      <w:pStyle w:val="a"/>
      <w:lvlText w:val="*"/>
      <w:lvlJc w:val="left"/>
    </w:lvl>
  </w:abstractNum>
  <w:abstractNum w:abstractNumId="1">
    <w:nsid w:val="01FC5575"/>
    <w:multiLevelType w:val="hybridMultilevel"/>
    <w:tmpl w:val="C93EE2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B30EA"/>
    <w:multiLevelType w:val="hybridMultilevel"/>
    <w:tmpl w:val="76E8F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73C8F"/>
    <w:multiLevelType w:val="hybridMultilevel"/>
    <w:tmpl w:val="124E7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F2C22"/>
    <w:multiLevelType w:val="hybridMultilevel"/>
    <w:tmpl w:val="C0B4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AD69A5"/>
    <w:multiLevelType w:val="hybridMultilevel"/>
    <w:tmpl w:val="14F080AC"/>
    <w:lvl w:ilvl="0" w:tplc="A970B00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E4FB2"/>
    <w:multiLevelType w:val="hybridMultilevel"/>
    <w:tmpl w:val="26F4A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9032F"/>
    <w:multiLevelType w:val="hybridMultilevel"/>
    <w:tmpl w:val="A162B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0D3869"/>
    <w:multiLevelType w:val="hybridMultilevel"/>
    <w:tmpl w:val="9C947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23E3B"/>
    <w:multiLevelType w:val="hybridMultilevel"/>
    <w:tmpl w:val="1D64C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23CD7"/>
    <w:multiLevelType w:val="hybridMultilevel"/>
    <w:tmpl w:val="AB3C8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BC2C27"/>
    <w:multiLevelType w:val="hybridMultilevel"/>
    <w:tmpl w:val="1B04A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03B87"/>
    <w:multiLevelType w:val="hybridMultilevel"/>
    <w:tmpl w:val="A040483E"/>
    <w:lvl w:ilvl="0" w:tplc="AE903A5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D82732"/>
    <w:multiLevelType w:val="hybridMultilevel"/>
    <w:tmpl w:val="D2A8F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82F72"/>
    <w:multiLevelType w:val="hybridMultilevel"/>
    <w:tmpl w:val="B8FAE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D1F31"/>
    <w:multiLevelType w:val="hybridMultilevel"/>
    <w:tmpl w:val="A1A4B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174E98"/>
    <w:multiLevelType w:val="hybridMultilevel"/>
    <w:tmpl w:val="B0FE8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11CEB"/>
    <w:multiLevelType w:val="hybridMultilevel"/>
    <w:tmpl w:val="434A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71BB0"/>
    <w:multiLevelType w:val="hybridMultilevel"/>
    <w:tmpl w:val="592C72B4"/>
    <w:lvl w:ilvl="0" w:tplc="E49CFA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067975"/>
    <w:multiLevelType w:val="hybridMultilevel"/>
    <w:tmpl w:val="D3645A66"/>
    <w:lvl w:ilvl="0" w:tplc="132CBB56">
      <w:start w:val="1"/>
      <w:numFmt w:val="decimal"/>
      <w:lvlText w:val="%1."/>
      <w:lvlJc w:val="left"/>
      <w:pPr>
        <w:ind w:left="163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33D35FB"/>
    <w:multiLevelType w:val="hybridMultilevel"/>
    <w:tmpl w:val="3DB8105C"/>
    <w:lvl w:ilvl="0" w:tplc="0D560DE4">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4A502525"/>
    <w:multiLevelType w:val="hybridMultilevel"/>
    <w:tmpl w:val="4812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C64D7B"/>
    <w:multiLevelType w:val="hybridMultilevel"/>
    <w:tmpl w:val="3F449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267A45"/>
    <w:multiLevelType w:val="hybridMultilevel"/>
    <w:tmpl w:val="DF683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5B1E15"/>
    <w:multiLevelType w:val="hybridMultilevel"/>
    <w:tmpl w:val="60B6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D726BA"/>
    <w:multiLevelType w:val="hybridMultilevel"/>
    <w:tmpl w:val="B9E04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E35A8"/>
    <w:multiLevelType w:val="hybridMultilevel"/>
    <w:tmpl w:val="3B6E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E1A0C"/>
    <w:multiLevelType w:val="hybridMultilevel"/>
    <w:tmpl w:val="E79E4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B46463"/>
    <w:multiLevelType w:val="hybridMultilevel"/>
    <w:tmpl w:val="0DB07408"/>
    <w:lvl w:ilvl="0" w:tplc="1416E7E0">
      <w:start w:val="1"/>
      <w:numFmt w:val="decimal"/>
      <w:lvlText w:val="%1."/>
      <w:lvlJc w:val="left"/>
      <w:pPr>
        <w:ind w:left="1429" w:hanging="360"/>
      </w:pPr>
      <w:rPr>
        <w:rFonts w:ascii="Times New Roman" w:hAnsi="Times New Roman" w:hint="default"/>
        <w:b/>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744727"/>
    <w:multiLevelType w:val="hybridMultilevel"/>
    <w:tmpl w:val="BE64A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AA41EC"/>
    <w:multiLevelType w:val="hybridMultilevel"/>
    <w:tmpl w:val="696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8160B"/>
    <w:multiLevelType w:val="hybridMultilevel"/>
    <w:tmpl w:val="A32A0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CB4F93"/>
    <w:multiLevelType w:val="hybridMultilevel"/>
    <w:tmpl w:val="22EC2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A54C49"/>
    <w:multiLevelType w:val="hybridMultilevel"/>
    <w:tmpl w:val="9F783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A37F77"/>
    <w:multiLevelType w:val="hybridMultilevel"/>
    <w:tmpl w:val="B98CA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2"/>
  </w:num>
  <w:num w:numId="3">
    <w:abstractNumId w:val="3"/>
  </w:num>
  <w:num w:numId="4">
    <w:abstractNumId w:val="27"/>
  </w:num>
  <w:num w:numId="5">
    <w:abstractNumId w:val="21"/>
  </w:num>
  <w:num w:numId="6">
    <w:abstractNumId w:val="2"/>
  </w:num>
  <w:num w:numId="7">
    <w:abstractNumId w:val="16"/>
  </w:num>
  <w:num w:numId="8">
    <w:abstractNumId w:val="30"/>
  </w:num>
  <w:num w:numId="9">
    <w:abstractNumId w:val="28"/>
  </w:num>
  <w:num w:numId="10">
    <w:abstractNumId w:val="10"/>
  </w:num>
  <w:num w:numId="11">
    <w:abstractNumId w:val="15"/>
  </w:num>
  <w:num w:numId="12">
    <w:abstractNumId w:val="26"/>
  </w:num>
  <w:num w:numId="13">
    <w:abstractNumId w:val="17"/>
  </w:num>
  <w:num w:numId="14">
    <w:abstractNumId w:val="9"/>
  </w:num>
  <w:num w:numId="15">
    <w:abstractNumId w:val="22"/>
  </w:num>
  <w:num w:numId="16">
    <w:abstractNumId w:val="18"/>
  </w:num>
  <w:num w:numId="17">
    <w:abstractNumId w:val="23"/>
  </w:num>
  <w:num w:numId="18">
    <w:abstractNumId w:val="4"/>
  </w:num>
  <w:num w:numId="19">
    <w:abstractNumId w:val="29"/>
  </w:num>
  <w:num w:numId="20">
    <w:abstractNumId w:val="11"/>
  </w:num>
  <w:num w:numId="21">
    <w:abstractNumId w:val="32"/>
  </w:num>
  <w:num w:numId="22">
    <w:abstractNumId w:val="24"/>
  </w:num>
  <w:num w:numId="23">
    <w:abstractNumId w:val="1"/>
  </w:num>
  <w:num w:numId="24">
    <w:abstractNumId w:val="5"/>
  </w:num>
  <w:num w:numId="25">
    <w:abstractNumId w:val="31"/>
  </w:num>
  <w:num w:numId="26">
    <w:abstractNumId w:val="20"/>
  </w:num>
  <w:num w:numId="27">
    <w:abstractNumId w:val="6"/>
  </w:num>
  <w:num w:numId="28">
    <w:abstractNumId w:val="33"/>
  </w:num>
  <w:num w:numId="29">
    <w:abstractNumId w:val="19"/>
  </w:num>
  <w:num w:numId="30">
    <w:abstractNumId w:val="34"/>
  </w:num>
  <w:num w:numId="31">
    <w:abstractNumId w:val="8"/>
  </w:num>
  <w:num w:numId="32">
    <w:abstractNumId w:val="13"/>
  </w:num>
  <w:num w:numId="33">
    <w:abstractNumId w:val="14"/>
  </w:num>
  <w:num w:numId="34">
    <w:abstractNumId w:val="7"/>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DF"/>
    <w:rsid w:val="000004B7"/>
    <w:rsid w:val="00001789"/>
    <w:rsid w:val="000032D8"/>
    <w:rsid w:val="000053FD"/>
    <w:rsid w:val="00010A3F"/>
    <w:rsid w:val="00013292"/>
    <w:rsid w:val="00021C9A"/>
    <w:rsid w:val="00021E45"/>
    <w:rsid w:val="000224E4"/>
    <w:rsid w:val="000420EA"/>
    <w:rsid w:val="00043E4C"/>
    <w:rsid w:val="00044763"/>
    <w:rsid w:val="00046D0C"/>
    <w:rsid w:val="00047514"/>
    <w:rsid w:val="00052330"/>
    <w:rsid w:val="00055815"/>
    <w:rsid w:val="00060014"/>
    <w:rsid w:val="00060F66"/>
    <w:rsid w:val="00070BE8"/>
    <w:rsid w:val="000711DC"/>
    <w:rsid w:val="00071C76"/>
    <w:rsid w:val="00071FF5"/>
    <w:rsid w:val="0007253B"/>
    <w:rsid w:val="00073443"/>
    <w:rsid w:val="000747A3"/>
    <w:rsid w:val="000827F6"/>
    <w:rsid w:val="0008408C"/>
    <w:rsid w:val="000862E6"/>
    <w:rsid w:val="00091247"/>
    <w:rsid w:val="00093402"/>
    <w:rsid w:val="00094870"/>
    <w:rsid w:val="000962FB"/>
    <w:rsid w:val="00096E37"/>
    <w:rsid w:val="000A0D9C"/>
    <w:rsid w:val="000A1D81"/>
    <w:rsid w:val="000A5934"/>
    <w:rsid w:val="000B2C15"/>
    <w:rsid w:val="000B3A6F"/>
    <w:rsid w:val="000B3B56"/>
    <w:rsid w:val="000B59FB"/>
    <w:rsid w:val="000B6F85"/>
    <w:rsid w:val="000C094A"/>
    <w:rsid w:val="000C467C"/>
    <w:rsid w:val="000C5813"/>
    <w:rsid w:val="000C7697"/>
    <w:rsid w:val="000D3FFD"/>
    <w:rsid w:val="000D5AA0"/>
    <w:rsid w:val="000E2CBF"/>
    <w:rsid w:val="000F3AA3"/>
    <w:rsid w:val="000F4B82"/>
    <w:rsid w:val="000F784B"/>
    <w:rsid w:val="00103ACB"/>
    <w:rsid w:val="001106D9"/>
    <w:rsid w:val="00110F2D"/>
    <w:rsid w:val="001130E6"/>
    <w:rsid w:val="00121048"/>
    <w:rsid w:val="00123673"/>
    <w:rsid w:val="00124721"/>
    <w:rsid w:val="001252EE"/>
    <w:rsid w:val="0012628E"/>
    <w:rsid w:val="001279C9"/>
    <w:rsid w:val="001314C9"/>
    <w:rsid w:val="00137F21"/>
    <w:rsid w:val="00142F4F"/>
    <w:rsid w:val="00146A19"/>
    <w:rsid w:val="0014727D"/>
    <w:rsid w:val="0015090E"/>
    <w:rsid w:val="00151F78"/>
    <w:rsid w:val="001546C7"/>
    <w:rsid w:val="00154D05"/>
    <w:rsid w:val="001562AF"/>
    <w:rsid w:val="00161FCC"/>
    <w:rsid w:val="0016370F"/>
    <w:rsid w:val="001651D4"/>
    <w:rsid w:val="001667F5"/>
    <w:rsid w:val="00167580"/>
    <w:rsid w:val="00170ADC"/>
    <w:rsid w:val="001737A5"/>
    <w:rsid w:val="001751E7"/>
    <w:rsid w:val="00177016"/>
    <w:rsid w:val="0017766D"/>
    <w:rsid w:val="001802C0"/>
    <w:rsid w:val="00183402"/>
    <w:rsid w:val="00183D98"/>
    <w:rsid w:val="00183F1E"/>
    <w:rsid w:val="0018467F"/>
    <w:rsid w:val="00192614"/>
    <w:rsid w:val="00194355"/>
    <w:rsid w:val="001A362D"/>
    <w:rsid w:val="001A5031"/>
    <w:rsid w:val="001A774C"/>
    <w:rsid w:val="001B3208"/>
    <w:rsid w:val="001B3703"/>
    <w:rsid w:val="001B3DF1"/>
    <w:rsid w:val="001B6202"/>
    <w:rsid w:val="001C0215"/>
    <w:rsid w:val="001C1262"/>
    <w:rsid w:val="001C2913"/>
    <w:rsid w:val="001C3960"/>
    <w:rsid w:val="001C456C"/>
    <w:rsid w:val="001C60F7"/>
    <w:rsid w:val="001D3028"/>
    <w:rsid w:val="001D57A6"/>
    <w:rsid w:val="001E3093"/>
    <w:rsid w:val="001E31E5"/>
    <w:rsid w:val="001E5DC6"/>
    <w:rsid w:val="001F4BBA"/>
    <w:rsid w:val="001F4F08"/>
    <w:rsid w:val="001F530F"/>
    <w:rsid w:val="0020047E"/>
    <w:rsid w:val="0020113C"/>
    <w:rsid w:val="00201656"/>
    <w:rsid w:val="002021FE"/>
    <w:rsid w:val="002056EA"/>
    <w:rsid w:val="00211DC2"/>
    <w:rsid w:val="00211E45"/>
    <w:rsid w:val="00216AE7"/>
    <w:rsid w:val="00220DC0"/>
    <w:rsid w:val="0022155A"/>
    <w:rsid w:val="00222CD6"/>
    <w:rsid w:val="00222F26"/>
    <w:rsid w:val="00225546"/>
    <w:rsid w:val="00232E58"/>
    <w:rsid w:val="0023595E"/>
    <w:rsid w:val="00235B2F"/>
    <w:rsid w:val="002363EE"/>
    <w:rsid w:val="0023728A"/>
    <w:rsid w:val="00246570"/>
    <w:rsid w:val="00250163"/>
    <w:rsid w:val="00256A8D"/>
    <w:rsid w:val="0025770A"/>
    <w:rsid w:val="002616F8"/>
    <w:rsid w:val="0026292A"/>
    <w:rsid w:val="002642CA"/>
    <w:rsid w:val="002649D3"/>
    <w:rsid w:val="00265162"/>
    <w:rsid w:val="00267CAB"/>
    <w:rsid w:val="00272C2E"/>
    <w:rsid w:val="00273C38"/>
    <w:rsid w:val="00273CB2"/>
    <w:rsid w:val="002740E2"/>
    <w:rsid w:val="00276D2B"/>
    <w:rsid w:val="00277B9D"/>
    <w:rsid w:val="00284008"/>
    <w:rsid w:val="00284D43"/>
    <w:rsid w:val="00285B66"/>
    <w:rsid w:val="002903C4"/>
    <w:rsid w:val="0029087E"/>
    <w:rsid w:val="00291ED4"/>
    <w:rsid w:val="00292208"/>
    <w:rsid w:val="00293867"/>
    <w:rsid w:val="002950B9"/>
    <w:rsid w:val="002A0856"/>
    <w:rsid w:val="002A16B2"/>
    <w:rsid w:val="002A637A"/>
    <w:rsid w:val="002A692E"/>
    <w:rsid w:val="002B3441"/>
    <w:rsid w:val="002B3797"/>
    <w:rsid w:val="002B6AE1"/>
    <w:rsid w:val="002C5883"/>
    <w:rsid w:val="002D190A"/>
    <w:rsid w:val="002D4A2B"/>
    <w:rsid w:val="002D7BAF"/>
    <w:rsid w:val="002F7831"/>
    <w:rsid w:val="003002D5"/>
    <w:rsid w:val="00303977"/>
    <w:rsid w:val="00305221"/>
    <w:rsid w:val="00306A11"/>
    <w:rsid w:val="00313549"/>
    <w:rsid w:val="00313BF1"/>
    <w:rsid w:val="003146CD"/>
    <w:rsid w:val="0032057A"/>
    <w:rsid w:val="0032439F"/>
    <w:rsid w:val="0032588D"/>
    <w:rsid w:val="00332ABE"/>
    <w:rsid w:val="003335B1"/>
    <w:rsid w:val="00335171"/>
    <w:rsid w:val="00340896"/>
    <w:rsid w:val="00342FE6"/>
    <w:rsid w:val="00344A71"/>
    <w:rsid w:val="00345AEC"/>
    <w:rsid w:val="003466D1"/>
    <w:rsid w:val="0035124A"/>
    <w:rsid w:val="00351301"/>
    <w:rsid w:val="003517E4"/>
    <w:rsid w:val="00354EA7"/>
    <w:rsid w:val="00355D4F"/>
    <w:rsid w:val="003565BB"/>
    <w:rsid w:val="00363158"/>
    <w:rsid w:val="00367B2B"/>
    <w:rsid w:val="00372B0D"/>
    <w:rsid w:val="00374AAD"/>
    <w:rsid w:val="003753E8"/>
    <w:rsid w:val="00382A66"/>
    <w:rsid w:val="00385A97"/>
    <w:rsid w:val="00385EC6"/>
    <w:rsid w:val="00390FBE"/>
    <w:rsid w:val="00391FB2"/>
    <w:rsid w:val="00393FC2"/>
    <w:rsid w:val="00395A70"/>
    <w:rsid w:val="00396B92"/>
    <w:rsid w:val="003A403B"/>
    <w:rsid w:val="003A49C1"/>
    <w:rsid w:val="003D2674"/>
    <w:rsid w:val="003D4218"/>
    <w:rsid w:val="003D44BA"/>
    <w:rsid w:val="003D4ECC"/>
    <w:rsid w:val="003E0D63"/>
    <w:rsid w:val="003E3393"/>
    <w:rsid w:val="003E4531"/>
    <w:rsid w:val="003E7CD6"/>
    <w:rsid w:val="003F204C"/>
    <w:rsid w:val="003F7F8A"/>
    <w:rsid w:val="00403C3A"/>
    <w:rsid w:val="00406503"/>
    <w:rsid w:val="00412840"/>
    <w:rsid w:val="00414351"/>
    <w:rsid w:val="00416FFE"/>
    <w:rsid w:val="00421B00"/>
    <w:rsid w:val="00422376"/>
    <w:rsid w:val="00422A00"/>
    <w:rsid w:val="00424C05"/>
    <w:rsid w:val="00424DCA"/>
    <w:rsid w:val="00425C56"/>
    <w:rsid w:val="00432002"/>
    <w:rsid w:val="00433767"/>
    <w:rsid w:val="00436C54"/>
    <w:rsid w:val="00437D81"/>
    <w:rsid w:val="00445A03"/>
    <w:rsid w:val="00452F11"/>
    <w:rsid w:val="00453DEC"/>
    <w:rsid w:val="004541EC"/>
    <w:rsid w:val="004553A9"/>
    <w:rsid w:val="00464131"/>
    <w:rsid w:val="0047230B"/>
    <w:rsid w:val="00473FAD"/>
    <w:rsid w:val="004756D7"/>
    <w:rsid w:val="0047575B"/>
    <w:rsid w:val="00480B6F"/>
    <w:rsid w:val="00495013"/>
    <w:rsid w:val="0049601A"/>
    <w:rsid w:val="004A0836"/>
    <w:rsid w:val="004A40AF"/>
    <w:rsid w:val="004A5E48"/>
    <w:rsid w:val="004B0427"/>
    <w:rsid w:val="004B667D"/>
    <w:rsid w:val="004C0A2F"/>
    <w:rsid w:val="004C5320"/>
    <w:rsid w:val="004D1697"/>
    <w:rsid w:val="004D3721"/>
    <w:rsid w:val="004D56EA"/>
    <w:rsid w:val="004E0F61"/>
    <w:rsid w:val="004E232D"/>
    <w:rsid w:val="004E4513"/>
    <w:rsid w:val="004E48C6"/>
    <w:rsid w:val="004F0821"/>
    <w:rsid w:val="004F2300"/>
    <w:rsid w:val="004F3562"/>
    <w:rsid w:val="004F5B9A"/>
    <w:rsid w:val="004F5E6E"/>
    <w:rsid w:val="004F7443"/>
    <w:rsid w:val="0050230D"/>
    <w:rsid w:val="00504F19"/>
    <w:rsid w:val="00511D6F"/>
    <w:rsid w:val="00513596"/>
    <w:rsid w:val="00513F17"/>
    <w:rsid w:val="005164D2"/>
    <w:rsid w:val="0051678A"/>
    <w:rsid w:val="0052076E"/>
    <w:rsid w:val="00520AD7"/>
    <w:rsid w:val="0052357A"/>
    <w:rsid w:val="005273E9"/>
    <w:rsid w:val="00531A12"/>
    <w:rsid w:val="005341EF"/>
    <w:rsid w:val="0053424F"/>
    <w:rsid w:val="00534872"/>
    <w:rsid w:val="00535BA2"/>
    <w:rsid w:val="005407BC"/>
    <w:rsid w:val="00543042"/>
    <w:rsid w:val="00547DC6"/>
    <w:rsid w:val="00547ED2"/>
    <w:rsid w:val="0055317A"/>
    <w:rsid w:val="0055491B"/>
    <w:rsid w:val="00556F96"/>
    <w:rsid w:val="00564A4A"/>
    <w:rsid w:val="00572D93"/>
    <w:rsid w:val="00580784"/>
    <w:rsid w:val="00581456"/>
    <w:rsid w:val="005819E3"/>
    <w:rsid w:val="005931F0"/>
    <w:rsid w:val="0059461C"/>
    <w:rsid w:val="00596115"/>
    <w:rsid w:val="005A4A06"/>
    <w:rsid w:val="005A5FDF"/>
    <w:rsid w:val="005A6BE6"/>
    <w:rsid w:val="005B0C71"/>
    <w:rsid w:val="005B2FB7"/>
    <w:rsid w:val="005B65FD"/>
    <w:rsid w:val="005C45E6"/>
    <w:rsid w:val="005C5E59"/>
    <w:rsid w:val="005D1C05"/>
    <w:rsid w:val="005D4022"/>
    <w:rsid w:val="005D68EA"/>
    <w:rsid w:val="005E20DA"/>
    <w:rsid w:val="005E2FBE"/>
    <w:rsid w:val="005F0661"/>
    <w:rsid w:val="005F160F"/>
    <w:rsid w:val="005F4883"/>
    <w:rsid w:val="005F5D19"/>
    <w:rsid w:val="006001B3"/>
    <w:rsid w:val="006007E5"/>
    <w:rsid w:val="00601253"/>
    <w:rsid w:val="00602499"/>
    <w:rsid w:val="006141C0"/>
    <w:rsid w:val="006147B2"/>
    <w:rsid w:val="00615145"/>
    <w:rsid w:val="00623706"/>
    <w:rsid w:val="0062493F"/>
    <w:rsid w:val="00626137"/>
    <w:rsid w:val="00631547"/>
    <w:rsid w:val="006328C2"/>
    <w:rsid w:val="0063355E"/>
    <w:rsid w:val="006433A3"/>
    <w:rsid w:val="00650209"/>
    <w:rsid w:val="00650D4E"/>
    <w:rsid w:val="006566CC"/>
    <w:rsid w:val="00661F16"/>
    <w:rsid w:val="0066225D"/>
    <w:rsid w:val="00665A52"/>
    <w:rsid w:val="006727CA"/>
    <w:rsid w:val="006749B5"/>
    <w:rsid w:val="00676BF4"/>
    <w:rsid w:val="00677987"/>
    <w:rsid w:val="00684291"/>
    <w:rsid w:val="00686412"/>
    <w:rsid w:val="00686F35"/>
    <w:rsid w:val="00690909"/>
    <w:rsid w:val="00692D04"/>
    <w:rsid w:val="00697F4A"/>
    <w:rsid w:val="006B2F29"/>
    <w:rsid w:val="006B35C2"/>
    <w:rsid w:val="006B391A"/>
    <w:rsid w:val="006B43E7"/>
    <w:rsid w:val="006B5AC8"/>
    <w:rsid w:val="006C423C"/>
    <w:rsid w:val="006C6A76"/>
    <w:rsid w:val="006D35C3"/>
    <w:rsid w:val="006D433E"/>
    <w:rsid w:val="006D519E"/>
    <w:rsid w:val="006D5604"/>
    <w:rsid w:val="006D7C83"/>
    <w:rsid w:val="006D7DA2"/>
    <w:rsid w:val="006E0537"/>
    <w:rsid w:val="006E471E"/>
    <w:rsid w:val="006F0E58"/>
    <w:rsid w:val="006F52D3"/>
    <w:rsid w:val="006F53EC"/>
    <w:rsid w:val="006F6028"/>
    <w:rsid w:val="006F6AF2"/>
    <w:rsid w:val="0070450C"/>
    <w:rsid w:val="007045D3"/>
    <w:rsid w:val="00705CE6"/>
    <w:rsid w:val="007076D7"/>
    <w:rsid w:val="00707D82"/>
    <w:rsid w:val="0072014F"/>
    <w:rsid w:val="00720C8A"/>
    <w:rsid w:val="00721D88"/>
    <w:rsid w:val="00722122"/>
    <w:rsid w:val="00722C05"/>
    <w:rsid w:val="00723352"/>
    <w:rsid w:val="007234A3"/>
    <w:rsid w:val="00727EE6"/>
    <w:rsid w:val="00731756"/>
    <w:rsid w:val="00732495"/>
    <w:rsid w:val="007363BF"/>
    <w:rsid w:val="00737108"/>
    <w:rsid w:val="007404A8"/>
    <w:rsid w:val="00741BBC"/>
    <w:rsid w:val="00744CF4"/>
    <w:rsid w:val="00746957"/>
    <w:rsid w:val="00746F8D"/>
    <w:rsid w:val="00750B2A"/>
    <w:rsid w:val="0076180E"/>
    <w:rsid w:val="007620EA"/>
    <w:rsid w:val="007637E3"/>
    <w:rsid w:val="007753EB"/>
    <w:rsid w:val="007761A2"/>
    <w:rsid w:val="007838E8"/>
    <w:rsid w:val="00783936"/>
    <w:rsid w:val="00783BCB"/>
    <w:rsid w:val="0078501D"/>
    <w:rsid w:val="007860F8"/>
    <w:rsid w:val="00786C80"/>
    <w:rsid w:val="00793787"/>
    <w:rsid w:val="00796045"/>
    <w:rsid w:val="00796667"/>
    <w:rsid w:val="00796D9F"/>
    <w:rsid w:val="007A138C"/>
    <w:rsid w:val="007A3471"/>
    <w:rsid w:val="007A48B2"/>
    <w:rsid w:val="007A50C0"/>
    <w:rsid w:val="007A51A2"/>
    <w:rsid w:val="007A6964"/>
    <w:rsid w:val="007B0C1B"/>
    <w:rsid w:val="007B4410"/>
    <w:rsid w:val="007B5A72"/>
    <w:rsid w:val="007B696C"/>
    <w:rsid w:val="007C27E9"/>
    <w:rsid w:val="007C3280"/>
    <w:rsid w:val="007C7FB9"/>
    <w:rsid w:val="007D26EC"/>
    <w:rsid w:val="007D3AE8"/>
    <w:rsid w:val="007D4162"/>
    <w:rsid w:val="007D53D1"/>
    <w:rsid w:val="007F1422"/>
    <w:rsid w:val="007F31BB"/>
    <w:rsid w:val="007F610D"/>
    <w:rsid w:val="0080054A"/>
    <w:rsid w:val="00801241"/>
    <w:rsid w:val="008031A5"/>
    <w:rsid w:val="0080358B"/>
    <w:rsid w:val="00803CDB"/>
    <w:rsid w:val="00807A63"/>
    <w:rsid w:val="008105F8"/>
    <w:rsid w:val="00813012"/>
    <w:rsid w:val="00813665"/>
    <w:rsid w:val="008177E4"/>
    <w:rsid w:val="008208FB"/>
    <w:rsid w:val="00826AE1"/>
    <w:rsid w:val="00827D68"/>
    <w:rsid w:val="008323E7"/>
    <w:rsid w:val="00837879"/>
    <w:rsid w:val="00837CE9"/>
    <w:rsid w:val="008404C7"/>
    <w:rsid w:val="00842712"/>
    <w:rsid w:val="008447EA"/>
    <w:rsid w:val="008529F8"/>
    <w:rsid w:val="008576EF"/>
    <w:rsid w:val="008627EA"/>
    <w:rsid w:val="008646D5"/>
    <w:rsid w:val="008650F9"/>
    <w:rsid w:val="00867A7C"/>
    <w:rsid w:val="00870DAE"/>
    <w:rsid w:val="00871D96"/>
    <w:rsid w:val="008769AC"/>
    <w:rsid w:val="008800A0"/>
    <w:rsid w:val="00880D2C"/>
    <w:rsid w:val="00880DE8"/>
    <w:rsid w:val="00892CBA"/>
    <w:rsid w:val="00894838"/>
    <w:rsid w:val="008A01C0"/>
    <w:rsid w:val="008A11F0"/>
    <w:rsid w:val="008A7684"/>
    <w:rsid w:val="008B46E8"/>
    <w:rsid w:val="008B5075"/>
    <w:rsid w:val="008C47DF"/>
    <w:rsid w:val="008D0189"/>
    <w:rsid w:val="008D35A8"/>
    <w:rsid w:val="008D55D7"/>
    <w:rsid w:val="008D7BA3"/>
    <w:rsid w:val="008E0862"/>
    <w:rsid w:val="008E1582"/>
    <w:rsid w:val="008E2226"/>
    <w:rsid w:val="008E46EF"/>
    <w:rsid w:val="008E5987"/>
    <w:rsid w:val="008E6325"/>
    <w:rsid w:val="008E645C"/>
    <w:rsid w:val="008E66C5"/>
    <w:rsid w:val="008E68C7"/>
    <w:rsid w:val="008E7039"/>
    <w:rsid w:val="008F4C1B"/>
    <w:rsid w:val="008F528D"/>
    <w:rsid w:val="008F6C29"/>
    <w:rsid w:val="00906575"/>
    <w:rsid w:val="009114E5"/>
    <w:rsid w:val="009144FB"/>
    <w:rsid w:val="0091599D"/>
    <w:rsid w:val="0091695F"/>
    <w:rsid w:val="00916C1C"/>
    <w:rsid w:val="00922371"/>
    <w:rsid w:val="00930CBF"/>
    <w:rsid w:val="00933339"/>
    <w:rsid w:val="00937994"/>
    <w:rsid w:val="00944304"/>
    <w:rsid w:val="009522F3"/>
    <w:rsid w:val="00954F04"/>
    <w:rsid w:val="009553B9"/>
    <w:rsid w:val="00956937"/>
    <w:rsid w:val="0095731D"/>
    <w:rsid w:val="00961F33"/>
    <w:rsid w:val="00966D1F"/>
    <w:rsid w:val="009703E8"/>
    <w:rsid w:val="00971259"/>
    <w:rsid w:val="009766E0"/>
    <w:rsid w:val="009772B1"/>
    <w:rsid w:val="009854CA"/>
    <w:rsid w:val="00986175"/>
    <w:rsid w:val="00987FDF"/>
    <w:rsid w:val="00992703"/>
    <w:rsid w:val="00992C1B"/>
    <w:rsid w:val="00994212"/>
    <w:rsid w:val="00995F72"/>
    <w:rsid w:val="009A15EC"/>
    <w:rsid w:val="009A321E"/>
    <w:rsid w:val="009A3F16"/>
    <w:rsid w:val="009B139A"/>
    <w:rsid w:val="009B17B1"/>
    <w:rsid w:val="009B6C86"/>
    <w:rsid w:val="009C32CD"/>
    <w:rsid w:val="009C3B2E"/>
    <w:rsid w:val="009D0E41"/>
    <w:rsid w:val="009D2513"/>
    <w:rsid w:val="009D433E"/>
    <w:rsid w:val="009D45C7"/>
    <w:rsid w:val="009D50E1"/>
    <w:rsid w:val="009D74BF"/>
    <w:rsid w:val="009E23FC"/>
    <w:rsid w:val="009F1E19"/>
    <w:rsid w:val="00A00772"/>
    <w:rsid w:val="00A01DBC"/>
    <w:rsid w:val="00A020DA"/>
    <w:rsid w:val="00A049C4"/>
    <w:rsid w:val="00A10357"/>
    <w:rsid w:val="00A13D85"/>
    <w:rsid w:val="00A14598"/>
    <w:rsid w:val="00A15802"/>
    <w:rsid w:val="00A211C4"/>
    <w:rsid w:val="00A26905"/>
    <w:rsid w:val="00A2783E"/>
    <w:rsid w:val="00A32432"/>
    <w:rsid w:val="00A32501"/>
    <w:rsid w:val="00A35E01"/>
    <w:rsid w:val="00A363F2"/>
    <w:rsid w:val="00A40BA0"/>
    <w:rsid w:val="00A40D2A"/>
    <w:rsid w:val="00A570E2"/>
    <w:rsid w:val="00A575C8"/>
    <w:rsid w:val="00A601B8"/>
    <w:rsid w:val="00A60FEF"/>
    <w:rsid w:val="00A61A5E"/>
    <w:rsid w:val="00A6257B"/>
    <w:rsid w:val="00A628F6"/>
    <w:rsid w:val="00A62CB8"/>
    <w:rsid w:val="00A664A7"/>
    <w:rsid w:val="00A72748"/>
    <w:rsid w:val="00A77EFC"/>
    <w:rsid w:val="00A815B4"/>
    <w:rsid w:val="00A818F6"/>
    <w:rsid w:val="00A86766"/>
    <w:rsid w:val="00A92069"/>
    <w:rsid w:val="00A9676D"/>
    <w:rsid w:val="00AA4AF6"/>
    <w:rsid w:val="00AA780C"/>
    <w:rsid w:val="00AB1A37"/>
    <w:rsid w:val="00AB45AE"/>
    <w:rsid w:val="00AB5C5A"/>
    <w:rsid w:val="00AC15E3"/>
    <w:rsid w:val="00AC4334"/>
    <w:rsid w:val="00AD2B54"/>
    <w:rsid w:val="00AD4E42"/>
    <w:rsid w:val="00AD75A9"/>
    <w:rsid w:val="00AD780E"/>
    <w:rsid w:val="00AE05D0"/>
    <w:rsid w:val="00AE05F4"/>
    <w:rsid w:val="00AE2C44"/>
    <w:rsid w:val="00AE2D6D"/>
    <w:rsid w:val="00AE360F"/>
    <w:rsid w:val="00AE603F"/>
    <w:rsid w:val="00AE6CA6"/>
    <w:rsid w:val="00AF3EAE"/>
    <w:rsid w:val="00B012DA"/>
    <w:rsid w:val="00B01669"/>
    <w:rsid w:val="00B0318D"/>
    <w:rsid w:val="00B03E8A"/>
    <w:rsid w:val="00B06B02"/>
    <w:rsid w:val="00B10FB6"/>
    <w:rsid w:val="00B12FBD"/>
    <w:rsid w:val="00B13CC8"/>
    <w:rsid w:val="00B22115"/>
    <w:rsid w:val="00B259D8"/>
    <w:rsid w:val="00B2602B"/>
    <w:rsid w:val="00B35BBD"/>
    <w:rsid w:val="00B412DC"/>
    <w:rsid w:val="00B464D1"/>
    <w:rsid w:val="00B471D8"/>
    <w:rsid w:val="00B5070A"/>
    <w:rsid w:val="00B56912"/>
    <w:rsid w:val="00B57621"/>
    <w:rsid w:val="00B60E26"/>
    <w:rsid w:val="00B637F5"/>
    <w:rsid w:val="00B64F22"/>
    <w:rsid w:val="00B707A6"/>
    <w:rsid w:val="00B70D13"/>
    <w:rsid w:val="00B725E4"/>
    <w:rsid w:val="00B725E5"/>
    <w:rsid w:val="00B75AA3"/>
    <w:rsid w:val="00B76BBE"/>
    <w:rsid w:val="00B80637"/>
    <w:rsid w:val="00B81731"/>
    <w:rsid w:val="00B82678"/>
    <w:rsid w:val="00B8758C"/>
    <w:rsid w:val="00B9036F"/>
    <w:rsid w:val="00B90509"/>
    <w:rsid w:val="00B93EDF"/>
    <w:rsid w:val="00B96AA1"/>
    <w:rsid w:val="00BA0170"/>
    <w:rsid w:val="00BA6D69"/>
    <w:rsid w:val="00BA75CC"/>
    <w:rsid w:val="00BB128D"/>
    <w:rsid w:val="00BB15E9"/>
    <w:rsid w:val="00BB28A9"/>
    <w:rsid w:val="00BB2C08"/>
    <w:rsid w:val="00BB3784"/>
    <w:rsid w:val="00BB536F"/>
    <w:rsid w:val="00BB5C1A"/>
    <w:rsid w:val="00BC4BDD"/>
    <w:rsid w:val="00BC4F83"/>
    <w:rsid w:val="00BC73F2"/>
    <w:rsid w:val="00BC73FD"/>
    <w:rsid w:val="00BD14EF"/>
    <w:rsid w:val="00BD6A81"/>
    <w:rsid w:val="00BE0706"/>
    <w:rsid w:val="00BE2BB5"/>
    <w:rsid w:val="00BE5204"/>
    <w:rsid w:val="00BE701D"/>
    <w:rsid w:val="00BF1708"/>
    <w:rsid w:val="00BF2741"/>
    <w:rsid w:val="00BF4468"/>
    <w:rsid w:val="00BF48E0"/>
    <w:rsid w:val="00BF78C3"/>
    <w:rsid w:val="00C01208"/>
    <w:rsid w:val="00C01872"/>
    <w:rsid w:val="00C01AD9"/>
    <w:rsid w:val="00C0352C"/>
    <w:rsid w:val="00C03BF7"/>
    <w:rsid w:val="00C040E9"/>
    <w:rsid w:val="00C0714A"/>
    <w:rsid w:val="00C104FA"/>
    <w:rsid w:val="00C11709"/>
    <w:rsid w:val="00C13634"/>
    <w:rsid w:val="00C16A23"/>
    <w:rsid w:val="00C16F06"/>
    <w:rsid w:val="00C21F0E"/>
    <w:rsid w:val="00C26FC8"/>
    <w:rsid w:val="00C27C74"/>
    <w:rsid w:val="00C31278"/>
    <w:rsid w:val="00C33913"/>
    <w:rsid w:val="00C37F48"/>
    <w:rsid w:val="00C404AF"/>
    <w:rsid w:val="00C4641D"/>
    <w:rsid w:val="00C53DBE"/>
    <w:rsid w:val="00C55FB8"/>
    <w:rsid w:val="00C640C4"/>
    <w:rsid w:val="00C65ABF"/>
    <w:rsid w:val="00C74159"/>
    <w:rsid w:val="00C74221"/>
    <w:rsid w:val="00C74650"/>
    <w:rsid w:val="00C80197"/>
    <w:rsid w:val="00C8380A"/>
    <w:rsid w:val="00C84B87"/>
    <w:rsid w:val="00C85187"/>
    <w:rsid w:val="00C85BCC"/>
    <w:rsid w:val="00C90481"/>
    <w:rsid w:val="00C90600"/>
    <w:rsid w:val="00C91B0A"/>
    <w:rsid w:val="00C92389"/>
    <w:rsid w:val="00C9266D"/>
    <w:rsid w:val="00C92A38"/>
    <w:rsid w:val="00C93D58"/>
    <w:rsid w:val="00C9533E"/>
    <w:rsid w:val="00C972F5"/>
    <w:rsid w:val="00C97813"/>
    <w:rsid w:val="00CA560E"/>
    <w:rsid w:val="00CA5E87"/>
    <w:rsid w:val="00CA6390"/>
    <w:rsid w:val="00CA670A"/>
    <w:rsid w:val="00CA6CC2"/>
    <w:rsid w:val="00CB2D5A"/>
    <w:rsid w:val="00CB4565"/>
    <w:rsid w:val="00CC1F80"/>
    <w:rsid w:val="00CC2DB5"/>
    <w:rsid w:val="00CC7B38"/>
    <w:rsid w:val="00CD509C"/>
    <w:rsid w:val="00CE1EA8"/>
    <w:rsid w:val="00CE29C5"/>
    <w:rsid w:val="00CE35A1"/>
    <w:rsid w:val="00CE388E"/>
    <w:rsid w:val="00CE44A6"/>
    <w:rsid w:val="00CE4D0B"/>
    <w:rsid w:val="00CF03C3"/>
    <w:rsid w:val="00CF0BF7"/>
    <w:rsid w:val="00CF27C9"/>
    <w:rsid w:val="00CF725A"/>
    <w:rsid w:val="00D05A6D"/>
    <w:rsid w:val="00D0698E"/>
    <w:rsid w:val="00D136D0"/>
    <w:rsid w:val="00D13BEC"/>
    <w:rsid w:val="00D20766"/>
    <w:rsid w:val="00D21F0F"/>
    <w:rsid w:val="00D2265F"/>
    <w:rsid w:val="00D26C65"/>
    <w:rsid w:val="00D304AA"/>
    <w:rsid w:val="00D32207"/>
    <w:rsid w:val="00D3475E"/>
    <w:rsid w:val="00D370B5"/>
    <w:rsid w:val="00D42A6B"/>
    <w:rsid w:val="00D55D28"/>
    <w:rsid w:val="00D60B8A"/>
    <w:rsid w:val="00D60EFB"/>
    <w:rsid w:val="00D61DAC"/>
    <w:rsid w:val="00D62471"/>
    <w:rsid w:val="00D652EC"/>
    <w:rsid w:val="00D65D04"/>
    <w:rsid w:val="00D674FA"/>
    <w:rsid w:val="00D70046"/>
    <w:rsid w:val="00D73243"/>
    <w:rsid w:val="00D75E9C"/>
    <w:rsid w:val="00D77E5E"/>
    <w:rsid w:val="00D84B6D"/>
    <w:rsid w:val="00D85725"/>
    <w:rsid w:val="00D87F90"/>
    <w:rsid w:val="00D912DE"/>
    <w:rsid w:val="00D925DC"/>
    <w:rsid w:val="00D93970"/>
    <w:rsid w:val="00D95496"/>
    <w:rsid w:val="00D95B6A"/>
    <w:rsid w:val="00DA4226"/>
    <w:rsid w:val="00DA442B"/>
    <w:rsid w:val="00DA64EC"/>
    <w:rsid w:val="00DB012D"/>
    <w:rsid w:val="00DB15AD"/>
    <w:rsid w:val="00DB172E"/>
    <w:rsid w:val="00DB2BA4"/>
    <w:rsid w:val="00DB3C5D"/>
    <w:rsid w:val="00DB4917"/>
    <w:rsid w:val="00DB51C1"/>
    <w:rsid w:val="00DB5C9A"/>
    <w:rsid w:val="00DB5E6D"/>
    <w:rsid w:val="00DB7491"/>
    <w:rsid w:val="00DC19B1"/>
    <w:rsid w:val="00DC29D7"/>
    <w:rsid w:val="00DC4B37"/>
    <w:rsid w:val="00DD00BB"/>
    <w:rsid w:val="00DD1772"/>
    <w:rsid w:val="00DE1B49"/>
    <w:rsid w:val="00DE3329"/>
    <w:rsid w:val="00DE5CC0"/>
    <w:rsid w:val="00DF2812"/>
    <w:rsid w:val="00DF5076"/>
    <w:rsid w:val="00E020AB"/>
    <w:rsid w:val="00E031D3"/>
    <w:rsid w:val="00E0587E"/>
    <w:rsid w:val="00E10991"/>
    <w:rsid w:val="00E114F2"/>
    <w:rsid w:val="00E119D2"/>
    <w:rsid w:val="00E1322F"/>
    <w:rsid w:val="00E1349B"/>
    <w:rsid w:val="00E149B3"/>
    <w:rsid w:val="00E164FA"/>
    <w:rsid w:val="00E22976"/>
    <w:rsid w:val="00E230C6"/>
    <w:rsid w:val="00E235FC"/>
    <w:rsid w:val="00E273BC"/>
    <w:rsid w:val="00E31E83"/>
    <w:rsid w:val="00E32057"/>
    <w:rsid w:val="00E33130"/>
    <w:rsid w:val="00E33566"/>
    <w:rsid w:val="00E34166"/>
    <w:rsid w:val="00E37D19"/>
    <w:rsid w:val="00E405FA"/>
    <w:rsid w:val="00E46D77"/>
    <w:rsid w:val="00E47CA6"/>
    <w:rsid w:val="00E56527"/>
    <w:rsid w:val="00E56A34"/>
    <w:rsid w:val="00E57841"/>
    <w:rsid w:val="00E57CB6"/>
    <w:rsid w:val="00E625A5"/>
    <w:rsid w:val="00E629B6"/>
    <w:rsid w:val="00E62BD6"/>
    <w:rsid w:val="00E630E7"/>
    <w:rsid w:val="00E64E79"/>
    <w:rsid w:val="00E6621B"/>
    <w:rsid w:val="00E66BCD"/>
    <w:rsid w:val="00E6743E"/>
    <w:rsid w:val="00E67E99"/>
    <w:rsid w:val="00E71228"/>
    <w:rsid w:val="00E7159D"/>
    <w:rsid w:val="00E7189F"/>
    <w:rsid w:val="00E72AEB"/>
    <w:rsid w:val="00E74970"/>
    <w:rsid w:val="00E754CE"/>
    <w:rsid w:val="00E7740A"/>
    <w:rsid w:val="00E822C2"/>
    <w:rsid w:val="00E825F7"/>
    <w:rsid w:val="00E83387"/>
    <w:rsid w:val="00E83AC2"/>
    <w:rsid w:val="00E85C4D"/>
    <w:rsid w:val="00E86133"/>
    <w:rsid w:val="00E92E0E"/>
    <w:rsid w:val="00E946DB"/>
    <w:rsid w:val="00E94D3D"/>
    <w:rsid w:val="00E96A72"/>
    <w:rsid w:val="00EA0045"/>
    <w:rsid w:val="00EA1A55"/>
    <w:rsid w:val="00EA4A20"/>
    <w:rsid w:val="00EA4E16"/>
    <w:rsid w:val="00EA53BE"/>
    <w:rsid w:val="00EA6B4C"/>
    <w:rsid w:val="00EA7E56"/>
    <w:rsid w:val="00EB32CC"/>
    <w:rsid w:val="00EB58F2"/>
    <w:rsid w:val="00EB6ED6"/>
    <w:rsid w:val="00EC1466"/>
    <w:rsid w:val="00EC176A"/>
    <w:rsid w:val="00EC32CC"/>
    <w:rsid w:val="00EC6851"/>
    <w:rsid w:val="00EC720A"/>
    <w:rsid w:val="00EC7879"/>
    <w:rsid w:val="00ED0A17"/>
    <w:rsid w:val="00ED0C73"/>
    <w:rsid w:val="00ED2249"/>
    <w:rsid w:val="00EE1BD2"/>
    <w:rsid w:val="00EE4548"/>
    <w:rsid w:val="00EE604A"/>
    <w:rsid w:val="00EF36DB"/>
    <w:rsid w:val="00EF45DB"/>
    <w:rsid w:val="00EF4708"/>
    <w:rsid w:val="00EF6DEE"/>
    <w:rsid w:val="00EF7ED8"/>
    <w:rsid w:val="00F022B3"/>
    <w:rsid w:val="00F028ED"/>
    <w:rsid w:val="00F02A5D"/>
    <w:rsid w:val="00F037C6"/>
    <w:rsid w:val="00F04D31"/>
    <w:rsid w:val="00F11AA8"/>
    <w:rsid w:val="00F12475"/>
    <w:rsid w:val="00F127F2"/>
    <w:rsid w:val="00F16358"/>
    <w:rsid w:val="00F20A44"/>
    <w:rsid w:val="00F27D3F"/>
    <w:rsid w:val="00F3710D"/>
    <w:rsid w:val="00F37C35"/>
    <w:rsid w:val="00F37D87"/>
    <w:rsid w:val="00F4063F"/>
    <w:rsid w:val="00F41C20"/>
    <w:rsid w:val="00F4285D"/>
    <w:rsid w:val="00F517A8"/>
    <w:rsid w:val="00F53E54"/>
    <w:rsid w:val="00F53EB3"/>
    <w:rsid w:val="00F550CD"/>
    <w:rsid w:val="00F55AD8"/>
    <w:rsid w:val="00F6180C"/>
    <w:rsid w:val="00F63D59"/>
    <w:rsid w:val="00F646CB"/>
    <w:rsid w:val="00F738D9"/>
    <w:rsid w:val="00F74890"/>
    <w:rsid w:val="00F74EAB"/>
    <w:rsid w:val="00F74F86"/>
    <w:rsid w:val="00F74F8A"/>
    <w:rsid w:val="00F76CC3"/>
    <w:rsid w:val="00F772A1"/>
    <w:rsid w:val="00F82F55"/>
    <w:rsid w:val="00F85FDD"/>
    <w:rsid w:val="00F870D1"/>
    <w:rsid w:val="00F90D0D"/>
    <w:rsid w:val="00F931CF"/>
    <w:rsid w:val="00F942C1"/>
    <w:rsid w:val="00F9738C"/>
    <w:rsid w:val="00FA051E"/>
    <w:rsid w:val="00FA0A2E"/>
    <w:rsid w:val="00FA46CF"/>
    <w:rsid w:val="00FA4E6B"/>
    <w:rsid w:val="00FA635C"/>
    <w:rsid w:val="00FA7BA8"/>
    <w:rsid w:val="00FB00A8"/>
    <w:rsid w:val="00FB5FFA"/>
    <w:rsid w:val="00FC1900"/>
    <w:rsid w:val="00FC3470"/>
    <w:rsid w:val="00FD0EDB"/>
    <w:rsid w:val="00FD5B3C"/>
    <w:rsid w:val="00FD72F9"/>
    <w:rsid w:val="00FE6AE3"/>
    <w:rsid w:val="00FE6C7F"/>
    <w:rsid w:val="00FF1356"/>
    <w:rsid w:val="00FF40ED"/>
    <w:rsid w:val="00FF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A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3D58"/>
    <w:pPr>
      <w:overflowPunct w:val="0"/>
      <w:autoSpaceDE w:val="0"/>
      <w:autoSpaceDN w:val="0"/>
      <w:adjustRightInd w:val="0"/>
      <w:jc w:val="both"/>
      <w:textAlignment w:val="baseline"/>
    </w:pPr>
    <w:rPr>
      <w:sz w:val="28"/>
    </w:rPr>
  </w:style>
  <w:style w:type="paragraph" w:styleId="1">
    <w:name w:val="heading 1"/>
    <w:aliases w:val="Глава"/>
    <w:basedOn w:val="a0"/>
    <w:next w:val="a1"/>
    <w:link w:val="10"/>
    <w:uiPriority w:val="99"/>
    <w:qFormat/>
    <w:pPr>
      <w:keepNext/>
      <w:pageBreakBefore/>
      <w:spacing w:after="240"/>
      <w:jc w:val="center"/>
      <w:outlineLvl w:val="0"/>
    </w:pPr>
    <w:rPr>
      <w:b/>
      <w:caps/>
      <w:kern w:val="28"/>
      <w:sz w:val="32"/>
    </w:rPr>
  </w:style>
  <w:style w:type="paragraph" w:styleId="2">
    <w:name w:val="heading 2"/>
    <w:aliases w:val="Раздел"/>
    <w:basedOn w:val="a0"/>
    <w:next w:val="a1"/>
    <w:link w:val="20"/>
    <w:uiPriority w:val="9"/>
    <w:qFormat/>
    <w:pPr>
      <w:keepNext/>
      <w:keepLines/>
      <w:spacing w:after="240"/>
      <w:jc w:val="center"/>
      <w:outlineLvl w:val="1"/>
    </w:pPr>
    <w:rPr>
      <w:b/>
      <w:caps/>
      <w:kern w:val="20"/>
    </w:rPr>
  </w:style>
  <w:style w:type="paragraph" w:styleId="3">
    <w:name w:val="heading 3"/>
    <w:aliases w:val="Подраздел"/>
    <w:basedOn w:val="a0"/>
    <w:next w:val="a1"/>
    <w:link w:val="30"/>
    <w:uiPriority w:val="9"/>
    <w:qFormat/>
    <w:pPr>
      <w:keepNext/>
      <w:keepLines/>
      <w:spacing w:after="120"/>
      <w:jc w:val="center"/>
      <w:outlineLvl w:val="2"/>
    </w:pPr>
    <w:rPr>
      <w:b/>
    </w:rPr>
  </w:style>
  <w:style w:type="paragraph" w:styleId="4">
    <w:name w:val="heading 4"/>
    <w:aliases w:val="Дополнительный"/>
    <w:basedOn w:val="a0"/>
    <w:next w:val="a1"/>
    <w:link w:val="40"/>
    <w:qFormat/>
    <w:pPr>
      <w:keepNext/>
      <w:keepLines/>
      <w:spacing w:after="60"/>
      <w:jc w:val="center"/>
      <w:outlineLvl w:val="3"/>
    </w:pPr>
    <w:rPr>
      <w:b/>
      <w:kern w:val="20"/>
      <w:sz w:val="24"/>
    </w:rPr>
  </w:style>
  <w:style w:type="paragraph" w:styleId="5">
    <w:name w:val="heading 5"/>
    <w:aliases w:val="Номер главы"/>
    <w:basedOn w:val="a0"/>
    <w:next w:val="a1"/>
    <w:link w:val="50"/>
    <w:qFormat/>
    <w:pPr>
      <w:keepNext/>
      <w:pageBreakBefore/>
      <w:spacing w:after="240"/>
      <w:jc w:val="center"/>
      <w:outlineLvl w:val="4"/>
    </w:pPr>
    <w:rPr>
      <w:b/>
      <w:caps/>
      <w:kern w:val="20"/>
    </w:rPr>
  </w:style>
  <w:style w:type="paragraph" w:styleId="6">
    <w:name w:val="heading 6"/>
    <w:basedOn w:val="a0"/>
    <w:next w:val="a1"/>
    <w:link w:val="60"/>
    <w:uiPriority w:val="9"/>
    <w:qFormat/>
    <w:pPr>
      <w:spacing w:before="240" w:after="60"/>
      <w:outlineLvl w:val="5"/>
    </w:pPr>
    <w:rPr>
      <w:b/>
      <w:caps/>
      <w:kern w:val="20"/>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pPr>
      <w:ind w:firstLine="567"/>
    </w:pPr>
  </w:style>
  <w:style w:type="paragraph" w:styleId="a6">
    <w:name w:val="header"/>
    <w:basedOn w:val="a0"/>
    <w:link w:val="a7"/>
    <w:uiPriority w:val="99"/>
    <w:pPr>
      <w:tabs>
        <w:tab w:val="center" w:pos="4536"/>
        <w:tab w:val="right" w:pos="9072"/>
      </w:tabs>
      <w:jc w:val="left"/>
    </w:pPr>
  </w:style>
  <w:style w:type="character" w:styleId="a8">
    <w:name w:val="page number"/>
    <w:qFormat/>
    <w:rPr>
      <w:rFonts w:ascii="Courier New" w:hAnsi="Courier New"/>
      <w:sz w:val="20"/>
    </w:rPr>
  </w:style>
  <w:style w:type="paragraph" w:styleId="11">
    <w:name w:val="toc 1"/>
    <w:aliases w:val="ОГлава"/>
    <w:basedOn w:val="a0"/>
    <w:next w:val="a0"/>
    <w:semiHidden/>
    <w:pPr>
      <w:keepNext/>
      <w:tabs>
        <w:tab w:val="right" w:leader="underscore" w:pos="6350"/>
      </w:tabs>
      <w:spacing w:before="240" w:after="120"/>
      <w:jc w:val="left"/>
    </w:pPr>
    <w:rPr>
      <w:b/>
      <w:caps/>
      <w:sz w:val="24"/>
    </w:rPr>
  </w:style>
  <w:style w:type="paragraph" w:styleId="21">
    <w:name w:val="toc 2"/>
    <w:aliases w:val="ОРаздел"/>
    <w:basedOn w:val="2"/>
    <w:next w:val="a0"/>
    <w:semiHidden/>
    <w:pPr>
      <w:tabs>
        <w:tab w:val="right" w:leader="underscore" w:pos="6463"/>
      </w:tabs>
      <w:spacing w:after="0"/>
      <w:ind w:left="284"/>
      <w:jc w:val="left"/>
      <w:outlineLvl w:val="9"/>
    </w:pPr>
    <w:rPr>
      <w:b w:val="0"/>
      <w:caps w:val="0"/>
      <w:smallCaps/>
      <w:sz w:val="22"/>
    </w:rPr>
  </w:style>
  <w:style w:type="paragraph" w:styleId="31">
    <w:name w:val="toc 3"/>
    <w:aliases w:val="ОПодраздел"/>
    <w:basedOn w:val="a0"/>
    <w:next w:val="a0"/>
    <w:semiHidden/>
    <w:pPr>
      <w:tabs>
        <w:tab w:val="right" w:leader="underscore" w:pos="6463"/>
      </w:tabs>
      <w:ind w:left="567"/>
      <w:jc w:val="left"/>
    </w:pPr>
    <w:rPr>
      <w:kern w:val="20"/>
    </w:rPr>
  </w:style>
  <w:style w:type="paragraph" w:styleId="41">
    <w:name w:val="toc 4"/>
    <w:aliases w:val="ОВведение"/>
    <w:basedOn w:val="11"/>
    <w:next w:val="a0"/>
    <w:semiHidden/>
    <w:pPr>
      <w:pageBreakBefore/>
      <w:spacing w:before="120"/>
    </w:pPr>
  </w:style>
  <w:style w:type="paragraph" w:styleId="51">
    <w:name w:val="toc 5"/>
    <w:aliases w:val="ОПриложение"/>
    <w:basedOn w:val="11"/>
    <w:next w:val="a0"/>
    <w:semiHidden/>
  </w:style>
  <w:style w:type="table" w:styleId="a9">
    <w:name w:val="Table Grid"/>
    <w:basedOn w:val="a3"/>
    <w:uiPriority w:val="59"/>
    <w:rsid w:val="00FA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1">
    <w:name w:val="toc 7"/>
    <w:basedOn w:val="a0"/>
    <w:next w:val="a0"/>
    <w:semiHidden/>
    <w:pPr>
      <w:tabs>
        <w:tab w:val="right" w:leader="underscore" w:pos="6350"/>
      </w:tabs>
      <w:ind w:left="1000"/>
      <w:jc w:val="left"/>
    </w:pPr>
    <w:rPr>
      <w:sz w:val="18"/>
    </w:rPr>
  </w:style>
  <w:style w:type="paragraph" w:styleId="81">
    <w:name w:val="toc 8"/>
    <w:basedOn w:val="a0"/>
    <w:next w:val="a0"/>
    <w:semiHidden/>
    <w:pPr>
      <w:tabs>
        <w:tab w:val="right" w:leader="underscore" w:pos="6350"/>
      </w:tabs>
      <w:ind w:left="1200"/>
      <w:jc w:val="left"/>
    </w:pPr>
    <w:rPr>
      <w:sz w:val="18"/>
    </w:rPr>
  </w:style>
  <w:style w:type="paragraph" w:styleId="91">
    <w:name w:val="toc 9"/>
    <w:basedOn w:val="a0"/>
    <w:next w:val="a0"/>
    <w:semiHidden/>
    <w:pPr>
      <w:tabs>
        <w:tab w:val="right" w:leader="underscore" w:pos="6350"/>
      </w:tabs>
      <w:ind w:left="1400"/>
      <w:jc w:val="left"/>
    </w:pPr>
    <w:rPr>
      <w:sz w:val="18"/>
    </w:rPr>
  </w:style>
  <w:style w:type="paragraph" w:styleId="aa">
    <w:name w:val="Subtitle"/>
    <w:basedOn w:val="a0"/>
    <w:link w:val="ab"/>
    <w:qFormat/>
    <w:pPr>
      <w:spacing w:after="60"/>
      <w:jc w:val="center"/>
    </w:pPr>
    <w:rPr>
      <w:i/>
      <w:sz w:val="24"/>
    </w:rPr>
  </w:style>
  <w:style w:type="character" w:customStyle="1" w:styleId="ac">
    <w:name w:val="Горячие клавиши"/>
    <w:rPr>
      <w:i/>
      <w:sz w:val="24"/>
    </w:rPr>
  </w:style>
  <w:style w:type="character" w:customStyle="1" w:styleId="ad">
    <w:name w:val="Определения"/>
    <w:rPr>
      <w:rFonts w:ascii="Courier New" w:hAnsi="Courier New"/>
      <w:i/>
      <w:caps/>
      <w:sz w:val="24"/>
      <w:u w:val="none"/>
    </w:rPr>
  </w:style>
  <w:style w:type="character" w:customStyle="1" w:styleId="ae">
    <w:name w:val="Примечание"/>
    <w:rPr>
      <w:rFonts w:ascii="Courier New" w:hAnsi="Courier New"/>
      <w:b/>
      <w:sz w:val="24"/>
    </w:rPr>
  </w:style>
  <w:style w:type="paragraph" w:customStyle="1" w:styleId="af">
    <w:name w:val="Абзац примечания"/>
    <w:basedOn w:val="a1"/>
    <w:next w:val="a1"/>
    <w:pPr>
      <w:ind w:left="567" w:hanging="567"/>
    </w:pPr>
  </w:style>
  <w:style w:type="paragraph" w:styleId="af0">
    <w:name w:val="footer"/>
    <w:basedOn w:val="a0"/>
    <w:link w:val="af1"/>
    <w:uiPriority w:val="99"/>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f2">
    <w:name w:val="Основной с отступом"/>
    <w:basedOn w:val="a1"/>
    <w:pPr>
      <w:ind w:left="567" w:firstLine="0"/>
    </w:pPr>
  </w:style>
  <w:style w:type="paragraph" w:customStyle="1" w:styleId="af3">
    <w:name w:val="Пример"/>
    <w:basedOn w:val="a1"/>
    <w:next w:val="a0"/>
    <w:pPr>
      <w:keepNext/>
      <w:widowControl w:val="0"/>
      <w:ind w:firstLine="0"/>
    </w:pPr>
    <w:rPr>
      <w:b/>
    </w:rPr>
  </w:style>
  <w:style w:type="paragraph" w:customStyle="1" w:styleId="af4">
    <w:name w:val="Например"/>
    <w:basedOn w:val="a1"/>
    <w:next w:val="a0"/>
    <w:pPr>
      <w:keepNext/>
      <w:widowControl w:val="0"/>
      <w:ind w:firstLine="0"/>
    </w:pPr>
    <w:rPr>
      <w:rFonts w:ascii="Arial" w:hAnsi="Arial"/>
      <w:b/>
    </w:rPr>
  </w:style>
  <w:style w:type="paragraph" w:customStyle="1" w:styleId="af5">
    <w:name w:val="Функция"/>
    <w:basedOn w:val="a0"/>
    <w:pPr>
      <w:keepNext/>
      <w:jc w:val="left"/>
    </w:pPr>
    <w:rPr>
      <w:i/>
    </w:rPr>
  </w:style>
  <w:style w:type="paragraph" w:customStyle="1" w:styleId="af6">
    <w:name w:val="Нумерованный"/>
    <w:basedOn w:val="a1"/>
  </w:style>
  <w:style w:type="paragraph" w:customStyle="1" w:styleId="af7">
    <w:name w:val="Рисунок"/>
    <w:basedOn w:val="a1"/>
    <w:next w:val="a1"/>
    <w:pPr>
      <w:keepNext/>
      <w:keepLines/>
      <w:widowControl w:val="0"/>
      <w:ind w:firstLine="0"/>
      <w:jc w:val="center"/>
    </w:pPr>
  </w:style>
  <w:style w:type="paragraph" w:styleId="af8">
    <w:name w:val="caption"/>
    <w:basedOn w:val="a0"/>
    <w:next w:val="a0"/>
    <w:qFormat/>
    <w:pPr>
      <w:spacing w:before="120" w:after="120"/>
    </w:pPr>
    <w:rPr>
      <w:b/>
      <w:sz w:val="24"/>
    </w:rPr>
  </w:style>
  <w:style w:type="paragraph" w:styleId="61">
    <w:name w:val="toc 6"/>
    <w:basedOn w:val="a0"/>
    <w:next w:val="a0"/>
    <w:semiHidden/>
    <w:pPr>
      <w:tabs>
        <w:tab w:val="right" w:leader="dot" w:pos="9922"/>
      </w:tabs>
      <w:ind w:left="1100"/>
    </w:pPr>
  </w:style>
  <w:style w:type="paragraph" w:styleId="af9">
    <w:name w:val="Balloon Text"/>
    <w:basedOn w:val="a0"/>
    <w:link w:val="afa"/>
    <w:uiPriority w:val="99"/>
    <w:semiHidden/>
    <w:unhideWhenUsed/>
    <w:rsid w:val="002649D3"/>
    <w:rPr>
      <w:rFonts w:ascii="Segoe UI" w:hAnsi="Segoe UI" w:cs="Segoe UI"/>
      <w:sz w:val="18"/>
      <w:szCs w:val="18"/>
    </w:rPr>
  </w:style>
  <w:style w:type="character" w:customStyle="1" w:styleId="afa">
    <w:name w:val="Текст выноски Знак"/>
    <w:link w:val="af9"/>
    <w:uiPriority w:val="99"/>
    <w:semiHidden/>
    <w:rsid w:val="002649D3"/>
    <w:rPr>
      <w:rFonts w:ascii="Segoe UI" w:hAnsi="Segoe UI" w:cs="Segoe UI"/>
      <w:sz w:val="18"/>
      <w:szCs w:val="18"/>
    </w:rPr>
  </w:style>
  <w:style w:type="character" w:styleId="afb">
    <w:name w:val="annotation reference"/>
    <w:uiPriority w:val="99"/>
    <w:semiHidden/>
    <w:unhideWhenUsed/>
    <w:rsid w:val="008627EA"/>
    <w:rPr>
      <w:sz w:val="16"/>
      <w:szCs w:val="16"/>
    </w:rPr>
  </w:style>
  <w:style w:type="paragraph" w:styleId="afc">
    <w:name w:val="annotation text"/>
    <w:basedOn w:val="a0"/>
    <w:link w:val="afd"/>
    <w:uiPriority w:val="99"/>
    <w:unhideWhenUsed/>
    <w:rsid w:val="008627EA"/>
    <w:rPr>
      <w:sz w:val="20"/>
    </w:rPr>
  </w:style>
  <w:style w:type="character" w:customStyle="1" w:styleId="afd">
    <w:name w:val="Текст примечания Знак"/>
    <w:basedOn w:val="a2"/>
    <w:link w:val="afc"/>
    <w:uiPriority w:val="99"/>
    <w:rsid w:val="008627EA"/>
  </w:style>
  <w:style w:type="paragraph" w:styleId="afe">
    <w:name w:val="annotation subject"/>
    <w:basedOn w:val="afc"/>
    <w:next w:val="afc"/>
    <w:link w:val="aff"/>
    <w:uiPriority w:val="99"/>
    <w:semiHidden/>
    <w:unhideWhenUsed/>
    <w:rsid w:val="008627EA"/>
    <w:rPr>
      <w:b/>
      <w:bCs/>
    </w:rPr>
  </w:style>
  <w:style w:type="character" w:customStyle="1" w:styleId="aff">
    <w:name w:val="Тема примечания Знак"/>
    <w:link w:val="afe"/>
    <w:uiPriority w:val="99"/>
    <w:semiHidden/>
    <w:rsid w:val="008627EA"/>
    <w:rPr>
      <w:b/>
      <w:bCs/>
    </w:rPr>
  </w:style>
  <w:style w:type="paragraph" w:styleId="aff0">
    <w:name w:val="Revision"/>
    <w:hidden/>
    <w:uiPriority w:val="99"/>
    <w:semiHidden/>
    <w:rsid w:val="00C640C4"/>
    <w:rPr>
      <w:sz w:val="28"/>
    </w:rPr>
  </w:style>
  <w:style w:type="paragraph" w:styleId="aff1">
    <w:name w:val="endnote text"/>
    <w:basedOn w:val="a0"/>
    <w:link w:val="aff2"/>
    <w:uiPriority w:val="99"/>
    <w:semiHidden/>
    <w:unhideWhenUsed/>
    <w:rsid w:val="004A0836"/>
    <w:rPr>
      <w:sz w:val="20"/>
    </w:rPr>
  </w:style>
  <w:style w:type="character" w:customStyle="1" w:styleId="aff2">
    <w:name w:val="Текст концевой сноски Знак"/>
    <w:basedOn w:val="a2"/>
    <w:link w:val="aff1"/>
    <w:uiPriority w:val="99"/>
    <w:semiHidden/>
    <w:rsid w:val="004A0836"/>
  </w:style>
  <w:style w:type="character" w:styleId="aff3">
    <w:name w:val="endnote reference"/>
    <w:uiPriority w:val="99"/>
    <w:semiHidden/>
    <w:unhideWhenUsed/>
    <w:rsid w:val="004A0836"/>
    <w:rPr>
      <w:vertAlign w:val="superscript"/>
    </w:rPr>
  </w:style>
  <w:style w:type="character" w:customStyle="1" w:styleId="10">
    <w:name w:val="Заголовок 1 Знак"/>
    <w:aliases w:val="Глава Знак"/>
    <w:link w:val="1"/>
    <w:uiPriority w:val="99"/>
    <w:qFormat/>
    <w:rsid w:val="0091695F"/>
    <w:rPr>
      <w:b/>
      <w:caps/>
      <w:kern w:val="28"/>
      <w:sz w:val="32"/>
    </w:rPr>
  </w:style>
  <w:style w:type="character" w:customStyle="1" w:styleId="20">
    <w:name w:val="Заголовок 2 Знак"/>
    <w:aliases w:val="Раздел Знак"/>
    <w:link w:val="2"/>
    <w:uiPriority w:val="9"/>
    <w:rsid w:val="0091695F"/>
    <w:rPr>
      <w:b/>
      <w:caps/>
      <w:kern w:val="20"/>
      <w:sz w:val="28"/>
    </w:rPr>
  </w:style>
  <w:style w:type="character" w:customStyle="1" w:styleId="30">
    <w:name w:val="Заголовок 3 Знак"/>
    <w:aliases w:val="Подраздел Знак"/>
    <w:link w:val="3"/>
    <w:uiPriority w:val="9"/>
    <w:rsid w:val="0091695F"/>
    <w:rPr>
      <w:b/>
      <w:sz w:val="28"/>
    </w:rPr>
  </w:style>
  <w:style w:type="character" w:customStyle="1" w:styleId="40">
    <w:name w:val="Заголовок 4 Знак"/>
    <w:aliases w:val="Дополнительный Знак"/>
    <w:link w:val="4"/>
    <w:rsid w:val="0091695F"/>
    <w:rPr>
      <w:b/>
      <w:kern w:val="20"/>
      <w:sz w:val="24"/>
    </w:rPr>
  </w:style>
  <w:style w:type="character" w:customStyle="1" w:styleId="50">
    <w:name w:val="Заголовок 5 Знак"/>
    <w:aliases w:val="Номер главы Знак"/>
    <w:link w:val="5"/>
    <w:rsid w:val="0091695F"/>
    <w:rPr>
      <w:b/>
      <w:caps/>
      <w:kern w:val="20"/>
      <w:sz w:val="28"/>
    </w:rPr>
  </w:style>
  <w:style w:type="character" w:customStyle="1" w:styleId="60">
    <w:name w:val="Заголовок 6 Знак"/>
    <w:link w:val="6"/>
    <w:uiPriority w:val="9"/>
    <w:rsid w:val="0091695F"/>
    <w:rPr>
      <w:b/>
      <w:caps/>
      <w:kern w:val="20"/>
      <w:sz w:val="28"/>
    </w:rPr>
  </w:style>
  <w:style w:type="character" w:customStyle="1" w:styleId="70">
    <w:name w:val="Заголовок 7 Знак"/>
    <w:link w:val="7"/>
    <w:rsid w:val="0091695F"/>
    <w:rPr>
      <w:rFonts w:ascii="Arial" w:hAnsi="Arial"/>
      <w:sz w:val="28"/>
    </w:rPr>
  </w:style>
  <w:style w:type="character" w:customStyle="1" w:styleId="80">
    <w:name w:val="Заголовок 8 Знак"/>
    <w:link w:val="8"/>
    <w:rsid w:val="0091695F"/>
    <w:rPr>
      <w:rFonts w:ascii="Arial" w:hAnsi="Arial"/>
      <w:i/>
      <w:sz w:val="28"/>
    </w:rPr>
  </w:style>
  <w:style w:type="character" w:customStyle="1" w:styleId="90">
    <w:name w:val="Заголовок 9 Знак"/>
    <w:link w:val="9"/>
    <w:rsid w:val="0091695F"/>
    <w:rPr>
      <w:rFonts w:ascii="Arial" w:hAnsi="Arial"/>
      <w:i/>
      <w:sz w:val="18"/>
    </w:rPr>
  </w:style>
  <w:style w:type="character" w:customStyle="1" w:styleId="a5">
    <w:name w:val="Основной текст Знак"/>
    <w:link w:val="a1"/>
    <w:semiHidden/>
    <w:rsid w:val="0091695F"/>
    <w:rPr>
      <w:sz w:val="28"/>
    </w:rPr>
  </w:style>
  <w:style w:type="character" w:customStyle="1" w:styleId="a7">
    <w:name w:val="Верхний колонтитул Знак"/>
    <w:link w:val="a6"/>
    <w:uiPriority w:val="99"/>
    <w:rsid w:val="0091695F"/>
    <w:rPr>
      <w:sz w:val="28"/>
    </w:rPr>
  </w:style>
  <w:style w:type="character" w:customStyle="1" w:styleId="ab">
    <w:name w:val="Подзаголовок Знак"/>
    <w:link w:val="aa"/>
    <w:rsid w:val="0091695F"/>
    <w:rPr>
      <w:i/>
      <w:sz w:val="24"/>
    </w:rPr>
  </w:style>
  <w:style w:type="character" w:customStyle="1" w:styleId="af1">
    <w:name w:val="Нижний колонтитул Знак"/>
    <w:basedOn w:val="a2"/>
    <w:link w:val="af0"/>
    <w:uiPriority w:val="99"/>
    <w:rsid w:val="0091695F"/>
  </w:style>
  <w:style w:type="paragraph" w:styleId="aff4">
    <w:name w:val="List Paragraph"/>
    <w:basedOn w:val="a0"/>
    <w:uiPriority w:val="34"/>
    <w:qFormat/>
    <w:rsid w:val="0091695F"/>
    <w:pPr>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 w:type="numbering" w:customStyle="1" w:styleId="12">
    <w:name w:val="Нет списка1"/>
    <w:next w:val="a4"/>
    <w:uiPriority w:val="99"/>
    <w:semiHidden/>
    <w:unhideWhenUsed/>
    <w:rsid w:val="0091695F"/>
  </w:style>
  <w:style w:type="paragraph" w:customStyle="1" w:styleId="Default">
    <w:name w:val="Default"/>
    <w:rsid w:val="0091695F"/>
    <w:pPr>
      <w:autoSpaceDE w:val="0"/>
      <w:autoSpaceDN w:val="0"/>
      <w:adjustRightInd w:val="0"/>
    </w:pPr>
    <w:rPr>
      <w:rFonts w:eastAsia="Calibri"/>
      <w:color w:val="000000"/>
      <w:sz w:val="24"/>
      <w:szCs w:val="24"/>
      <w:lang w:eastAsia="en-US"/>
    </w:rPr>
  </w:style>
  <w:style w:type="paragraph" w:customStyle="1" w:styleId="aff5">
    <w:basedOn w:val="a0"/>
    <w:next w:val="aff6"/>
    <w:uiPriority w:val="99"/>
    <w:unhideWhenUsed/>
    <w:rsid w:val="0091695F"/>
    <w:pPr>
      <w:overflowPunct/>
      <w:autoSpaceDE/>
      <w:autoSpaceDN/>
      <w:adjustRightInd/>
      <w:spacing w:before="100" w:beforeAutospacing="1" w:after="100" w:afterAutospacing="1"/>
      <w:jc w:val="left"/>
      <w:textAlignment w:val="auto"/>
    </w:pPr>
    <w:rPr>
      <w:sz w:val="24"/>
      <w:szCs w:val="24"/>
    </w:rPr>
  </w:style>
  <w:style w:type="paragraph" w:customStyle="1" w:styleId="aff7">
    <w:name w:val="Приказ_пункты"/>
    <w:basedOn w:val="22"/>
    <w:qFormat/>
    <w:rsid w:val="0091695F"/>
    <w:pPr>
      <w:tabs>
        <w:tab w:val="left" w:pos="993"/>
      </w:tabs>
      <w:spacing w:after="0" w:line="240" w:lineRule="auto"/>
      <w:jc w:val="both"/>
    </w:pPr>
    <w:rPr>
      <w:rFonts w:ascii="Times New Roman" w:eastAsia="Times New Roman" w:hAnsi="Times New Roman"/>
      <w:sz w:val="24"/>
      <w:szCs w:val="28"/>
      <w:lang w:eastAsia="ru-RU"/>
    </w:rPr>
  </w:style>
  <w:style w:type="paragraph" w:styleId="22">
    <w:name w:val="Body Text Indent 2"/>
    <w:basedOn w:val="a0"/>
    <w:link w:val="23"/>
    <w:uiPriority w:val="99"/>
    <w:semiHidden/>
    <w:unhideWhenUsed/>
    <w:rsid w:val="0091695F"/>
    <w:pPr>
      <w:overflowPunct/>
      <w:autoSpaceDE/>
      <w:autoSpaceDN/>
      <w:adjustRightInd/>
      <w:spacing w:after="120" w:line="480" w:lineRule="auto"/>
      <w:ind w:left="283"/>
      <w:jc w:val="left"/>
      <w:textAlignment w:val="auto"/>
    </w:pPr>
    <w:rPr>
      <w:rFonts w:ascii="Calibri" w:eastAsia="Calibri" w:hAnsi="Calibri"/>
      <w:sz w:val="22"/>
      <w:szCs w:val="22"/>
      <w:lang w:eastAsia="en-US"/>
    </w:rPr>
  </w:style>
  <w:style w:type="character" w:customStyle="1" w:styleId="23">
    <w:name w:val="Основной текст с отступом 2 Знак"/>
    <w:link w:val="22"/>
    <w:uiPriority w:val="99"/>
    <w:semiHidden/>
    <w:rsid w:val="0091695F"/>
    <w:rPr>
      <w:rFonts w:ascii="Calibri" w:eastAsia="Calibri" w:hAnsi="Calibri"/>
      <w:sz w:val="22"/>
      <w:szCs w:val="22"/>
      <w:lang w:eastAsia="en-US"/>
    </w:rPr>
  </w:style>
  <w:style w:type="paragraph" w:styleId="aff8">
    <w:name w:val="footnote text"/>
    <w:basedOn w:val="a0"/>
    <w:link w:val="aff9"/>
    <w:uiPriority w:val="99"/>
    <w:unhideWhenUsed/>
    <w:rsid w:val="0091695F"/>
    <w:pPr>
      <w:overflowPunct/>
      <w:autoSpaceDE/>
      <w:autoSpaceDN/>
      <w:adjustRightInd/>
      <w:jc w:val="left"/>
      <w:textAlignment w:val="auto"/>
    </w:pPr>
    <w:rPr>
      <w:rFonts w:ascii="Calibri" w:eastAsia="Calibri" w:hAnsi="Calibri"/>
      <w:sz w:val="20"/>
      <w:lang w:eastAsia="en-US"/>
    </w:rPr>
  </w:style>
  <w:style w:type="character" w:customStyle="1" w:styleId="aff9">
    <w:name w:val="Текст сноски Знак"/>
    <w:link w:val="aff8"/>
    <w:uiPriority w:val="99"/>
    <w:rsid w:val="0091695F"/>
    <w:rPr>
      <w:rFonts w:ascii="Calibri" w:eastAsia="Calibri" w:hAnsi="Calibri"/>
      <w:lang w:eastAsia="en-US"/>
    </w:rPr>
  </w:style>
  <w:style w:type="character" w:styleId="affa">
    <w:name w:val="footnote reference"/>
    <w:uiPriority w:val="99"/>
    <w:semiHidden/>
    <w:unhideWhenUsed/>
    <w:rsid w:val="0091695F"/>
    <w:rPr>
      <w:vertAlign w:val="superscript"/>
    </w:rPr>
  </w:style>
  <w:style w:type="character" w:styleId="affb">
    <w:name w:val="Hyperlink"/>
    <w:uiPriority w:val="99"/>
    <w:unhideWhenUsed/>
    <w:rsid w:val="0091695F"/>
    <w:rPr>
      <w:color w:val="0563C1"/>
      <w:u w:val="single"/>
    </w:rPr>
  </w:style>
  <w:style w:type="character" w:customStyle="1" w:styleId="13">
    <w:name w:val="Неразрешенное упоминание1"/>
    <w:uiPriority w:val="99"/>
    <w:semiHidden/>
    <w:unhideWhenUsed/>
    <w:rsid w:val="0091695F"/>
    <w:rPr>
      <w:color w:val="605E5C"/>
      <w:shd w:val="clear" w:color="auto" w:fill="E1DFDD"/>
    </w:rPr>
  </w:style>
  <w:style w:type="paragraph" w:styleId="aff6">
    <w:name w:val="Normal (Web)"/>
    <w:basedOn w:val="a0"/>
    <w:uiPriority w:val="99"/>
    <w:unhideWhenUsed/>
    <w:rsid w:val="0091695F"/>
    <w:rPr>
      <w:sz w:val="24"/>
      <w:szCs w:val="24"/>
    </w:rPr>
  </w:style>
  <w:style w:type="character" w:customStyle="1" w:styleId="affc">
    <w:name w:val="Гипертекстовая ссылка"/>
    <w:basedOn w:val="a2"/>
    <w:uiPriority w:val="99"/>
    <w:rsid w:val="00807A63"/>
    <w:rPr>
      <w:b w:val="0"/>
      <w:bCs w:val="0"/>
      <w:color w:val="106BBE"/>
    </w:rPr>
  </w:style>
  <w:style w:type="paragraph" w:customStyle="1" w:styleId="affd">
    <w:name w:val="Нормальный (таблица)"/>
    <w:basedOn w:val="a0"/>
    <w:next w:val="a0"/>
    <w:uiPriority w:val="99"/>
    <w:rsid w:val="00807A63"/>
    <w:pPr>
      <w:widowControl w:val="0"/>
      <w:overflowPunct/>
      <w:textAlignment w:val="auto"/>
    </w:pPr>
    <w:rPr>
      <w:rFonts w:eastAsiaTheme="minorEastAsia"/>
      <w:sz w:val="24"/>
      <w:szCs w:val="24"/>
    </w:rPr>
  </w:style>
  <w:style w:type="paragraph" w:customStyle="1" w:styleId="affe">
    <w:name w:val="Прижатый влево"/>
    <w:basedOn w:val="a0"/>
    <w:next w:val="a0"/>
    <w:uiPriority w:val="99"/>
    <w:rsid w:val="00807A63"/>
    <w:pPr>
      <w:widowControl w:val="0"/>
      <w:overflowPunct/>
      <w:jc w:val="left"/>
      <w:textAlignment w:val="auto"/>
    </w:pPr>
    <w:rPr>
      <w:rFonts w:eastAsiaTheme="minorEastAsia"/>
      <w:sz w:val="24"/>
      <w:szCs w:val="24"/>
    </w:rPr>
  </w:style>
  <w:style w:type="character" w:customStyle="1" w:styleId="afff">
    <w:name w:val="Цветовое выделение"/>
    <w:uiPriority w:val="99"/>
    <w:rsid w:val="00CE4D0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3D58"/>
    <w:pPr>
      <w:overflowPunct w:val="0"/>
      <w:autoSpaceDE w:val="0"/>
      <w:autoSpaceDN w:val="0"/>
      <w:adjustRightInd w:val="0"/>
      <w:jc w:val="both"/>
      <w:textAlignment w:val="baseline"/>
    </w:pPr>
    <w:rPr>
      <w:sz w:val="28"/>
    </w:rPr>
  </w:style>
  <w:style w:type="paragraph" w:styleId="1">
    <w:name w:val="heading 1"/>
    <w:aliases w:val="Глава"/>
    <w:basedOn w:val="a0"/>
    <w:next w:val="a1"/>
    <w:link w:val="10"/>
    <w:uiPriority w:val="99"/>
    <w:qFormat/>
    <w:pPr>
      <w:keepNext/>
      <w:pageBreakBefore/>
      <w:spacing w:after="240"/>
      <w:jc w:val="center"/>
      <w:outlineLvl w:val="0"/>
    </w:pPr>
    <w:rPr>
      <w:b/>
      <w:caps/>
      <w:kern w:val="28"/>
      <w:sz w:val="32"/>
    </w:rPr>
  </w:style>
  <w:style w:type="paragraph" w:styleId="2">
    <w:name w:val="heading 2"/>
    <w:aliases w:val="Раздел"/>
    <w:basedOn w:val="a0"/>
    <w:next w:val="a1"/>
    <w:link w:val="20"/>
    <w:uiPriority w:val="9"/>
    <w:qFormat/>
    <w:pPr>
      <w:keepNext/>
      <w:keepLines/>
      <w:spacing w:after="240"/>
      <w:jc w:val="center"/>
      <w:outlineLvl w:val="1"/>
    </w:pPr>
    <w:rPr>
      <w:b/>
      <w:caps/>
      <w:kern w:val="20"/>
    </w:rPr>
  </w:style>
  <w:style w:type="paragraph" w:styleId="3">
    <w:name w:val="heading 3"/>
    <w:aliases w:val="Подраздел"/>
    <w:basedOn w:val="a0"/>
    <w:next w:val="a1"/>
    <w:link w:val="30"/>
    <w:uiPriority w:val="9"/>
    <w:qFormat/>
    <w:pPr>
      <w:keepNext/>
      <w:keepLines/>
      <w:spacing w:after="120"/>
      <w:jc w:val="center"/>
      <w:outlineLvl w:val="2"/>
    </w:pPr>
    <w:rPr>
      <w:b/>
    </w:rPr>
  </w:style>
  <w:style w:type="paragraph" w:styleId="4">
    <w:name w:val="heading 4"/>
    <w:aliases w:val="Дополнительный"/>
    <w:basedOn w:val="a0"/>
    <w:next w:val="a1"/>
    <w:link w:val="40"/>
    <w:qFormat/>
    <w:pPr>
      <w:keepNext/>
      <w:keepLines/>
      <w:spacing w:after="60"/>
      <w:jc w:val="center"/>
      <w:outlineLvl w:val="3"/>
    </w:pPr>
    <w:rPr>
      <w:b/>
      <w:kern w:val="20"/>
      <w:sz w:val="24"/>
    </w:rPr>
  </w:style>
  <w:style w:type="paragraph" w:styleId="5">
    <w:name w:val="heading 5"/>
    <w:aliases w:val="Номер главы"/>
    <w:basedOn w:val="a0"/>
    <w:next w:val="a1"/>
    <w:link w:val="50"/>
    <w:qFormat/>
    <w:pPr>
      <w:keepNext/>
      <w:pageBreakBefore/>
      <w:spacing w:after="240"/>
      <w:jc w:val="center"/>
      <w:outlineLvl w:val="4"/>
    </w:pPr>
    <w:rPr>
      <w:b/>
      <w:caps/>
      <w:kern w:val="20"/>
    </w:rPr>
  </w:style>
  <w:style w:type="paragraph" w:styleId="6">
    <w:name w:val="heading 6"/>
    <w:basedOn w:val="a0"/>
    <w:next w:val="a1"/>
    <w:link w:val="60"/>
    <w:uiPriority w:val="9"/>
    <w:qFormat/>
    <w:pPr>
      <w:spacing w:before="240" w:after="60"/>
      <w:outlineLvl w:val="5"/>
    </w:pPr>
    <w:rPr>
      <w:b/>
      <w:caps/>
      <w:kern w:val="20"/>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semiHidden/>
    <w:pPr>
      <w:ind w:firstLine="567"/>
    </w:pPr>
  </w:style>
  <w:style w:type="paragraph" w:styleId="a6">
    <w:name w:val="header"/>
    <w:basedOn w:val="a0"/>
    <w:link w:val="a7"/>
    <w:uiPriority w:val="99"/>
    <w:pPr>
      <w:tabs>
        <w:tab w:val="center" w:pos="4536"/>
        <w:tab w:val="right" w:pos="9072"/>
      </w:tabs>
      <w:jc w:val="left"/>
    </w:pPr>
  </w:style>
  <w:style w:type="character" w:styleId="a8">
    <w:name w:val="page number"/>
    <w:qFormat/>
    <w:rPr>
      <w:rFonts w:ascii="Courier New" w:hAnsi="Courier New"/>
      <w:sz w:val="20"/>
    </w:rPr>
  </w:style>
  <w:style w:type="paragraph" w:styleId="11">
    <w:name w:val="toc 1"/>
    <w:aliases w:val="ОГлава"/>
    <w:basedOn w:val="a0"/>
    <w:next w:val="a0"/>
    <w:semiHidden/>
    <w:pPr>
      <w:keepNext/>
      <w:tabs>
        <w:tab w:val="right" w:leader="underscore" w:pos="6350"/>
      </w:tabs>
      <w:spacing w:before="240" w:after="120"/>
      <w:jc w:val="left"/>
    </w:pPr>
    <w:rPr>
      <w:b/>
      <w:caps/>
      <w:sz w:val="24"/>
    </w:rPr>
  </w:style>
  <w:style w:type="paragraph" w:styleId="21">
    <w:name w:val="toc 2"/>
    <w:aliases w:val="ОРаздел"/>
    <w:basedOn w:val="2"/>
    <w:next w:val="a0"/>
    <w:semiHidden/>
    <w:pPr>
      <w:tabs>
        <w:tab w:val="right" w:leader="underscore" w:pos="6463"/>
      </w:tabs>
      <w:spacing w:after="0"/>
      <w:ind w:left="284"/>
      <w:jc w:val="left"/>
      <w:outlineLvl w:val="9"/>
    </w:pPr>
    <w:rPr>
      <w:b w:val="0"/>
      <w:caps w:val="0"/>
      <w:smallCaps/>
      <w:sz w:val="22"/>
    </w:rPr>
  </w:style>
  <w:style w:type="paragraph" w:styleId="31">
    <w:name w:val="toc 3"/>
    <w:aliases w:val="ОПодраздел"/>
    <w:basedOn w:val="a0"/>
    <w:next w:val="a0"/>
    <w:semiHidden/>
    <w:pPr>
      <w:tabs>
        <w:tab w:val="right" w:leader="underscore" w:pos="6463"/>
      </w:tabs>
      <w:ind w:left="567"/>
      <w:jc w:val="left"/>
    </w:pPr>
    <w:rPr>
      <w:kern w:val="20"/>
    </w:rPr>
  </w:style>
  <w:style w:type="paragraph" w:styleId="41">
    <w:name w:val="toc 4"/>
    <w:aliases w:val="ОВведение"/>
    <w:basedOn w:val="11"/>
    <w:next w:val="a0"/>
    <w:semiHidden/>
    <w:pPr>
      <w:pageBreakBefore/>
      <w:spacing w:before="120"/>
    </w:pPr>
  </w:style>
  <w:style w:type="paragraph" w:styleId="51">
    <w:name w:val="toc 5"/>
    <w:aliases w:val="ОПриложение"/>
    <w:basedOn w:val="11"/>
    <w:next w:val="a0"/>
    <w:semiHidden/>
  </w:style>
  <w:style w:type="table" w:styleId="a9">
    <w:name w:val="Table Grid"/>
    <w:basedOn w:val="a3"/>
    <w:uiPriority w:val="59"/>
    <w:rsid w:val="00FA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1">
    <w:name w:val="toc 7"/>
    <w:basedOn w:val="a0"/>
    <w:next w:val="a0"/>
    <w:semiHidden/>
    <w:pPr>
      <w:tabs>
        <w:tab w:val="right" w:leader="underscore" w:pos="6350"/>
      </w:tabs>
      <w:ind w:left="1000"/>
      <w:jc w:val="left"/>
    </w:pPr>
    <w:rPr>
      <w:sz w:val="18"/>
    </w:rPr>
  </w:style>
  <w:style w:type="paragraph" w:styleId="81">
    <w:name w:val="toc 8"/>
    <w:basedOn w:val="a0"/>
    <w:next w:val="a0"/>
    <w:semiHidden/>
    <w:pPr>
      <w:tabs>
        <w:tab w:val="right" w:leader="underscore" w:pos="6350"/>
      </w:tabs>
      <w:ind w:left="1200"/>
      <w:jc w:val="left"/>
    </w:pPr>
    <w:rPr>
      <w:sz w:val="18"/>
    </w:rPr>
  </w:style>
  <w:style w:type="paragraph" w:styleId="91">
    <w:name w:val="toc 9"/>
    <w:basedOn w:val="a0"/>
    <w:next w:val="a0"/>
    <w:semiHidden/>
    <w:pPr>
      <w:tabs>
        <w:tab w:val="right" w:leader="underscore" w:pos="6350"/>
      </w:tabs>
      <w:ind w:left="1400"/>
      <w:jc w:val="left"/>
    </w:pPr>
    <w:rPr>
      <w:sz w:val="18"/>
    </w:rPr>
  </w:style>
  <w:style w:type="paragraph" w:styleId="aa">
    <w:name w:val="Subtitle"/>
    <w:basedOn w:val="a0"/>
    <w:link w:val="ab"/>
    <w:qFormat/>
    <w:pPr>
      <w:spacing w:after="60"/>
      <w:jc w:val="center"/>
    </w:pPr>
    <w:rPr>
      <w:i/>
      <w:sz w:val="24"/>
    </w:rPr>
  </w:style>
  <w:style w:type="character" w:customStyle="1" w:styleId="ac">
    <w:name w:val="Горячие клавиши"/>
    <w:rPr>
      <w:i/>
      <w:sz w:val="24"/>
    </w:rPr>
  </w:style>
  <w:style w:type="character" w:customStyle="1" w:styleId="ad">
    <w:name w:val="Определения"/>
    <w:rPr>
      <w:rFonts w:ascii="Courier New" w:hAnsi="Courier New"/>
      <w:i/>
      <w:caps/>
      <w:sz w:val="24"/>
      <w:u w:val="none"/>
    </w:rPr>
  </w:style>
  <w:style w:type="character" w:customStyle="1" w:styleId="ae">
    <w:name w:val="Примечание"/>
    <w:rPr>
      <w:rFonts w:ascii="Courier New" w:hAnsi="Courier New"/>
      <w:b/>
      <w:sz w:val="24"/>
    </w:rPr>
  </w:style>
  <w:style w:type="paragraph" w:customStyle="1" w:styleId="af">
    <w:name w:val="Абзац примечания"/>
    <w:basedOn w:val="a1"/>
    <w:next w:val="a1"/>
    <w:pPr>
      <w:ind w:left="567" w:hanging="567"/>
    </w:pPr>
  </w:style>
  <w:style w:type="paragraph" w:styleId="af0">
    <w:name w:val="footer"/>
    <w:basedOn w:val="a0"/>
    <w:link w:val="af1"/>
    <w:uiPriority w:val="99"/>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f2">
    <w:name w:val="Основной с отступом"/>
    <w:basedOn w:val="a1"/>
    <w:pPr>
      <w:ind w:left="567" w:firstLine="0"/>
    </w:pPr>
  </w:style>
  <w:style w:type="paragraph" w:customStyle="1" w:styleId="af3">
    <w:name w:val="Пример"/>
    <w:basedOn w:val="a1"/>
    <w:next w:val="a0"/>
    <w:pPr>
      <w:keepNext/>
      <w:widowControl w:val="0"/>
      <w:ind w:firstLine="0"/>
    </w:pPr>
    <w:rPr>
      <w:b/>
    </w:rPr>
  </w:style>
  <w:style w:type="paragraph" w:customStyle="1" w:styleId="af4">
    <w:name w:val="Например"/>
    <w:basedOn w:val="a1"/>
    <w:next w:val="a0"/>
    <w:pPr>
      <w:keepNext/>
      <w:widowControl w:val="0"/>
      <w:ind w:firstLine="0"/>
    </w:pPr>
    <w:rPr>
      <w:rFonts w:ascii="Arial" w:hAnsi="Arial"/>
      <w:b/>
    </w:rPr>
  </w:style>
  <w:style w:type="paragraph" w:customStyle="1" w:styleId="af5">
    <w:name w:val="Функция"/>
    <w:basedOn w:val="a0"/>
    <w:pPr>
      <w:keepNext/>
      <w:jc w:val="left"/>
    </w:pPr>
    <w:rPr>
      <w:i/>
    </w:rPr>
  </w:style>
  <w:style w:type="paragraph" w:customStyle="1" w:styleId="af6">
    <w:name w:val="Нумерованный"/>
    <w:basedOn w:val="a1"/>
  </w:style>
  <w:style w:type="paragraph" w:customStyle="1" w:styleId="af7">
    <w:name w:val="Рисунок"/>
    <w:basedOn w:val="a1"/>
    <w:next w:val="a1"/>
    <w:pPr>
      <w:keepNext/>
      <w:keepLines/>
      <w:widowControl w:val="0"/>
      <w:ind w:firstLine="0"/>
      <w:jc w:val="center"/>
    </w:pPr>
  </w:style>
  <w:style w:type="paragraph" w:styleId="af8">
    <w:name w:val="caption"/>
    <w:basedOn w:val="a0"/>
    <w:next w:val="a0"/>
    <w:qFormat/>
    <w:pPr>
      <w:spacing w:before="120" w:after="120"/>
    </w:pPr>
    <w:rPr>
      <w:b/>
      <w:sz w:val="24"/>
    </w:rPr>
  </w:style>
  <w:style w:type="paragraph" w:styleId="61">
    <w:name w:val="toc 6"/>
    <w:basedOn w:val="a0"/>
    <w:next w:val="a0"/>
    <w:semiHidden/>
    <w:pPr>
      <w:tabs>
        <w:tab w:val="right" w:leader="dot" w:pos="9922"/>
      </w:tabs>
      <w:ind w:left="1100"/>
    </w:pPr>
  </w:style>
  <w:style w:type="paragraph" w:styleId="af9">
    <w:name w:val="Balloon Text"/>
    <w:basedOn w:val="a0"/>
    <w:link w:val="afa"/>
    <w:uiPriority w:val="99"/>
    <w:semiHidden/>
    <w:unhideWhenUsed/>
    <w:rsid w:val="002649D3"/>
    <w:rPr>
      <w:rFonts w:ascii="Segoe UI" w:hAnsi="Segoe UI" w:cs="Segoe UI"/>
      <w:sz w:val="18"/>
      <w:szCs w:val="18"/>
    </w:rPr>
  </w:style>
  <w:style w:type="character" w:customStyle="1" w:styleId="afa">
    <w:name w:val="Текст выноски Знак"/>
    <w:link w:val="af9"/>
    <w:uiPriority w:val="99"/>
    <w:semiHidden/>
    <w:rsid w:val="002649D3"/>
    <w:rPr>
      <w:rFonts w:ascii="Segoe UI" w:hAnsi="Segoe UI" w:cs="Segoe UI"/>
      <w:sz w:val="18"/>
      <w:szCs w:val="18"/>
    </w:rPr>
  </w:style>
  <w:style w:type="character" w:styleId="afb">
    <w:name w:val="annotation reference"/>
    <w:uiPriority w:val="99"/>
    <w:semiHidden/>
    <w:unhideWhenUsed/>
    <w:rsid w:val="008627EA"/>
    <w:rPr>
      <w:sz w:val="16"/>
      <w:szCs w:val="16"/>
    </w:rPr>
  </w:style>
  <w:style w:type="paragraph" w:styleId="afc">
    <w:name w:val="annotation text"/>
    <w:basedOn w:val="a0"/>
    <w:link w:val="afd"/>
    <w:uiPriority w:val="99"/>
    <w:unhideWhenUsed/>
    <w:rsid w:val="008627EA"/>
    <w:rPr>
      <w:sz w:val="20"/>
    </w:rPr>
  </w:style>
  <w:style w:type="character" w:customStyle="1" w:styleId="afd">
    <w:name w:val="Текст примечания Знак"/>
    <w:basedOn w:val="a2"/>
    <w:link w:val="afc"/>
    <w:uiPriority w:val="99"/>
    <w:rsid w:val="008627EA"/>
  </w:style>
  <w:style w:type="paragraph" w:styleId="afe">
    <w:name w:val="annotation subject"/>
    <w:basedOn w:val="afc"/>
    <w:next w:val="afc"/>
    <w:link w:val="aff"/>
    <w:uiPriority w:val="99"/>
    <w:semiHidden/>
    <w:unhideWhenUsed/>
    <w:rsid w:val="008627EA"/>
    <w:rPr>
      <w:b/>
      <w:bCs/>
    </w:rPr>
  </w:style>
  <w:style w:type="character" w:customStyle="1" w:styleId="aff">
    <w:name w:val="Тема примечания Знак"/>
    <w:link w:val="afe"/>
    <w:uiPriority w:val="99"/>
    <w:semiHidden/>
    <w:rsid w:val="008627EA"/>
    <w:rPr>
      <w:b/>
      <w:bCs/>
    </w:rPr>
  </w:style>
  <w:style w:type="paragraph" w:styleId="aff0">
    <w:name w:val="Revision"/>
    <w:hidden/>
    <w:uiPriority w:val="99"/>
    <w:semiHidden/>
    <w:rsid w:val="00C640C4"/>
    <w:rPr>
      <w:sz w:val="28"/>
    </w:rPr>
  </w:style>
  <w:style w:type="paragraph" w:styleId="aff1">
    <w:name w:val="endnote text"/>
    <w:basedOn w:val="a0"/>
    <w:link w:val="aff2"/>
    <w:uiPriority w:val="99"/>
    <w:semiHidden/>
    <w:unhideWhenUsed/>
    <w:rsid w:val="004A0836"/>
    <w:rPr>
      <w:sz w:val="20"/>
    </w:rPr>
  </w:style>
  <w:style w:type="character" w:customStyle="1" w:styleId="aff2">
    <w:name w:val="Текст концевой сноски Знак"/>
    <w:basedOn w:val="a2"/>
    <w:link w:val="aff1"/>
    <w:uiPriority w:val="99"/>
    <w:semiHidden/>
    <w:rsid w:val="004A0836"/>
  </w:style>
  <w:style w:type="character" w:styleId="aff3">
    <w:name w:val="endnote reference"/>
    <w:uiPriority w:val="99"/>
    <w:semiHidden/>
    <w:unhideWhenUsed/>
    <w:rsid w:val="004A0836"/>
    <w:rPr>
      <w:vertAlign w:val="superscript"/>
    </w:rPr>
  </w:style>
  <w:style w:type="character" w:customStyle="1" w:styleId="10">
    <w:name w:val="Заголовок 1 Знак"/>
    <w:aliases w:val="Глава Знак"/>
    <w:link w:val="1"/>
    <w:uiPriority w:val="99"/>
    <w:qFormat/>
    <w:rsid w:val="0091695F"/>
    <w:rPr>
      <w:b/>
      <w:caps/>
      <w:kern w:val="28"/>
      <w:sz w:val="32"/>
    </w:rPr>
  </w:style>
  <w:style w:type="character" w:customStyle="1" w:styleId="20">
    <w:name w:val="Заголовок 2 Знак"/>
    <w:aliases w:val="Раздел Знак"/>
    <w:link w:val="2"/>
    <w:uiPriority w:val="9"/>
    <w:rsid w:val="0091695F"/>
    <w:rPr>
      <w:b/>
      <w:caps/>
      <w:kern w:val="20"/>
      <w:sz w:val="28"/>
    </w:rPr>
  </w:style>
  <w:style w:type="character" w:customStyle="1" w:styleId="30">
    <w:name w:val="Заголовок 3 Знак"/>
    <w:aliases w:val="Подраздел Знак"/>
    <w:link w:val="3"/>
    <w:uiPriority w:val="9"/>
    <w:rsid w:val="0091695F"/>
    <w:rPr>
      <w:b/>
      <w:sz w:val="28"/>
    </w:rPr>
  </w:style>
  <w:style w:type="character" w:customStyle="1" w:styleId="40">
    <w:name w:val="Заголовок 4 Знак"/>
    <w:aliases w:val="Дополнительный Знак"/>
    <w:link w:val="4"/>
    <w:rsid w:val="0091695F"/>
    <w:rPr>
      <w:b/>
      <w:kern w:val="20"/>
      <w:sz w:val="24"/>
    </w:rPr>
  </w:style>
  <w:style w:type="character" w:customStyle="1" w:styleId="50">
    <w:name w:val="Заголовок 5 Знак"/>
    <w:aliases w:val="Номер главы Знак"/>
    <w:link w:val="5"/>
    <w:rsid w:val="0091695F"/>
    <w:rPr>
      <w:b/>
      <w:caps/>
      <w:kern w:val="20"/>
      <w:sz w:val="28"/>
    </w:rPr>
  </w:style>
  <w:style w:type="character" w:customStyle="1" w:styleId="60">
    <w:name w:val="Заголовок 6 Знак"/>
    <w:link w:val="6"/>
    <w:uiPriority w:val="9"/>
    <w:rsid w:val="0091695F"/>
    <w:rPr>
      <w:b/>
      <w:caps/>
      <w:kern w:val="20"/>
      <w:sz w:val="28"/>
    </w:rPr>
  </w:style>
  <w:style w:type="character" w:customStyle="1" w:styleId="70">
    <w:name w:val="Заголовок 7 Знак"/>
    <w:link w:val="7"/>
    <w:rsid w:val="0091695F"/>
    <w:rPr>
      <w:rFonts w:ascii="Arial" w:hAnsi="Arial"/>
      <w:sz w:val="28"/>
    </w:rPr>
  </w:style>
  <w:style w:type="character" w:customStyle="1" w:styleId="80">
    <w:name w:val="Заголовок 8 Знак"/>
    <w:link w:val="8"/>
    <w:rsid w:val="0091695F"/>
    <w:rPr>
      <w:rFonts w:ascii="Arial" w:hAnsi="Arial"/>
      <w:i/>
      <w:sz w:val="28"/>
    </w:rPr>
  </w:style>
  <w:style w:type="character" w:customStyle="1" w:styleId="90">
    <w:name w:val="Заголовок 9 Знак"/>
    <w:link w:val="9"/>
    <w:rsid w:val="0091695F"/>
    <w:rPr>
      <w:rFonts w:ascii="Arial" w:hAnsi="Arial"/>
      <w:i/>
      <w:sz w:val="18"/>
    </w:rPr>
  </w:style>
  <w:style w:type="character" w:customStyle="1" w:styleId="a5">
    <w:name w:val="Основной текст Знак"/>
    <w:link w:val="a1"/>
    <w:semiHidden/>
    <w:rsid w:val="0091695F"/>
    <w:rPr>
      <w:sz w:val="28"/>
    </w:rPr>
  </w:style>
  <w:style w:type="character" w:customStyle="1" w:styleId="a7">
    <w:name w:val="Верхний колонтитул Знак"/>
    <w:link w:val="a6"/>
    <w:uiPriority w:val="99"/>
    <w:rsid w:val="0091695F"/>
    <w:rPr>
      <w:sz w:val="28"/>
    </w:rPr>
  </w:style>
  <w:style w:type="character" w:customStyle="1" w:styleId="ab">
    <w:name w:val="Подзаголовок Знак"/>
    <w:link w:val="aa"/>
    <w:rsid w:val="0091695F"/>
    <w:rPr>
      <w:i/>
      <w:sz w:val="24"/>
    </w:rPr>
  </w:style>
  <w:style w:type="character" w:customStyle="1" w:styleId="af1">
    <w:name w:val="Нижний колонтитул Знак"/>
    <w:basedOn w:val="a2"/>
    <w:link w:val="af0"/>
    <w:uiPriority w:val="99"/>
    <w:rsid w:val="0091695F"/>
  </w:style>
  <w:style w:type="paragraph" w:styleId="aff4">
    <w:name w:val="List Paragraph"/>
    <w:basedOn w:val="a0"/>
    <w:uiPriority w:val="34"/>
    <w:qFormat/>
    <w:rsid w:val="0091695F"/>
    <w:pPr>
      <w:overflowPunct/>
      <w:autoSpaceDE/>
      <w:autoSpaceDN/>
      <w:adjustRightInd/>
      <w:spacing w:after="200" w:line="276" w:lineRule="auto"/>
      <w:ind w:left="720"/>
      <w:contextualSpacing/>
      <w:jc w:val="left"/>
      <w:textAlignment w:val="auto"/>
    </w:pPr>
    <w:rPr>
      <w:rFonts w:ascii="Calibri" w:eastAsia="Calibri" w:hAnsi="Calibri"/>
      <w:sz w:val="22"/>
      <w:szCs w:val="22"/>
      <w:lang w:eastAsia="en-US"/>
    </w:rPr>
  </w:style>
  <w:style w:type="numbering" w:customStyle="1" w:styleId="12">
    <w:name w:val="Нет списка1"/>
    <w:next w:val="a4"/>
    <w:uiPriority w:val="99"/>
    <w:semiHidden/>
    <w:unhideWhenUsed/>
    <w:rsid w:val="0091695F"/>
  </w:style>
  <w:style w:type="paragraph" w:customStyle="1" w:styleId="Default">
    <w:name w:val="Default"/>
    <w:rsid w:val="0091695F"/>
    <w:pPr>
      <w:autoSpaceDE w:val="0"/>
      <w:autoSpaceDN w:val="0"/>
      <w:adjustRightInd w:val="0"/>
    </w:pPr>
    <w:rPr>
      <w:rFonts w:eastAsia="Calibri"/>
      <w:color w:val="000000"/>
      <w:sz w:val="24"/>
      <w:szCs w:val="24"/>
      <w:lang w:eastAsia="en-US"/>
    </w:rPr>
  </w:style>
  <w:style w:type="paragraph" w:customStyle="1" w:styleId="aff5">
    <w:basedOn w:val="a0"/>
    <w:next w:val="aff6"/>
    <w:uiPriority w:val="99"/>
    <w:unhideWhenUsed/>
    <w:rsid w:val="0091695F"/>
    <w:pPr>
      <w:overflowPunct/>
      <w:autoSpaceDE/>
      <w:autoSpaceDN/>
      <w:adjustRightInd/>
      <w:spacing w:before="100" w:beforeAutospacing="1" w:after="100" w:afterAutospacing="1"/>
      <w:jc w:val="left"/>
      <w:textAlignment w:val="auto"/>
    </w:pPr>
    <w:rPr>
      <w:sz w:val="24"/>
      <w:szCs w:val="24"/>
    </w:rPr>
  </w:style>
  <w:style w:type="paragraph" w:customStyle="1" w:styleId="aff7">
    <w:name w:val="Приказ_пункты"/>
    <w:basedOn w:val="22"/>
    <w:qFormat/>
    <w:rsid w:val="0091695F"/>
    <w:pPr>
      <w:tabs>
        <w:tab w:val="left" w:pos="993"/>
      </w:tabs>
      <w:spacing w:after="0" w:line="240" w:lineRule="auto"/>
      <w:jc w:val="both"/>
    </w:pPr>
    <w:rPr>
      <w:rFonts w:ascii="Times New Roman" w:eastAsia="Times New Roman" w:hAnsi="Times New Roman"/>
      <w:sz w:val="24"/>
      <w:szCs w:val="28"/>
      <w:lang w:eastAsia="ru-RU"/>
    </w:rPr>
  </w:style>
  <w:style w:type="paragraph" w:styleId="22">
    <w:name w:val="Body Text Indent 2"/>
    <w:basedOn w:val="a0"/>
    <w:link w:val="23"/>
    <w:uiPriority w:val="99"/>
    <w:semiHidden/>
    <w:unhideWhenUsed/>
    <w:rsid w:val="0091695F"/>
    <w:pPr>
      <w:overflowPunct/>
      <w:autoSpaceDE/>
      <w:autoSpaceDN/>
      <w:adjustRightInd/>
      <w:spacing w:after="120" w:line="480" w:lineRule="auto"/>
      <w:ind w:left="283"/>
      <w:jc w:val="left"/>
      <w:textAlignment w:val="auto"/>
    </w:pPr>
    <w:rPr>
      <w:rFonts w:ascii="Calibri" w:eastAsia="Calibri" w:hAnsi="Calibri"/>
      <w:sz w:val="22"/>
      <w:szCs w:val="22"/>
      <w:lang w:eastAsia="en-US"/>
    </w:rPr>
  </w:style>
  <w:style w:type="character" w:customStyle="1" w:styleId="23">
    <w:name w:val="Основной текст с отступом 2 Знак"/>
    <w:link w:val="22"/>
    <w:uiPriority w:val="99"/>
    <w:semiHidden/>
    <w:rsid w:val="0091695F"/>
    <w:rPr>
      <w:rFonts w:ascii="Calibri" w:eastAsia="Calibri" w:hAnsi="Calibri"/>
      <w:sz w:val="22"/>
      <w:szCs w:val="22"/>
      <w:lang w:eastAsia="en-US"/>
    </w:rPr>
  </w:style>
  <w:style w:type="paragraph" w:styleId="aff8">
    <w:name w:val="footnote text"/>
    <w:basedOn w:val="a0"/>
    <w:link w:val="aff9"/>
    <w:uiPriority w:val="99"/>
    <w:unhideWhenUsed/>
    <w:rsid w:val="0091695F"/>
    <w:pPr>
      <w:overflowPunct/>
      <w:autoSpaceDE/>
      <w:autoSpaceDN/>
      <w:adjustRightInd/>
      <w:jc w:val="left"/>
      <w:textAlignment w:val="auto"/>
    </w:pPr>
    <w:rPr>
      <w:rFonts w:ascii="Calibri" w:eastAsia="Calibri" w:hAnsi="Calibri"/>
      <w:sz w:val="20"/>
      <w:lang w:eastAsia="en-US"/>
    </w:rPr>
  </w:style>
  <w:style w:type="character" w:customStyle="1" w:styleId="aff9">
    <w:name w:val="Текст сноски Знак"/>
    <w:link w:val="aff8"/>
    <w:uiPriority w:val="99"/>
    <w:rsid w:val="0091695F"/>
    <w:rPr>
      <w:rFonts w:ascii="Calibri" w:eastAsia="Calibri" w:hAnsi="Calibri"/>
      <w:lang w:eastAsia="en-US"/>
    </w:rPr>
  </w:style>
  <w:style w:type="character" w:styleId="affa">
    <w:name w:val="footnote reference"/>
    <w:uiPriority w:val="99"/>
    <w:semiHidden/>
    <w:unhideWhenUsed/>
    <w:rsid w:val="0091695F"/>
    <w:rPr>
      <w:vertAlign w:val="superscript"/>
    </w:rPr>
  </w:style>
  <w:style w:type="character" w:styleId="affb">
    <w:name w:val="Hyperlink"/>
    <w:uiPriority w:val="99"/>
    <w:unhideWhenUsed/>
    <w:rsid w:val="0091695F"/>
    <w:rPr>
      <w:color w:val="0563C1"/>
      <w:u w:val="single"/>
    </w:rPr>
  </w:style>
  <w:style w:type="character" w:customStyle="1" w:styleId="13">
    <w:name w:val="Неразрешенное упоминание1"/>
    <w:uiPriority w:val="99"/>
    <w:semiHidden/>
    <w:unhideWhenUsed/>
    <w:rsid w:val="0091695F"/>
    <w:rPr>
      <w:color w:val="605E5C"/>
      <w:shd w:val="clear" w:color="auto" w:fill="E1DFDD"/>
    </w:rPr>
  </w:style>
  <w:style w:type="paragraph" w:styleId="aff6">
    <w:name w:val="Normal (Web)"/>
    <w:basedOn w:val="a0"/>
    <w:uiPriority w:val="99"/>
    <w:unhideWhenUsed/>
    <w:rsid w:val="0091695F"/>
    <w:rPr>
      <w:sz w:val="24"/>
      <w:szCs w:val="24"/>
    </w:rPr>
  </w:style>
  <w:style w:type="character" w:customStyle="1" w:styleId="affc">
    <w:name w:val="Гипертекстовая ссылка"/>
    <w:basedOn w:val="a2"/>
    <w:uiPriority w:val="99"/>
    <w:rsid w:val="00807A63"/>
    <w:rPr>
      <w:b w:val="0"/>
      <w:bCs w:val="0"/>
      <w:color w:val="106BBE"/>
    </w:rPr>
  </w:style>
  <w:style w:type="paragraph" w:customStyle="1" w:styleId="affd">
    <w:name w:val="Нормальный (таблица)"/>
    <w:basedOn w:val="a0"/>
    <w:next w:val="a0"/>
    <w:uiPriority w:val="99"/>
    <w:rsid w:val="00807A63"/>
    <w:pPr>
      <w:widowControl w:val="0"/>
      <w:overflowPunct/>
      <w:textAlignment w:val="auto"/>
    </w:pPr>
    <w:rPr>
      <w:rFonts w:eastAsiaTheme="minorEastAsia"/>
      <w:sz w:val="24"/>
      <w:szCs w:val="24"/>
    </w:rPr>
  </w:style>
  <w:style w:type="paragraph" w:customStyle="1" w:styleId="affe">
    <w:name w:val="Прижатый влево"/>
    <w:basedOn w:val="a0"/>
    <w:next w:val="a0"/>
    <w:uiPriority w:val="99"/>
    <w:rsid w:val="00807A63"/>
    <w:pPr>
      <w:widowControl w:val="0"/>
      <w:overflowPunct/>
      <w:jc w:val="left"/>
      <w:textAlignment w:val="auto"/>
    </w:pPr>
    <w:rPr>
      <w:rFonts w:eastAsiaTheme="minorEastAsia"/>
      <w:sz w:val="24"/>
      <w:szCs w:val="24"/>
    </w:rPr>
  </w:style>
  <w:style w:type="character" w:customStyle="1" w:styleId="afff">
    <w:name w:val="Цветовое выделение"/>
    <w:uiPriority w:val="99"/>
    <w:rsid w:val="00CE4D0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5486">
      <w:bodyDiv w:val="1"/>
      <w:marLeft w:val="0"/>
      <w:marRight w:val="0"/>
      <w:marTop w:val="0"/>
      <w:marBottom w:val="0"/>
      <w:divBdr>
        <w:top w:val="none" w:sz="0" w:space="0" w:color="auto"/>
        <w:left w:val="none" w:sz="0" w:space="0" w:color="auto"/>
        <w:bottom w:val="none" w:sz="0" w:space="0" w:color="auto"/>
        <w:right w:val="none" w:sz="0" w:space="0" w:color="auto"/>
      </w:divBdr>
    </w:div>
    <w:div w:id="163204765">
      <w:bodyDiv w:val="1"/>
      <w:marLeft w:val="0"/>
      <w:marRight w:val="0"/>
      <w:marTop w:val="0"/>
      <w:marBottom w:val="0"/>
      <w:divBdr>
        <w:top w:val="none" w:sz="0" w:space="0" w:color="auto"/>
        <w:left w:val="none" w:sz="0" w:space="0" w:color="auto"/>
        <w:bottom w:val="none" w:sz="0" w:space="0" w:color="auto"/>
        <w:right w:val="none" w:sz="0" w:space="0" w:color="auto"/>
      </w:divBdr>
    </w:div>
    <w:div w:id="407849878">
      <w:bodyDiv w:val="1"/>
      <w:marLeft w:val="0"/>
      <w:marRight w:val="0"/>
      <w:marTop w:val="0"/>
      <w:marBottom w:val="0"/>
      <w:divBdr>
        <w:top w:val="none" w:sz="0" w:space="0" w:color="auto"/>
        <w:left w:val="none" w:sz="0" w:space="0" w:color="auto"/>
        <w:bottom w:val="none" w:sz="0" w:space="0" w:color="auto"/>
        <w:right w:val="none" w:sz="0" w:space="0" w:color="auto"/>
      </w:divBdr>
    </w:div>
    <w:div w:id="687945847">
      <w:bodyDiv w:val="1"/>
      <w:marLeft w:val="0"/>
      <w:marRight w:val="0"/>
      <w:marTop w:val="0"/>
      <w:marBottom w:val="0"/>
      <w:divBdr>
        <w:top w:val="none" w:sz="0" w:space="0" w:color="auto"/>
        <w:left w:val="none" w:sz="0" w:space="0" w:color="auto"/>
        <w:bottom w:val="none" w:sz="0" w:space="0" w:color="auto"/>
        <w:right w:val="none" w:sz="0" w:space="0" w:color="auto"/>
      </w:divBdr>
    </w:div>
    <w:div w:id="881406689">
      <w:bodyDiv w:val="1"/>
      <w:marLeft w:val="0"/>
      <w:marRight w:val="0"/>
      <w:marTop w:val="0"/>
      <w:marBottom w:val="0"/>
      <w:divBdr>
        <w:top w:val="none" w:sz="0" w:space="0" w:color="auto"/>
        <w:left w:val="none" w:sz="0" w:space="0" w:color="auto"/>
        <w:bottom w:val="none" w:sz="0" w:space="0" w:color="auto"/>
        <w:right w:val="none" w:sz="0" w:space="0" w:color="auto"/>
      </w:divBdr>
    </w:div>
    <w:div w:id="1499006626">
      <w:bodyDiv w:val="1"/>
      <w:marLeft w:val="0"/>
      <w:marRight w:val="0"/>
      <w:marTop w:val="0"/>
      <w:marBottom w:val="0"/>
      <w:divBdr>
        <w:top w:val="none" w:sz="0" w:space="0" w:color="auto"/>
        <w:left w:val="none" w:sz="0" w:space="0" w:color="auto"/>
        <w:bottom w:val="none" w:sz="0" w:space="0" w:color="auto"/>
        <w:right w:val="none" w:sz="0" w:space="0" w:color="auto"/>
      </w:divBdr>
    </w:div>
    <w:div w:id="1576669834">
      <w:bodyDiv w:val="1"/>
      <w:marLeft w:val="0"/>
      <w:marRight w:val="0"/>
      <w:marTop w:val="0"/>
      <w:marBottom w:val="0"/>
      <w:divBdr>
        <w:top w:val="none" w:sz="0" w:space="0" w:color="auto"/>
        <w:left w:val="none" w:sz="0" w:space="0" w:color="auto"/>
        <w:bottom w:val="none" w:sz="0" w:space="0" w:color="auto"/>
        <w:right w:val="none" w:sz="0" w:space="0" w:color="auto"/>
      </w:divBdr>
    </w:div>
    <w:div w:id="1972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179064/0" TargetMode="External"/><Relationship Id="rId18" Type="http://schemas.openxmlformats.org/officeDocument/2006/relationships/hyperlink" Target="http://ivo.garant.ru/document/redirect/179064/0" TargetMode="External"/><Relationship Id="rId26" Type="http://schemas.openxmlformats.org/officeDocument/2006/relationships/hyperlink" Target="http://ivo.garant.ru/document/redirect/403041314/1000" TargetMode="External"/><Relationship Id="rId3" Type="http://schemas.openxmlformats.org/officeDocument/2006/relationships/styles" Target="styles.xml"/><Relationship Id="rId21" Type="http://schemas.openxmlformats.org/officeDocument/2006/relationships/hyperlink" Target="http://ivo.garant.ru/document/redirect/71759016/10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document/redirect/179064/0" TargetMode="External"/><Relationship Id="rId17" Type="http://schemas.openxmlformats.org/officeDocument/2006/relationships/hyperlink" Target="http://ivo.garant.ru/document/redirect/70465940/0" TargetMode="External"/><Relationship Id="rId25" Type="http://schemas.openxmlformats.org/officeDocument/2006/relationships/hyperlink" Target="http://ivo.garant.ru/document/redirect/402838976/100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vo.garant.ru/document/redirect/179064/0" TargetMode="External"/><Relationship Id="rId20" Type="http://schemas.openxmlformats.org/officeDocument/2006/relationships/hyperlink" Target="http://ivo.garant.ru/document/redirect/7169508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79064/0" TargetMode="External"/><Relationship Id="rId24" Type="http://schemas.openxmlformats.org/officeDocument/2006/relationships/hyperlink" Target="http://ivo.garant.ru/document/redirect/401441506/1000"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vo.garant.ru/document/redirect/70465940/0" TargetMode="External"/><Relationship Id="rId23" Type="http://schemas.openxmlformats.org/officeDocument/2006/relationships/hyperlink" Target="http://ivo.garant.ru/document/redirect/72113672/1000" TargetMode="External"/><Relationship Id="rId28" Type="http://schemas.openxmlformats.org/officeDocument/2006/relationships/header" Target="header1.xml"/><Relationship Id="rId10" Type="http://schemas.openxmlformats.org/officeDocument/2006/relationships/hyperlink" Target="http://ivo.garant.ru/document/redirect/12112084/2410" TargetMode="External"/><Relationship Id="rId19" Type="http://schemas.openxmlformats.org/officeDocument/2006/relationships/hyperlink" Target="https://login.consultant.ru/link/?req=doc&amp;base=LAW&amp;n=468223"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vo.garant.ru/document/redirect/70465940/0" TargetMode="External"/><Relationship Id="rId14" Type="http://schemas.openxmlformats.org/officeDocument/2006/relationships/hyperlink" Target="http://ivo.garant.ru/document/redirect/12112084/24612" TargetMode="External"/><Relationship Id="rId22" Type="http://schemas.openxmlformats.org/officeDocument/2006/relationships/hyperlink" Target="http://ivo.garant.ru/document/redirect/71863740/1000" TargetMode="External"/><Relationship Id="rId27" Type="http://schemas.openxmlformats.org/officeDocument/2006/relationships/hyperlink" Target="http://ivo.garant.ru/document/redirect/405116721/100"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408B-8C99-4219-8886-DC288108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17468</Words>
  <Characters>99568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Пешков</dc:creator>
  <cp:lastModifiedBy>Миронова Мария Денисовна</cp:lastModifiedBy>
  <cp:revision>2</cp:revision>
  <cp:lastPrinted>2024-08-29T07:42:00Z</cp:lastPrinted>
  <dcterms:created xsi:type="dcterms:W3CDTF">2025-09-10T09:44:00Z</dcterms:created>
  <dcterms:modified xsi:type="dcterms:W3CDTF">2025-09-10T09:44:00Z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создания">
    <vt:lpwstr>27.11.2019</vt:lpwstr>
  </property>
  <property fmtid="{D5CDD505-2E9C-101B-9397-08002B2CF9AE}" pid="3" name="INSTALL_ID">
    <vt:lpwstr>36144</vt:lpwstr>
  </property>
  <property fmtid="{D5CDD505-2E9C-101B-9397-08002B2CF9AE}" pid="4" name="Дата документа">
    <vt:lpwstr>[Дата документа]</vt:lpwstr>
  </property>
  <property fmtid="{D5CDD505-2E9C-101B-9397-08002B2CF9AE}" pid="5" name="№ документа">
    <vt:lpwstr>[№ документа]</vt:lpwstr>
  </property>
  <property fmtid="{D5CDD505-2E9C-101B-9397-08002B2CF9AE}" pid="6" name="Тема">
    <vt:lpwstr>Об установлении состава, сроков и периодичности размещения информации в федеральной государственной информационной</vt:lpwstr>
  </property>
  <property fmtid="{D5CDD505-2E9C-101B-9397-08002B2CF9AE}" pid="7" name="Р*Подписант...*Должность">
    <vt:lpwstr>Министр природных ресурсов и экологии Российской Федерации</vt:lpwstr>
  </property>
  <property fmtid="{D5CDD505-2E9C-101B-9397-08002B2CF9AE}" pid="8" name="Подписант (И.О. Фамилия)">
    <vt:lpwstr>[Подписант (И.О. Фамилия)]</vt:lpwstr>
  </property>
  <property fmtid="{D5CDD505-2E9C-101B-9397-08002B2CF9AE}" pid="9" name="Р*Подписант...*Фамилия И.О.">
    <vt:lpwstr>[Фамилия И.О.]</vt:lpwstr>
  </property>
  <property fmtid="{D5CDD505-2E9C-101B-9397-08002B2CF9AE}" pid="10" name="ФИО подписантаПК">
    <vt:lpwstr>[ФИО подписантаПК]</vt:lpwstr>
  </property>
  <property fmtid="{D5CDD505-2E9C-101B-9397-08002B2CF9AE}" pid="11" name="ФИО подписантаСТР">
    <vt:lpwstr>А.А. Козлов</vt:lpwstr>
  </property>
</Properties>
</file>